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6AF" w:rsidRDefault="00B466AF" w:rsidP="00B466AF">
      <w:pPr>
        <w:pStyle w:val="a3"/>
        <w:bidi/>
        <w:ind w:left="90" w:firstLine="360"/>
        <w:jc w:val="both"/>
        <w:rPr>
          <w:rFonts w:ascii="B Badr" w:hAnsi="B Badr" w:cs="B Badr"/>
          <w:sz w:val="32"/>
          <w:szCs w:val="32"/>
          <w:rtl/>
        </w:rPr>
      </w:pPr>
      <w:r>
        <w:rPr>
          <w:rFonts w:ascii="B Badr" w:hAnsi="B Badr" w:cs="B Badr" w:hint="cs"/>
          <w:sz w:val="32"/>
          <w:szCs w:val="32"/>
          <w:rtl/>
        </w:rPr>
        <w:t>چهارشنبه 22/ 8 / 98</w:t>
      </w:r>
      <w:bookmarkStart w:id="0" w:name="_GoBack"/>
      <w:bookmarkEnd w:id="0"/>
    </w:p>
    <w:p w:rsidR="00B466AF" w:rsidRDefault="00B466AF" w:rsidP="0070346E">
      <w:pPr>
        <w:pStyle w:val="a3"/>
        <w:bidi/>
        <w:ind w:left="90" w:firstLine="360"/>
        <w:jc w:val="both"/>
        <w:rPr>
          <w:rFonts w:ascii="B Badr" w:hAnsi="B Badr" w:cs="B Badr"/>
          <w:sz w:val="32"/>
          <w:szCs w:val="32"/>
          <w:rtl/>
        </w:rPr>
      </w:pPr>
      <w:r>
        <w:rPr>
          <w:rFonts w:ascii="B Badr" w:hAnsi="B Badr" w:cs="B Badr" w:hint="cs"/>
          <w:sz w:val="32"/>
          <w:szCs w:val="32"/>
          <w:rtl/>
        </w:rPr>
        <w:t>علاوه بر مناقشه مبنایی به کشف ملاک در مجمع از راه مدلول التزامی خطاب ، مناقشه شد که اگر اثبات ملاک در مثل صل و لا تغصب تمام باشد اختصاص به مو</w:t>
      </w:r>
      <w:r w:rsidR="0070346E">
        <w:rPr>
          <w:rFonts w:ascii="B Badr" w:hAnsi="B Badr" w:cs="B Badr" w:hint="cs"/>
          <w:sz w:val="32"/>
          <w:szCs w:val="32"/>
          <w:rtl/>
        </w:rPr>
        <w:t>ا</w:t>
      </w:r>
      <w:r>
        <w:rPr>
          <w:rFonts w:ascii="B Badr" w:hAnsi="B Badr" w:cs="B Badr" w:hint="cs"/>
          <w:sz w:val="32"/>
          <w:szCs w:val="32"/>
          <w:rtl/>
        </w:rPr>
        <w:t xml:space="preserve">رد اجتماع امر و نهی ندارد بلکه در موارد تعارض مصطلح هم می اید . طبق این مبنا در متعارضین هم ملاکین باید احراز شود و احکام تزاحم ملاکی پیاده شود. در تعارض در سایر موارد مثل اکرم کل عالم ولاتکرم ای فاسق که در عالم فاسق با هم تعارض می کنند یا در مثل صل و لا تصل هم تقریب ذکر شده باید پیاده شود ؛ چون صل مدلول مطابقی دارد که همان طلب است و مدلول التزامی نیز دارد که همان محبوبیت است در مقابل هم لا تصل مدلول مطابقی دارد که نهی و تحریم را دلالت دارد و </w:t>
      </w:r>
      <w:proofErr w:type="spellStart"/>
      <w:r>
        <w:rPr>
          <w:rFonts w:ascii="B Badr" w:hAnsi="B Badr" w:cs="B Badr" w:hint="cs"/>
          <w:sz w:val="32"/>
          <w:szCs w:val="32"/>
          <w:rtl/>
        </w:rPr>
        <w:t>بالالتزام</w:t>
      </w:r>
      <w:proofErr w:type="spellEnd"/>
      <w:r>
        <w:rPr>
          <w:rFonts w:ascii="B Badr" w:hAnsi="B Badr" w:cs="B Badr" w:hint="cs"/>
          <w:sz w:val="32"/>
          <w:szCs w:val="32"/>
          <w:rtl/>
        </w:rPr>
        <w:t xml:space="preserve"> </w:t>
      </w:r>
      <w:r w:rsidR="0070346E">
        <w:rPr>
          <w:rFonts w:ascii="B Badr" w:hAnsi="B Badr" w:cs="B Badr" w:hint="cs"/>
          <w:sz w:val="32"/>
          <w:szCs w:val="32"/>
          <w:rtl/>
        </w:rPr>
        <w:t xml:space="preserve">بر </w:t>
      </w:r>
      <w:proofErr w:type="spellStart"/>
      <w:r>
        <w:rPr>
          <w:rFonts w:ascii="B Badr" w:hAnsi="B Badr" w:cs="B Badr" w:hint="cs"/>
          <w:sz w:val="32"/>
          <w:szCs w:val="32"/>
          <w:rtl/>
        </w:rPr>
        <w:t>مفسده</w:t>
      </w:r>
      <w:proofErr w:type="spellEnd"/>
      <w:r>
        <w:rPr>
          <w:rFonts w:ascii="B Badr" w:hAnsi="B Badr" w:cs="B Badr" w:hint="cs"/>
          <w:sz w:val="32"/>
          <w:szCs w:val="32"/>
          <w:rtl/>
        </w:rPr>
        <w:t xml:space="preserve"> و </w:t>
      </w:r>
      <w:proofErr w:type="spellStart"/>
      <w:r>
        <w:rPr>
          <w:rFonts w:ascii="B Badr" w:hAnsi="B Badr" w:cs="B Badr" w:hint="cs"/>
          <w:sz w:val="32"/>
          <w:szCs w:val="32"/>
          <w:rtl/>
        </w:rPr>
        <w:t>مبغوضیت</w:t>
      </w:r>
      <w:proofErr w:type="spellEnd"/>
      <w:r>
        <w:rPr>
          <w:rFonts w:ascii="B Badr" w:hAnsi="B Badr" w:cs="B Badr" w:hint="cs"/>
          <w:sz w:val="32"/>
          <w:szCs w:val="32"/>
          <w:rtl/>
        </w:rPr>
        <w:t xml:space="preserve"> </w:t>
      </w:r>
      <w:r w:rsidR="0070346E">
        <w:rPr>
          <w:rFonts w:ascii="B Badr" w:hAnsi="B Badr" w:cs="B Badr" w:hint="cs"/>
          <w:sz w:val="32"/>
          <w:szCs w:val="32"/>
          <w:rtl/>
        </w:rPr>
        <w:t xml:space="preserve">دلالت دارد </w:t>
      </w:r>
      <w:r>
        <w:rPr>
          <w:rFonts w:ascii="B Badr" w:hAnsi="B Badr" w:cs="B Badr" w:hint="cs"/>
          <w:sz w:val="32"/>
          <w:szCs w:val="32"/>
          <w:rtl/>
        </w:rPr>
        <w:t>. لازمه تعارض در مدلول مطابقی تساقط انهاست ولی مدلول التزامی باقی می ماند . در اینجا هم باید بگویید که قواعد تزاحم ملاکی پیاده می شود .</w:t>
      </w:r>
    </w:p>
    <w:p w:rsidR="00B466AF" w:rsidRDefault="00B466AF" w:rsidP="00B466AF">
      <w:pPr>
        <w:pStyle w:val="a3"/>
        <w:bidi/>
        <w:ind w:left="90" w:firstLine="360"/>
        <w:jc w:val="both"/>
        <w:rPr>
          <w:rFonts w:ascii="B Badr" w:hAnsi="B Badr" w:cs="B Badr"/>
          <w:sz w:val="32"/>
          <w:szCs w:val="32"/>
          <w:rtl/>
        </w:rPr>
      </w:pPr>
      <w:r>
        <w:rPr>
          <w:rFonts w:ascii="B Badr" w:hAnsi="B Badr" w:cs="B Badr" w:hint="cs"/>
          <w:sz w:val="32"/>
          <w:szCs w:val="32"/>
          <w:rtl/>
        </w:rPr>
        <w:t>مرحوم محقق عراقی در مقام جواب از این نقض گفته اند که بین تنافی صل و لاتغصب و تنافی صل و لا تصل فرق است . در موارد تعارض بین تمام مدالیل مطابقیه و التزامیه خطاب صل ولا تصل تعارض هست ولی در موارد اجتماع امر و نهی بین تمام مدالیل تعارض نیست . وقتی بین تمام مدالیل حتی التزامی تعارض بود دیگر مدلول التزامی بدون معارض نداریم که به ان اخذ کنیم و راه برای اثبات ملاک منسد خواهد شد . اما در صل و لاتغصب مورد تعارض فقط مدلول مطابقی است .</w:t>
      </w:r>
    </w:p>
    <w:p w:rsidR="00B466AF" w:rsidRDefault="00B466AF" w:rsidP="00D24A54">
      <w:pPr>
        <w:pStyle w:val="a3"/>
        <w:bidi/>
        <w:ind w:left="90" w:firstLine="360"/>
        <w:jc w:val="both"/>
        <w:rPr>
          <w:rFonts w:ascii="B Badr" w:hAnsi="B Badr" w:cs="B Badr"/>
          <w:sz w:val="32"/>
          <w:szCs w:val="32"/>
          <w:rtl/>
        </w:rPr>
      </w:pPr>
      <w:r>
        <w:rPr>
          <w:rFonts w:ascii="B Badr" w:hAnsi="B Badr" w:cs="B Badr" w:hint="cs"/>
          <w:sz w:val="32"/>
          <w:szCs w:val="32"/>
          <w:rtl/>
        </w:rPr>
        <w:t xml:space="preserve">ایشان در مقالات در بیان فرق بین این دو با توضیح اضافه ای از اقای صدر می فرماید : در صل و لاتصل که از موارد معلوم تعارض است ، مدلول مطابقی صل این است که طلب و وجوب به صلات تعلق گرفته و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التزامی</w:t>
      </w:r>
      <w:r w:rsidR="0070346E">
        <w:rPr>
          <w:rFonts w:ascii="B Badr" w:hAnsi="B Badr" w:cs="B Badr" w:hint="cs"/>
          <w:sz w:val="32"/>
          <w:szCs w:val="32"/>
          <w:rtl/>
        </w:rPr>
        <w:t xml:space="preserve"> اول</w:t>
      </w:r>
      <w:r>
        <w:rPr>
          <w:rFonts w:ascii="B Badr" w:hAnsi="B Badr" w:cs="B Badr" w:hint="cs"/>
          <w:sz w:val="32"/>
          <w:szCs w:val="32"/>
          <w:rtl/>
        </w:rPr>
        <w:t xml:space="preserve"> ان نیز این است که ترک الصلاة که نقیض صلات است مورد ردع و زجر است چراکه امر به شئ مقتضی نهی از ضد عام ان است . بنابراین مدلول مطابقی صل امر و طلب صلات است و مدلول التزامی ان نهی از نقیض است و از طرفی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التزامی دیگرش</w:t>
      </w:r>
      <w:r w:rsidR="0070346E">
        <w:rPr>
          <w:rFonts w:ascii="B Badr" w:hAnsi="B Badr" w:cs="B Badr" w:hint="cs"/>
          <w:sz w:val="32"/>
          <w:szCs w:val="32"/>
          <w:rtl/>
        </w:rPr>
        <w:t xml:space="preserve"> </w:t>
      </w:r>
      <w:r w:rsidR="0070346E">
        <w:rPr>
          <w:rFonts w:ascii="B Badr" w:hAnsi="B Badr" w:hint="cs"/>
          <w:sz w:val="32"/>
          <w:szCs w:val="32"/>
          <w:rtl/>
        </w:rPr>
        <w:t>_</w:t>
      </w:r>
      <w:r w:rsidR="0070346E">
        <w:rPr>
          <w:rFonts w:ascii="B Badr" w:hAnsi="B Badr" w:cs="B Badr" w:hint="cs"/>
          <w:sz w:val="32"/>
          <w:szCs w:val="32"/>
          <w:rtl/>
        </w:rPr>
        <w:t xml:space="preserve">که لازمه </w:t>
      </w:r>
      <w:proofErr w:type="spellStart"/>
      <w:r w:rsidR="0070346E">
        <w:rPr>
          <w:rFonts w:ascii="B Badr" w:hAnsi="B Badr" w:cs="B Badr" w:hint="cs"/>
          <w:sz w:val="32"/>
          <w:szCs w:val="32"/>
          <w:rtl/>
        </w:rPr>
        <w:t>مدلول</w:t>
      </w:r>
      <w:proofErr w:type="spellEnd"/>
      <w:r w:rsidR="0070346E">
        <w:rPr>
          <w:rFonts w:ascii="B Badr" w:hAnsi="B Badr" w:cs="B Badr" w:hint="cs"/>
          <w:sz w:val="32"/>
          <w:szCs w:val="32"/>
          <w:rtl/>
        </w:rPr>
        <w:t xml:space="preserve"> </w:t>
      </w:r>
      <w:proofErr w:type="spellStart"/>
      <w:r w:rsidR="0070346E">
        <w:rPr>
          <w:rFonts w:ascii="B Badr" w:hAnsi="B Badr" w:cs="B Badr" w:hint="cs"/>
          <w:sz w:val="32"/>
          <w:szCs w:val="32"/>
          <w:rtl/>
        </w:rPr>
        <w:t>مطابقی</w:t>
      </w:r>
      <w:proofErr w:type="spellEnd"/>
      <w:r w:rsidR="0070346E">
        <w:rPr>
          <w:rFonts w:ascii="B Badr" w:hAnsi="B Badr" w:cs="B Badr" w:hint="cs"/>
          <w:sz w:val="32"/>
          <w:szCs w:val="32"/>
          <w:rtl/>
        </w:rPr>
        <w:t xml:space="preserve"> است</w:t>
      </w:r>
      <w:r w:rsidR="0070346E">
        <w:rPr>
          <w:rFonts w:ascii="B Badr" w:hAnsi="B Badr" w:hint="cs"/>
          <w:sz w:val="32"/>
          <w:szCs w:val="32"/>
          <w:rtl/>
        </w:rPr>
        <w:t>_</w:t>
      </w:r>
      <w:r>
        <w:rPr>
          <w:rFonts w:ascii="B Badr" w:hAnsi="B Badr" w:cs="B Badr" w:hint="cs"/>
          <w:sz w:val="32"/>
          <w:szCs w:val="32"/>
          <w:rtl/>
        </w:rPr>
        <w:t xml:space="preserve"> این است که صلات حامل ملاک است و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التزامی</w:t>
      </w:r>
      <w:r w:rsidR="0070346E">
        <w:rPr>
          <w:rFonts w:ascii="B Badr" w:hAnsi="B Badr" w:cs="B Badr" w:hint="cs"/>
          <w:sz w:val="32"/>
          <w:szCs w:val="32"/>
          <w:rtl/>
        </w:rPr>
        <w:t xml:space="preserve"> </w:t>
      </w:r>
      <w:r>
        <w:rPr>
          <w:rFonts w:ascii="B Badr" w:hAnsi="B Badr" w:cs="B Badr" w:hint="cs"/>
          <w:sz w:val="32"/>
          <w:szCs w:val="32"/>
          <w:rtl/>
        </w:rPr>
        <w:t xml:space="preserve"> </w:t>
      </w:r>
      <w:proofErr w:type="spellStart"/>
      <w:r w:rsidR="0070346E">
        <w:rPr>
          <w:rFonts w:ascii="B Badr" w:hAnsi="B Badr" w:cs="B Badr" w:hint="cs"/>
          <w:sz w:val="32"/>
          <w:szCs w:val="32"/>
          <w:rtl/>
        </w:rPr>
        <w:lastRenderedPageBreak/>
        <w:t>ديگر</w:t>
      </w:r>
      <w:proofErr w:type="spellEnd"/>
      <w:r w:rsidR="0070346E">
        <w:rPr>
          <w:rFonts w:ascii="B Badr" w:hAnsi="B Badr" w:cs="B Badr" w:hint="cs"/>
          <w:sz w:val="32"/>
          <w:szCs w:val="32"/>
          <w:rtl/>
        </w:rPr>
        <w:t xml:space="preserve"> </w:t>
      </w:r>
      <w:r>
        <w:rPr>
          <w:rFonts w:ascii="B Badr" w:hAnsi="B Badr" w:cs="B Badr" w:hint="cs"/>
          <w:sz w:val="32"/>
          <w:szCs w:val="32"/>
          <w:rtl/>
        </w:rPr>
        <w:t xml:space="preserve">ان </w:t>
      </w:r>
      <w:proofErr w:type="spellStart"/>
      <w:r>
        <w:rPr>
          <w:rFonts w:ascii="B Badr" w:hAnsi="B Badr" w:cs="B Badr" w:hint="cs"/>
          <w:sz w:val="32"/>
          <w:szCs w:val="32"/>
          <w:rtl/>
        </w:rPr>
        <w:t>هم</w:t>
      </w:r>
      <w:r w:rsidR="0070346E">
        <w:rPr>
          <w:rFonts w:ascii="B Badr" w:hAnsi="B Badr" w:hint="cs"/>
          <w:sz w:val="32"/>
          <w:szCs w:val="32"/>
          <w:rtl/>
        </w:rPr>
        <w:t>_</w:t>
      </w:r>
      <w:r w:rsidR="0070346E">
        <w:rPr>
          <w:rFonts w:ascii="B Badr" w:hAnsi="B Badr" w:cs="B Badr" w:hint="cs"/>
          <w:sz w:val="32"/>
          <w:szCs w:val="32"/>
          <w:rtl/>
        </w:rPr>
        <w:t>که</w:t>
      </w:r>
      <w:proofErr w:type="spellEnd"/>
      <w:r w:rsidR="0070346E">
        <w:rPr>
          <w:rFonts w:ascii="B Badr" w:hAnsi="B Badr" w:cs="B Badr" w:hint="cs"/>
          <w:sz w:val="32"/>
          <w:szCs w:val="32"/>
          <w:rtl/>
        </w:rPr>
        <w:t xml:space="preserve"> لازمه </w:t>
      </w:r>
      <w:proofErr w:type="spellStart"/>
      <w:r w:rsidR="0070346E">
        <w:rPr>
          <w:rFonts w:ascii="B Badr" w:hAnsi="B Badr" w:cs="B Badr" w:hint="cs"/>
          <w:sz w:val="32"/>
          <w:szCs w:val="32"/>
          <w:rtl/>
        </w:rPr>
        <w:t>مدلول</w:t>
      </w:r>
      <w:proofErr w:type="spellEnd"/>
      <w:r w:rsidR="0070346E">
        <w:rPr>
          <w:rFonts w:ascii="B Badr" w:hAnsi="B Badr" w:cs="B Badr" w:hint="cs"/>
          <w:sz w:val="32"/>
          <w:szCs w:val="32"/>
          <w:rtl/>
        </w:rPr>
        <w:t xml:space="preserve"> التزامی اول است</w:t>
      </w:r>
      <w:r w:rsidR="0070346E">
        <w:rPr>
          <w:rFonts w:ascii="B Badr" w:hAnsi="B Badr" w:hint="cs"/>
          <w:sz w:val="32"/>
          <w:szCs w:val="32"/>
          <w:rtl/>
        </w:rPr>
        <w:t>_</w:t>
      </w:r>
      <w:r>
        <w:rPr>
          <w:rFonts w:ascii="B Badr" w:hAnsi="B Badr" w:cs="B Badr" w:hint="cs"/>
          <w:sz w:val="32"/>
          <w:szCs w:val="32"/>
          <w:rtl/>
        </w:rPr>
        <w:t xml:space="preserve"> </w:t>
      </w:r>
      <w:proofErr w:type="spellStart"/>
      <w:r w:rsidR="00D24A54">
        <w:rPr>
          <w:rFonts w:ascii="B Badr" w:hAnsi="B Badr" w:cs="B Badr" w:hint="cs"/>
          <w:sz w:val="32"/>
          <w:szCs w:val="32"/>
          <w:rtl/>
        </w:rPr>
        <w:t>اين</w:t>
      </w:r>
      <w:proofErr w:type="spellEnd"/>
      <w:r w:rsidR="00D24A54">
        <w:rPr>
          <w:rFonts w:ascii="B Badr" w:hAnsi="B Badr" w:cs="B Badr" w:hint="cs"/>
          <w:sz w:val="32"/>
          <w:szCs w:val="32"/>
          <w:rtl/>
        </w:rPr>
        <w:t xml:space="preserve"> است که ترک </w:t>
      </w:r>
      <w:proofErr w:type="spellStart"/>
      <w:r w:rsidR="00D24A54">
        <w:rPr>
          <w:rFonts w:ascii="B Badr" w:hAnsi="B Badr" w:cs="B Badr" w:hint="cs"/>
          <w:sz w:val="32"/>
          <w:szCs w:val="32"/>
          <w:rtl/>
        </w:rPr>
        <w:t>الصلاة</w:t>
      </w:r>
      <w:proofErr w:type="spellEnd"/>
      <w:r w:rsidR="00D24A54">
        <w:rPr>
          <w:rFonts w:ascii="B Badr" w:hAnsi="B Badr" w:cs="B Badr" w:hint="cs"/>
          <w:sz w:val="32"/>
          <w:szCs w:val="32"/>
          <w:rtl/>
        </w:rPr>
        <w:t xml:space="preserve"> </w:t>
      </w:r>
      <w:r>
        <w:rPr>
          <w:rFonts w:ascii="B Badr" w:hAnsi="B Badr" w:cs="B Badr" w:hint="cs"/>
          <w:sz w:val="32"/>
          <w:szCs w:val="32"/>
          <w:rtl/>
        </w:rPr>
        <w:t xml:space="preserve"> </w:t>
      </w:r>
      <w:proofErr w:type="spellStart"/>
      <w:r>
        <w:rPr>
          <w:rFonts w:ascii="B Badr" w:hAnsi="B Badr" w:cs="B Badr" w:hint="cs"/>
          <w:sz w:val="32"/>
          <w:szCs w:val="32"/>
          <w:rtl/>
        </w:rPr>
        <w:t>مبغوضیت</w:t>
      </w:r>
      <w:proofErr w:type="spellEnd"/>
      <w:r>
        <w:rPr>
          <w:rFonts w:ascii="B Badr" w:hAnsi="B Badr" w:cs="B Badr" w:hint="cs"/>
          <w:sz w:val="32"/>
          <w:szCs w:val="32"/>
          <w:rtl/>
        </w:rPr>
        <w:t xml:space="preserve"> </w:t>
      </w:r>
      <w:r w:rsidR="00D24A54">
        <w:rPr>
          <w:rFonts w:ascii="B Badr" w:hAnsi="B Badr" w:cs="B Badr" w:hint="cs"/>
          <w:sz w:val="32"/>
          <w:szCs w:val="32"/>
          <w:rtl/>
        </w:rPr>
        <w:t>دارد</w:t>
      </w:r>
      <w:r>
        <w:rPr>
          <w:rFonts w:ascii="B Badr" w:hAnsi="B Badr" w:cs="B Badr" w:hint="cs"/>
          <w:sz w:val="32"/>
          <w:szCs w:val="32"/>
          <w:rtl/>
        </w:rPr>
        <w:t xml:space="preserve"> . پس از خطاب صل چهار مدلول از ان استفاده می شود .</w:t>
      </w:r>
    </w:p>
    <w:p w:rsidR="00B466AF" w:rsidRDefault="00B466AF" w:rsidP="00D24A54">
      <w:pPr>
        <w:pStyle w:val="a3"/>
        <w:bidi/>
        <w:ind w:left="90" w:firstLine="360"/>
        <w:jc w:val="both"/>
        <w:rPr>
          <w:rFonts w:ascii="B Badr" w:hAnsi="B Badr" w:cs="B Badr"/>
          <w:sz w:val="32"/>
          <w:szCs w:val="32"/>
          <w:rtl/>
        </w:rPr>
      </w:pPr>
      <w:r>
        <w:rPr>
          <w:rFonts w:ascii="B Badr" w:hAnsi="B Badr" w:cs="B Badr" w:hint="cs"/>
          <w:sz w:val="32"/>
          <w:szCs w:val="32"/>
          <w:rtl/>
        </w:rPr>
        <w:t xml:space="preserve">نسبت به لا تصل هم همین مدالیل اربعه به دست می اید .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w:t>
      </w:r>
      <w:proofErr w:type="spellStart"/>
      <w:r>
        <w:rPr>
          <w:rFonts w:ascii="B Badr" w:hAnsi="B Badr" w:cs="B Badr" w:hint="cs"/>
          <w:sz w:val="32"/>
          <w:szCs w:val="32"/>
          <w:rtl/>
        </w:rPr>
        <w:t>مطابقی</w:t>
      </w:r>
      <w:proofErr w:type="spellEnd"/>
      <w:r>
        <w:rPr>
          <w:rFonts w:ascii="B Badr" w:hAnsi="B Badr" w:cs="B Badr" w:hint="cs"/>
          <w:sz w:val="32"/>
          <w:szCs w:val="32"/>
          <w:rtl/>
        </w:rPr>
        <w:t xml:space="preserve"> ان </w:t>
      </w:r>
      <w:r w:rsidR="00D24A54">
        <w:rPr>
          <w:rFonts w:ascii="B Badr" w:hAnsi="B Badr" w:cs="B Badr" w:hint="cs"/>
          <w:sz w:val="32"/>
          <w:szCs w:val="32"/>
          <w:rtl/>
        </w:rPr>
        <w:t xml:space="preserve">طلب </w:t>
      </w:r>
      <w:r>
        <w:rPr>
          <w:rFonts w:ascii="B Badr" w:hAnsi="B Badr" w:cs="B Badr" w:hint="cs"/>
          <w:sz w:val="32"/>
          <w:szCs w:val="32"/>
          <w:rtl/>
        </w:rPr>
        <w:t xml:space="preserve">ترک صلات است </w:t>
      </w:r>
      <w:r w:rsidR="00D24A54">
        <w:rPr>
          <w:rFonts w:ascii="B Badr" w:hAnsi="B Badr" w:cs="B Badr" w:hint="cs"/>
          <w:sz w:val="32"/>
          <w:szCs w:val="32"/>
          <w:rtl/>
        </w:rPr>
        <w:t>وقتی ترک صلات</w:t>
      </w:r>
      <w:r>
        <w:rPr>
          <w:rFonts w:ascii="B Badr" w:hAnsi="B Badr" w:cs="B Badr" w:hint="cs"/>
          <w:sz w:val="32"/>
          <w:szCs w:val="32"/>
          <w:rtl/>
        </w:rPr>
        <w:t xml:space="preserve"> مطلوب واقع شده طبعا نقیض ترک </w:t>
      </w:r>
      <w:proofErr w:type="spellStart"/>
      <w:r>
        <w:rPr>
          <w:rFonts w:ascii="B Badr" w:hAnsi="B Badr" w:cs="B Badr" w:hint="cs"/>
          <w:sz w:val="32"/>
          <w:szCs w:val="32"/>
          <w:rtl/>
        </w:rPr>
        <w:t>الصلاة</w:t>
      </w:r>
      <w:proofErr w:type="spellEnd"/>
      <w:r>
        <w:rPr>
          <w:rFonts w:ascii="B Badr" w:hAnsi="B Badr" w:cs="B Badr" w:hint="cs"/>
          <w:sz w:val="32"/>
          <w:szCs w:val="32"/>
          <w:rtl/>
        </w:rPr>
        <w:t xml:space="preserve"> که خود فعل صلات است مورد نهی قرار می گیرد . مدلول اول لازمه ملاکی داشت و ان اینکه مطلوب بودن ترک الصلاة کشف می کند که </w:t>
      </w:r>
      <w:proofErr w:type="spellStart"/>
      <w:r w:rsidR="00D24A54">
        <w:rPr>
          <w:rFonts w:ascii="B Badr" w:hAnsi="B Badr" w:cs="B Badr" w:hint="cs"/>
          <w:sz w:val="32"/>
          <w:szCs w:val="32"/>
          <w:rtl/>
        </w:rPr>
        <w:t>ردع</w:t>
      </w:r>
      <w:proofErr w:type="spellEnd"/>
      <w:r w:rsidR="00D24A54">
        <w:rPr>
          <w:rFonts w:ascii="B Badr" w:hAnsi="B Badr" w:cs="B Badr" w:hint="cs"/>
          <w:sz w:val="32"/>
          <w:szCs w:val="32"/>
          <w:rtl/>
        </w:rPr>
        <w:t xml:space="preserve"> عن</w:t>
      </w:r>
      <w:r>
        <w:rPr>
          <w:rFonts w:ascii="B Badr" w:hAnsi="B Badr" w:cs="B Badr" w:hint="cs"/>
          <w:sz w:val="32"/>
          <w:szCs w:val="32"/>
          <w:rtl/>
        </w:rPr>
        <w:t xml:space="preserve"> صلات مبادی طلب را دارد والا امر به ان تعلق </w:t>
      </w:r>
      <w:proofErr w:type="spellStart"/>
      <w:r>
        <w:rPr>
          <w:rFonts w:ascii="B Badr" w:hAnsi="B Badr" w:cs="B Badr" w:hint="cs"/>
          <w:sz w:val="32"/>
          <w:szCs w:val="32"/>
          <w:rtl/>
        </w:rPr>
        <w:t>نمی</w:t>
      </w:r>
      <w:proofErr w:type="spellEnd"/>
      <w:r>
        <w:rPr>
          <w:rFonts w:ascii="B Badr" w:hAnsi="B Badr" w:cs="B Badr" w:hint="cs"/>
          <w:sz w:val="32"/>
          <w:szCs w:val="32"/>
          <w:rtl/>
        </w:rPr>
        <w:t xml:space="preserve"> گرفت </w:t>
      </w:r>
      <w:proofErr w:type="spellStart"/>
      <w:r>
        <w:rPr>
          <w:rFonts w:ascii="B Badr" w:hAnsi="B Badr" w:cs="B Badr" w:hint="cs"/>
          <w:sz w:val="32"/>
          <w:szCs w:val="32"/>
          <w:rtl/>
        </w:rPr>
        <w:t>و</w:t>
      </w:r>
      <w:r w:rsidR="00D24A54">
        <w:rPr>
          <w:rFonts w:ascii="B Badr" w:hAnsi="B Badr" w:cs="B Badr" w:hint="cs"/>
          <w:sz w:val="32"/>
          <w:szCs w:val="32"/>
          <w:rtl/>
        </w:rPr>
        <w:t>مدلول</w:t>
      </w:r>
      <w:proofErr w:type="spellEnd"/>
      <w:r w:rsidR="00D24A54">
        <w:rPr>
          <w:rFonts w:ascii="B Badr" w:hAnsi="B Badr" w:cs="B Badr" w:hint="cs"/>
          <w:sz w:val="32"/>
          <w:szCs w:val="32"/>
          <w:rtl/>
        </w:rPr>
        <w:t xml:space="preserve"> التزامی بعدی </w:t>
      </w:r>
      <w:r w:rsidR="00D24A54">
        <w:rPr>
          <w:rFonts w:ascii="B Badr" w:hAnsi="B Badr" w:hint="cs"/>
          <w:sz w:val="32"/>
          <w:szCs w:val="32"/>
          <w:rtl/>
        </w:rPr>
        <w:t>_</w:t>
      </w:r>
      <w:r w:rsidR="00D24A54">
        <w:rPr>
          <w:rFonts w:ascii="B Badr" w:hAnsi="B Badr" w:cs="B Badr" w:hint="cs"/>
          <w:sz w:val="32"/>
          <w:szCs w:val="32"/>
          <w:rtl/>
        </w:rPr>
        <w:t xml:space="preserve">که لازمه تعلق نهی به صلات است </w:t>
      </w:r>
      <w:r w:rsidR="00D24A54">
        <w:rPr>
          <w:rFonts w:hint="cs"/>
          <w:sz w:val="32"/>
          <w:szCs w:val="32"/>
          <w:rtl/>
        </w:rPr>
        <w:t>–</w:t>
      </w:r>
      <w:r w:rsidR="00D24A54">
        <w:rPr>
          <w:rFonts w:ascii="B Badr" w:hAnsi="B Badr" w:cs="B Badr" w:hint="cs"/>
          <w:sz w:val="32"/>
          <w:szCs w:val="32"/>
          <w:rtl/>
        </w:rPr>
        <w:t xml:space="preserve"> </w:t>
      </w:r>
      <w:proofErr w:type="spellStart"/>
      <w:r w:rsidR="00D24A54">
        <w:rPr>
          <w:rFonts w:ascii="B Badr" w:hAnsi="B Badr" w:cs="B Badr" w:hint="cs"/>
          <w:sz w:val="32"/>
          <w:szCs w:val="32"/>
          <w:rtl/>
        </w:rPr>
        <w:t>اين</w:t>
      </w:r>
      <w:proofErr w:type="spellEnd"/>
      <w:r w:rsidR="00D24A54">
        <w:rPr>
          <w:rFonts w:ascii="B Badr" w:hAnsi="B Badr" w:cs="B Badr" w:hint="cs"/>
          <w:sz w:val="32"/>
          <w:szCs w:val="32"/>
          <w:rtl/>
        </w:rPr>
        <w:t xml:space="preserve"> است </w:t>
      </w:r>
      <w:r>
        <w:rPr>
          <w:rFonts w:ascii="B Badr" w:hAnsi="B Badr" w:cs="B Badr" w:hint="cs"/>
          <w:sz w:val="32"/>
          <w:szCs w:val="32"/>
          <w:rtl/>
        </w:rPr>
        <w:t xml:space="preserve">که فعل صلات واجد مبادی طلب نیست والا نهی به ان تعلق نمی گرفت . </w:t>
      </w:r>
    </w:p>
    <w:p w:rsidR="00B466AF" w:rsidRDefault="00B466AF" w:rsidP="00D24A54">
      <w:pPr>
        <w:pStyle w:val="a3"/>
        <w:bidi/>
        <w:ind w:left="90" w:firstLine="360"/>
        <w:jc w:val="both"/>
        <w:rPr>
          <w:rFonts w:ascii="B Badr" w:hAnsi="B Badr" w:cs="B Badr"/>
          <w:sz w:val="32"/>
          <w:szCs w:val="32"/>
          <w:rtl/>
        </w:rPr>
      </w:pPr>
      <w:r>
        <w:rPr>
          <w:rFonts w:ascii="B Badr" w:hAnsi="B Badr" w:cs="B Badr" w:hint="cs"/>
          <w:sz w:val="32"/>
          <w:szCs w:val="32"/>
          <w:rtl/>
        </w:rPr>
        <w:t xml:space="preserve">بنابراین نه تنها به لحاظ مدالیل مطابقی تعارض است به لحاظ مدالیل التزامی هم تعارض است چون مدلول سوم و چهارم دلیل اول که صل باشد با مدلول سوم و چهارم دلیل دوم که لا تصل باشد تعارض دارد ؛ طبق دلیل اول ، نقیض یعنی ترک </w:t>
      </w:r>
      <w:proofErr w:type="spellStart"/>
      <w:r>
        <w:rPr>
          <w:rFonts w:ascii="B Badr" w:hAnsi="B Badr" w:cs="B Badr" w:hint="cs"/>
          <w:sz w:val="32"/>
          <w:szCs w:val="32"/>
          <w:rtl/>
        </w:rPr>
        <w:t>الصلاة</w:t>
      </w:r>
      <w:proofErr w:type="spellEnd"/>
      <w:r>
        <w:rPr>
          <w:rFonts w:ascii="B Badr" w:hAnsi="B Badr" w:cs="B Badr" w:hint="cs"/>
          <w:sz w:val="32"/>
          <w:szCs w:val="32"/>
          <w:rtl/>
        </w:rPr>
        <w:t xml:space="preserve"> </w:t>
      </w:r>
      <w:r w:rsidR="00A7000A">
        <w:rPr>
          <w:rFonts w:ascii="B Badr" w:hAnsi="B Badr" w:cs="B Badr" w:hint="cs"/>
          <w:sz w:val="32"/>
          <w:szCs w:val="32"/>
          <w:rtl/>
        </w:rPr>
        <w:t xml:space="preserve">بر اساس </w:t>
      </w:r>
      <w:proofErr w:type="spellStart"/>
      <w:r w:rsidR="00A7000A">
        <w:rPr>
          <w:rFonts w:ascii="B Badr" w:hAnsi="B Badr" w:cs="B Badr" w:hint="cs"/>
          <w:sz w:val="32"/>
          <w:szCs w:val="32"/>
          <w:rtl/>
        </w:rPr>
        <w:t>مدلول</w:t>
      </w:r>
      <w:proofErr w:type="spellEnd"/>
      <w:r w:rsidR="00A7000A">
        <w:rPr>
          <w:rFonts w:ascii="B Badr" w:hAnsi="B Badr" w:cs="B Badr" w:hint="cs"/>
          <w:sz w:val="32"/>
          <w:szCs w:val="32"/>
          <w:rtl/>
        </w:rPr>
        <w:t xml:space="preserve"> چهارم </w:t>
      </w:r>
      <w:r>
        <w:rPr>
          <w:rFonts w:ascii="B Badr" w:hAnsi="B Badr" w:cs="B Badr" w:hint="cs"/>
          <w:sz w:val="32"/>
          <w:szCs w:val="32"/>
          <w:rtl/>
        </w:rPr>
        <w:t xml:space="preserve">فاقد ملاک شد و طبق دلیل دوم </w:t>
      </w:r>
      <w:r w:rsidR="00D24A54">
        <w:rPr>
          <w:rFonts w:ascii="B Badr" w:hAnsi="B Badr" w:cs="B Badr" w:hint="cs"/>
          <w:sz w:val="32"/>
          <w:szCs w:val="32"/>
          <w:rtl/>
        </w:rPr>
        <w:t xml:space="preserve">براساس </w:t>
      </w:r>
      <w:proofErr w:type="spellStart"/>
      <w:r>
        <w:rPr>
          <w:rFonts w:ascii="B Badr" w:hAnsi="B Badr" w:cs="B Badr" w:hint="cs"/>
          <w:sz w:val="32"/>
          <w:szCs w:val="32"/>
          <w:rtl/>
        </w:rPr>
        <w:t>مدلول</w:t>
      </w:r>
      <w:proofErr w:type="spellEnd"/>
      <w:r>
        <w:rPr>
          <w:rFonts w:ascii="B Badr" w:hAnsi="B Badr" w:cs="B Badr" w:hint="cs"/>
          <w:sz w:val="32"/>
          <w:szCs w:val="32"/>
          <w:rtl/>
        </w:rPr>
        <w:t xml:space="preserve"> ثالث ترک </w:t>
      </w:r>
      <w:proofErr w:type="spellStart"/>
      <w:r>
        <w:rPr>
          <w:rFonts w:ascii="B Badr" w:hAnsi="B Badr" w:cs="B Badr" w:hint="cs"/>
          <w:sz w:val="32"/>
          <w:szCs w:val="32"/>
          <w:rtl/>
        </w:rPr>
        <w:t>الصلاة</w:t>
      </w:r>
      <w:proofErr w:type="spellEnd"/>
      <w:r>
        <w:rPr>
          <w:rFonts w:ascii="B Badr" w:hAnsi="B Badr" w:cs="B Badr" w:hint="cs"/>
          <w:sz w:val="32"/>
          <w:szCs w:val="32"/>
          <w:rtl/>
        </w:rPr>
        <w:t xml:space="preserve"> واجد ملاک شد و این دو با هم تنافی پیدا می کنند . همچنین مدلول ثالث دلیل اول صلات را واجد ملاک می دانست و مدلول چهارم دلیل دوم صلات را فاقد می دانست و این دو مدلول یکدیگر را نفی می کنند . بنابر این ولو مبنای ما حجیت دلالت التزامی بعد سقوط دلالت مطابقی است اما در صل و لا تصل که تعارض مصطلح است نمی توانیم ملاک را احراز کنیم و لذا احکام تزاحم ملاکی در ان پیاده نمی شود . </w:t>
      </w:r>
    </w:p>
    <w:p w:rsidR="00B466AF" w:rsidRDefault="00B466AF" w:rsidP="00D92786">
      <w:pPr>
        <w:pStyle w:val="a3"/>
        <w:bidi/>
        <w:ind w:left="90" w:firstLine="360"/>
        <w:jc w:val="both"/>
        <w:rPr>
          <w:rFonts w:ascii="B Badr" w:hAnsi="B Badr" w:cs="B Badr"/>
          <w:sz w:val="32"/>
          <w:szCs w:val="32"/>
          <w:rtl/>
        </w:rPr>
      </w:pPr>
      <w:r>
        <w:rPr>
          <w:rFonts w:ascii="B Badr" w:hAnsi="B Badr" w:cs="B Badr" w:hint="cs"/>
          <w:sz w:val="32"/>
          <w:szCs w:val="32"/>
          <w:rtl/>
        </w:rPr>
        <w:t>اما در مورد صل و لاتغصب که از موارد اجتماع امر و نهی است تعارض و تعاند فقط در قسمت مدلول مطابقی است نه در التزامی . در مثل صل و لا تغصب یا صلات و غصب دو عنوان متغایر به تمام ذات هستند و هیچ جزء مشترک ندارند یا در یک جزء اشتراک دارند و در سایر اجزاء با هم اختلاف دارند . مثل</w:t>
      </w:r>
      <w:r w:rsidR="00D92786">
        <w:rPr>
          <w:rFonts w:ascii="B Badr" w:hAnsi="B Badr" w:cs="B Badr" w:hint="cs"/>
          <w:sz w:val="32"/>
          <w:szCs w:val="32"/>
          <w:rtl/>
        </w:rPr>
        <w:t xml:space="preserve"> </w:t>
      </w:r>
      <w:proofErr w:type="spellStart"/>
      <w:r w:rsidR="00D92786">
        <w:rPr>
          <w:rFonts w:ascii="B Badr" w:hAnsi="B Badr" w:cs="B Badr" w:hint="cs"/>
          <w:sz w:val="32"/>
          <w:szCs w:val="32"/>
          <w:rtl/>
        </w:rPr>
        <w:t>اين</w:t>
      </w:r>
      <w:proofErr w:type="spellEnd"/>
      <w:r w:rsidR="00D92786">
        <w:rPr>
          <w:rFonts w:ascii="B Badr" w:hAnsi="B Badr" w:cs="B Badr" w:hint="cs"/>
          <w:sz w:val="32"/>
          <w:szCs w:val="32"/>
          <w:rtl/>
        </w:rPr>
        <w:t xml:space="preserve"> که </w:t>
      </w:r>
      <w:r>
        <w:rPr>
          <w:rFonts w:ascii="B Badr" w:hAnsi="B Badr" w:cs="B Badr" w:hint="cs"/>
          <w:sz w:val="32"/>
          <w:szCs w:val="32"/>
          <w:rtl/>
        </w:rPr>
        <w:t xml:space="preserve"> صلات عبارت </w:t>
      </w:r>
      <w:r w:rsidR="00D92786">
        <w:rPr>
          <w:rFonts w:ascii="B Badr" w:hAnsi="B Badr" w:cs="B Badr" w:hint="cs"/>
          <w:sz w:val="32"/>
          <w:szCs w:val="32"/>
          <w:rtl/>
        </w:rPr>
        <w:t>باشد</w:t>
      </w:r>
      <w:r>
        <w:rPr>
          <w:rFonts w:ascii="B Badr" w:hAnsi="B Badr" w:cs="B Badr" w:hint="cs"/>
          <w:sz w:val="32"/>
          <w:szCs w:val="32"/>
          <w:rtl/>
        </w:rPr>
        <w:t xml:space="preserve"> از حرکتی که شخص ان را اضافه به مولی کند و با ان در مقام تقرب به مولی است اما غصب مال غیر ، حرکتی است که اضافه به غیر دارد و صاحبش راضی نیست . هر دو یک جزء مشترک دارند که حرکت است و یک جزء مختص </w:t>
      </w:r>
      <w:r>
        <w:rPr>
          <w:rFonts w:ascii="B Badr" w:hAnsi="B Badr" w:cs="B Badr" w:hint="cs"/>
          <w:sz w:val="32"/>
          <w:szCs w:val="32"/>
          <w:rtl/>
        </w:rPr>
        <w:lastRenderedPageBreak/>
        <w:t xml:space="preserve">. در </w:t>
      </w:r>
      <w:proofErr w:type="spellStart"/>
      <w:r>
        <w:rPr>
          <w:rFonts w:ascii="B Badr" w:hAnsi="B Badr" w:cs="B Badr" w:hint="cs"/>
          <w:sz w:val="32"/>
          <w:szCs w:val="32"/>
          <w:rtl/>
        </w:rPr>
        <w:t>صل</w:t>
      </w:r>
      <w:proofErr w:type="spellEnd"/>
      <w:r>
        <w:rPr>
          <w:rFonts w:ascii="B Badr" w:hAnsi="B Badr" w:cs="B Badr" w:hint="cs"/>
          <w:sz w:val="32"/>
          <w:szCs w:val="32"/>
          <w:rtl/>
        </w:rPr>
        <w:t xml:space="preserve">  </w:t>
      </w:r>
      <w:proofErr w:type="spellStart"/>
      <w:r>
        <w:rPr>
          <w:rFonts w:ascii="B Badr" w:hAnsi="B Badr" w:cs="B Badr" w:hint="cs"/>
          <w:sz w:val="32"/>
          <w:szCs w:val="32"/>
          <w:rtl/>
        </w:rPr>
        <w:t>ولاتغصب</w:t>
      </w:r>
      <w:proofErr w:type="spellEnd"/>
      <w:r>
        <w:rPr>
          <w:rFonts w:ascii="B Badr" w:hAnsi="B Badr" w:cs="B Badr" w:hint="cs"/>
          <w:sz w:val="32"/>
          <w:szCs w:val="32"/>
          <w:rtl/>
        </w:rPr>
        <w:t xml:space="preserve"> چه </w:t>
      </w:r>
      <w:r w:rsidR="00D92786">
        <w:rPr>
          <w:rFonts w:ascii="B Badr" w:hAnsi="B Badr" w:cs="B Badr" w:hint="cs"/>
          <w:sz w:val="32"/>
          <w:szCs w:val="32"/>
          <w:rtl/>
        </w:rPr>
        <w:t xml:space="preserve">آن دو را </w:t>
      </w:r>
      <w:proofErr w:type="spellStart"/>
      <w:r>
        <w:rPr>
          <w:rFonts w:ascii="B Badr" w:hAnsi="B Badr" w:cs="B Badr" w:hint="cs"/>
          <w:sz w:val="32"/>
          <w:szCs w:val="32"/>
          <w:rtl/>
        </w:rPr>
        <w:t>عنوانین</w:t>
      </w:r>
      <w:proofErr w:type="spellEnd"/>
      <w:r>
        <w:rPr>
          <w:rFonts w:ascii="B Badr" w:hAnsi="B Badr" w:cs="B Badr" w:hint="cs"/>
          <w:sz w:val="32"/>
          <w:szCs w:val="32"/>
          <w:rtl/>
        </w:rPr>
        <w:t xml:space="preserve"> </w:t>
      </w:r>
      <w:proofErr w:type="spellStart"/>
      <w:r>
        <w:rPr>
          <w:rFonts w:ascii="B Badr" w:hAnsi="B Badr" w:cs="B Badr" w:hint="cs"/>
          <w:sz w:val="32"/>
          <w:szCs w:val="32"/>
          <w:rtl/>
        </w:rPr>
        <w:t>متغا</w:t>
      </w:r>
      <w:r w:rsidR="00D92786">
        <w:rPr>
          <w:rFonts w:ascii="B Badr" w:hAnsi="B Badr" w:cs="B Badr" w:hint="cs"/>
          <w:sz w:val="32"/>
          <w:szCs w:val="32"/>
          <w:rtl/>
        </w:rPr>
        <w:t>ي</w:t>
      </w:r>
      <w:r>
        <w:rPr>
          <w:rFonts w:ascii="B Badr" w:hAnsi="B Badr" w:cs="B Badr" w:hint="cs"/>
          <w:sz w:val="32"/>
          <w:szCs w:val="32"/>
          <w:rtl/>
        </w:rPr>
        <w:t>رین</w:t>
      </w:r>
      <w:proofErr w:type="spellEnd"/>
      <w:r>
        <w:rPr>
          <w:rFonts w:ascii="B Badr" w:hAnsi="B Badr" w:cs="B Badr" w:hint="cs"/>
          <w:sz w:val="32"/>
          <w:szCs w:val="32"/>
          <w:rtl/>
        </w:rPr>
        <w:t xml:space="preserve"> به تمام ذات بدانیم یا عنوانینی که در جزئی با هم اشتراک دارند و در جزء اخر اختلاف ، در هیچ یک از دو فرض ، تعارض به عالم کشف از ملاک کشیده نمی شود .</w:t>
      </w:r>
    </w:p>
    <w:p w:rsidR="00B466AF" w:rsidRDefault="00B466AF" w:rsidP="00A7000A">
      <w:pPr>
        <w:pStyle w:val="a3"/>
        <w:bidi/>
        <w:ind w:left="90" w:firstLine="360"/>
        <w:jc w:val="both"/>
        <w:rPr>
          <w:rFonts w:ascii="B Badr" w:hAnsi="B Badr" w:cs="B Badr"/>
          <w:sz w:val="32"/>
          <w:szCs w:val="32"/>
          <w:rtl/>
        </w:rPr>
      </w:pPr>
      <w:r>
        <w:rPr>
          <w:rFonts w:ascii="B Badr" w:hAnsi="B Badr" w:cs="B Badr" w:hint="cs"/>
          <w:sz w:val="32"/>
          <w:szCs w:val="32"/>
          <w:rtl/>
        </w:rPr>
        <w:t xml:space="preserve">اما در فرض اول که </w:t>
      </w:r>
      <w:proofErr w:type="spellStart"/>
      <w:r>
        <w:rPr>
          <w:rFonts w:ascii="B Badr" w:hAnsi="B Badr" w:cs="B Badr" w:hint="cs"/>
          <w:sz w:val="32"/>
          <w:szCs w:val="32"/>
          <w:rtl/>
        </w:rPr>
        <w:t>م</w:t>
      </w:r>
      <w:r w:rsidR="00D92786">
        <w:rPr>
          <w:rFonts w:ascii="B Badr" w:hAnsi="B Badr" w:cs="B Badr" w:hint="cs"/>
          <w:sz w:val="32"/>
          <w:szCs w:val="32"/>
          <w:rtl/>
        </w:rPr>
        <w:t>ت</w:t>
      </w:r>
      <w:r>
        <w:rPr>
          <w:rFonts w:ascii="B Badr" w:hAnsi="B Badr" w:cs="B Badr" w:hint="cs"/>
          <w:sz w:val="32"/>
          <w:szCs w:val="32"/>
          <w:rtl/>
        </w:rPr>
        <w:t>غایر</w:t>
      </w:r>
      <w:proofErr w:type="spellEnd"/>
      <w:r w:rsidR="00D92786">
        <w:rPr>
          <w:rFonts w:ascii="B Badr" w:hAnsi="B Badr" w:cs="B Badr" w:hint="cs"/>
          <w:sz w:val="32"/>
          <w:szCs w:val="32"/>
          <w:rtl/>
        </w:rPr>
        <w:t xml:space="preserve"> به تمام ذات</w:t>
      </w:r>
      <w:r>
        <w:rPr>
          <w:rFonts w:ascii="B Badr" w:hAnsi="B Badr" w:cs="B Badr" w:hint="cs"/>
          <w:sz w:val="32"/>
          <w:szCs w:val="32"/>
          <w:rtl/>
        </w:rPr>
        <w:t xml:space="preserve"> هستند زیرا واضح است که امر به صلات مدلول مطابقی اش که وجوب صلات بود مدلول التزامی ان اگر نهی از ترک الصلات باشد نهایت چیزی که دلالت می کند این است که نقیض الصلات ملاک ندارد نقیض الصلات هم که با غصب ارتباطی ندارد نقیض الصلات ترک صلات است نه غصب . پس دلیل صل به لحاظ عالم ملاک ان مقدار که دلالت دارد نبود محبوبیت و وجود مبغوضیت در ترک الصلات است نه غصب . لاتغصب هم دلالت </w:t>
      </w:r>
      <w:proofErr w:type="spellStart"/>
      <w:r w:rsidR="00D92786">
        <w:rPr>
          <w:rFonts w:ascii="B Badr" w:hAnsi="B Badr" w:cs="B Badr" w:hint="cs"/>
          <w:sz w:val="32"/>
          <w:szCs w:val="32"/>
          <w:rtl/>
        </w:rPr>
        <w:t>ن</w:t>
      </w:r>
      <w:r>
        <w:rPr>
          <w:rFonts w:ascii="B Badr" w:hAnsi="B Badr" w:cs="B Badr" w:hint="cs"/>
          <w:sz w:val="32"/>
          <w:szCs w:val="32"/>
          <w:rtl/>
        </w:rPr>
        <w:t>می</w:t>
      </w:r>
      <w:proofErr w:type="spellEnd"/>
      <w:r>
        <w:rPr>
          <w:rFonts w:ascii="B Badr" w:hAnsi="B Badr" w:cs="B Badr" w:hint="cs"/>
          <w:sz w:val="32"/>
          <w:szCs w:val="32"/>
          <w:rtl/>
        </w:rPr>
        <w:t xml:space="preserve"> کند که </w:t>
      </w:r>
      <w:r w:rsidR="00D92786">
        <w:rPr>
          <w:rFonts w:ascii="B Badr" w:hAnsi="B Badr" w:cs="B Badr" w:hint="cs"/>
          <w:sz w:val="32"/>
          <w:szCs w:val="32"/>
          <w:rtl/>
        </w:rPr>
        <w:t xml:space="preserve">صلات ملاک ندارد چون </w:t>
      </w:r>
      <w:proofErr w:type="spellStart"/>
      <w:r w:rsidR="00D92786">
        <w:rPr>
          <w:rFonts w:ascii="B Badr" w:hAnsi="B Badr" w:cs="B Badr" w:hint="cs"/>
          <w:sz w:val="32"/>
          <w:szCs w:val="32"/>
          <w:rtl/>
        </w:rPr>
        <w:t>لاتغصب</w:t>
      </w:r>
      <w:proofErr w:type="spellEnd"/>
      <w:r w:rsidR="00D92786">
        <w:rPr>
          <w:rFonts w:ascii="B Badr" w:hAnsi="B Badr" w:cs="B Badr" w:hint="cs"/>
          <w:sz w:val="32"/>
          <w:szCs w:val="32"/>
          <w:rtl/>
        </w:rPr>
        <w:t xml:space="preserve"> که دلالت می کند ترک غصب مطلوب است </w:t>
      </w:r>
      <w:r w:rsidR="00A7000A">
        <w:rPr>
          <w:rFonts w:ascii="B Badr" w:hAnsi="B Badr" w:cs="B Badr" w:hint="cs"/>
          <w:sz w:val="32"/>
          <w:szCs w:val="32"/>
          <w:rtl/>
        </w:rPr>
        <w:t xml:space="preserve"> </w:t>
      </w:r>
      <w:proofErr w:type="spellStart"/>
      <w:r w:rsidR="00A7000A">
        <w:rPr>
          <w:rFonts w:ascii="B Badr" w:hAnsi="B Badr" w:cs="B Badr" w:hint="cs"/>
          <w:sz w:val="32"/>
          <w:szCs w:val="32"/>
          <w:rtl/>
        </w:rPr>
        <w:t>وحامل</w:t>
      </w:r>
      <w:proofErr w:type="spellEnd"/>
      <w:r w:rsidR="00A7000A">
        <w:rPr>
          <w:rFonts w:ascii="B Badr" w:hAnsi="B Badr" w:cs="B Badr" w:hint="cs"/>
          <w:sz w:val="32"/>
          <w:szCs w:val="32"/>
          <w:rtl/>
        </w:rPr>
        <w:t xml:space="preserve"> ملاک است </w:t>
      </w:r>
      <w:proofErr w:type="spellStart"/>
      <w:r w:rsidR="00A7000A">
        <w:rPr>
          <w:rFonts w:ascii="B Badr" w:hAnsi="B Badr" w:cs="B Badr" w:hint="cs"/>
          <w:sz w:val="32"/>
          <w:szCs w:val="32"/>
          <w:rtl/>
        </w:rPr>
        <w:t>نهايتا</w:t>
      </w:r>
      <w:proofErr w:type="spellEnd"/>
      <w:r w:rsidR="00A7000A">
        <w:rPr>
          <w:rFonts w:ascii="B Badr" w:hAnsi="B Badr" w:cs="B Badr" w:hint="cs"/>
          <w:sz w:val="32"/>
          <w:szCs w:val="32"/>
          <w:rtl/>
        </w:rPr>
        <w:t xml:space="preserve"> دلالت می کند که </w:t>
      </w:r>
      <w:proofErr w:type="spellStart"/>
      <w:r w:rsidR="00A7000A">
        <w:rPr>
          <w:rFonts w:ascii="B Badr" w:hAnsi="B Badr" w:cs="B Badr" w:hint="cs"/>
          <w:sz w:val="32"/>
          <w:szCs w:val="32"/>
          <w:rtl/>
        </w:rPr>
        <w:t>نقيض</w:t>
      </w:r>
      <w:proofErr w:type="spellEnd"/>
      <w:r w:rsidR="00A7000A">
        <w:rPr>
          <w:rFonts w:ascii="B Badr" w:hAnsi="B Badr" w:cs="B Badr" w:hint="cs"/>
          <w:sz w:val="32"/>
          <w:szCs w:val="32"/>
          <w:rtl/>
        </w:rPr>
        <w:t xml:space="preserve"> ترک </w:t>
      </w:r>
      <w:proofErr w:type="spellStart"/>
      <w:r w:rsidR="00A7000A">
        <w:rPr>
          <w:rFonts w:ascii="B Badr" w:hAnsi="B Badr" w:cs="B Badr" w:hint="cs"/>
          <w:sz w:val="32"/>
          <w:szCs w:val="32"/>
          <w:rtl/>
        </w:rPr>
        <w:t>الغصب</w:t>
      </w:r>
      <w:proofErr w:type="spellEnd"/>
      <w:r w:rsidR="00A7000A">
        <w:rPr>
          <w:rFonts w:ascii="B Badr" w:hAnsi="B Badr" w:cs="B Badr" w:hint="cs"/>
          <w:sz w:val="32"/>
          <w:szCs w:val="32"/>
          <w:rtl/>
        </w:rPr>
        <w:t xml:space="preserve"> که خود غصب باشد ملاک ندارد</w:t>
      </w:r>
      <w:r>
        <w:rPr>
          <w:rFonts w:ascii="B Badr" w:hAnsi="B Badr" w:cs="B Badr" w:hint="cs"/>
          <w:sz w:val="32"/>
          <w:szCs w:val="32"/>
          <w:rtl/>
        </w:rPr>
        <w:t xml:space="preserve"> نه اینکه صلات ملاک </w:t>
      </w:r>
      <w:r w:rsidR="00A7000A">
        <w:rPr>
          <w:rFonts w:ascii="B Badr" w:hAnsi="B Badr" w:cs="B Badr" w:hint="cs"/>
          <w:sz w:val="32"/>
          <w:szCs w:val="32"/>
          <w:rtl/>
        </w:rPr>
        <w:t>ن</w:t>
      </w:r>
      <w:r>
        <w:rPr>
          <w:rFonts w:ascii="B Badr" w:hAnsi="B Badr" w:cs="B Badr" w:hint="cs"/>
          <w:sz w:val="32"/>
          <w:szCs w:val="32"/>
          <w:rtl/>
        </w:rPr>
        <w:t xml:space="preserve">دارد. لذا در ناحیه کشف از ملاک و اثبات مبادی حکم تنافی نیست . </w:t>
      </w:r>
    </w:p>
    <w:p w:rsidR="00B466AF" w:rsidRDefault="00B466AF" w:rsidP="00B466AF">
      <w:pPr>
        <w:pStyle w:val="a3"/>
        <w:bidi/>
        <w:ind w:left="90" w:firstLine="360"/>
        <w:jc w:val="both"/>
        <w:rPr>
          <w:rFonts w:ascii="B Badr" w:hAnsi="B Badr" w:cs="B Badr"/>
          <w:sz w:val="32"/>
          <w:szCs w:val="32"/>
          <w:rtl/>
        </w:rPr>
      </w:pPr>
      <w:r>
        <w:rPr>
          <w:rFonts w:ascii="B Badr" w:hAnsi="B Badr" w:cs="B Badr" w:hint="cs"/>
          <w:sz w:val="32"/>
          <w:szCs w:val="32"/>
          <w:rtl/>
        </w:rPr>
        <w:t>در فرض دوم هم که صلات حرکتی خاص و غصب هم حرکتی خاص بود در امر به صلات چون مجموع بما هو مجموع متعلق امر است نهایت چیزی که دلالت دارد این است که مجموع ملاک دارد و بالالتزام هم کشف می کند نقیض مجموع ملاک ندارد . از ان طرف نهی از غصب دلالت دارد بر اینکه مجموع ان حرکت و غصبیت ملاک ندارد و نقیض ان ملاک دارد . لذا منافاتی نیست که مجموع حرکت و غصبیت فاقد ملاک باشد و در عین حال مجموع حرکت و صلاتیت از راه دلیل صل واجد ملاک باشد .</w:t>
      </w:r>
    </w:p>
    <w:p w:rsidR="00B466AF" w:rsidRDefault="00B466AF" w:rsidP="00B466AF">
      <w:pPr>
        <w:pStyle w:val="a3"/>
        <w:bidi/>
        <w:ind w:left="90" w:firstLine="360"/>
        <w:jc w:val="both"/>
        <w:rPr>
          <w:rFonts w:ascii="B Badr" w:hAnsi="B Badr" w:cs="B Badr"/>
          <w:sz w:val="32"/>
          <w:szCs w:val="32"/>
          <w:rtl/>
        </w:rPr>
      </w:pPr>
      <w:r>
        <w:rPr>
          <w:rFonts w:ascii="B Badr" w:hAnsi="B Badr" w:cs="B Badr" w:hint="cs"/>
          <w:sz w:val="32"/>
          <w:szCs w:val="32"/>
          <w:rtl/>
        </w:rPr>
        <w:t xml:space="preserve">دایره تعارض در اجتماع در قمست مدالیل التزامیه نیست در همان مطابقی است . لذا راه کشف ملاک در اجتماع باز است بنابر مبنای عدم تبعیت دلالت التزامی از مطابقی در حجیت . </w:t>
      </w:r>
    </w:p>
    <w:p w:rsidR="00B466AF" w:rsidRPr="005F636C" w:rsidRDefault="00B466AF" w:rsidP="00B466AF">
      <w:pPr>
        <w:pStyle w:val="a3"/>
        <w:bidi/>
        <w:ind w:left="90" w:firstLine="360"/>
        <w:jc w:val="both"/>
        <w:rPr>
          <w:rFonts w:ascii="B Badr" w:hAnsi="B Badr" w:cs="B Badr"/>
          <w:b/>
          <w:bCs/>
          <w:sz w:val="32"/>
          <w:szCs w:val="32"/>
          <w:rtl/>
        </w:rPr>
      </w:pPr>
      <w:r w:rsidRPr="005F636C">
        <w:rPr>
          <w:rFonts w:ascii="B Badr" w:hAnsi="B Badr" w:cs="B Badr" w:hint="cs"/>
          <w:b/>
          <w:bCs/>
          <w:sz w:val="32"/>
          <w:szCs w:val="32"/>
          <w:rtl/>
        </w:rPr>
        <w:t xml:space="preserve">بررسی بیان مرحوم </w:t>
      </w:r>
      <w:r>
        <w:rPr>
          <w:rFonts w:ascii="B Badr" w:hAnsi="B Badr" w:cs="B Badr" w:hint="cs"/>
          <w:b/>
          <w:bCs/>
          <w:sz w:val="32"/>
          <w:szCs w:val="32"/>
          <w:rtl/>
        </w:rPr>
        <w:t xml:space="preserve">محقق </w:t>
      </w:r>
      <w:r w:rsidRPr="005F636C">
        <w:rPr>
          <w:rFonts w:ascii="B Badr" w:hAnsi="B Badr" w:cs="B Badr" w:hint="cs"/>
          <w:b/>
          <w:bCs/>
          <w:sz w:val="32"/>
          <w:szCs w:val="32"/>
          <w:rtl/>
        </w:rPr>
        <w:t xml:space="preserve">عراقی در دفع نقض : </w:t>
      </w:r>
    </w:p>
    <w:p w:rsidR="00B466AF" w:rsidRDefault="00B466AF" w:rsidP="00B466AF">
      <w:pPr>
        <w:pStyle w:val="a3"/>
        <w:bidi/>
        <w:ind w:left="90" w:firstLine="360"/>
        <w:jc w:val="both"/>
        <w:rPr>
          <w:rFonts w:ascii="B Badr" w:hAnsi="B Badr" w:cs="B Badr"/>
          <w:sz w:val="32"/>
          <w:szCs w:val="32"/>
          <w:rtl/>
        </w:rPr>
      </w:pPr>
      <w:r>
        <w:rPr>
          <w:rFonts w:ascii="B Badr" w:hAnsi="B Badr" w:cs="B Badr" w:hint="cs"/>
          <w:sz w:val="32"/>
          <w:szCs w:val="32"/>
          <w:rtl/>
        </w:rPr>
        <w:lastRenderedPageBreak/>
        <w:t>اشکالاتی به مرحوم محقق عراقی شده است . اشکال اصلی که در کلام اقای صدر شده این است که شما برای فرق گذاشتن بین باب اجتماع امر و نهی و باب تعارض ، برای هر دلیل در خطاب صل و لاتصل چهار مدلول درست کردید که از طریق مدلول چهارم میان مدالیل التزامی در صل و لا تصل تعارض انداختید و حال انکه این مدلول چهارم تمام نیست . اشکال اقای صدر این است اینکه شما فرض کردید مدلول چهارم خطاب صل این است که ترک الصلاة فاقد ملاک است چنین دلالتی برای صل وجود ندارد . مدلول چهارم منوط به این است که نهی ولو غیری باشد کاشف از مفسده و فقدان ملاک باشد . چون شما در مدلول دوم گفتید که نهی می شود از ترک الصلاة اگر این نهی ، نهی نفسی بود کشف از فقدان ملاک می کرد اما چون نهی غیری است کاشف از فقدان ملاک نیست. وقتی مدلول چهارم از دست رفت مشکل تنافی و تعارض بین مدالیل التزامی رفع می شود . لذا این نقض وارد است و لامفر منه .</w:t>
      </w:r>
    </w:p>
    <w:p w:rsidR="00B466AF" w:rsidRDefault="00B466AF" w:rsidP="00B466AF">
      <w:pPr>
        <w:pStyle w:val="a3"/>
        <w:bidi/>
        <w:ind w:left="90" w:firstLine="360"/>
        <w:jc w:val="both"/>
        <w:rPr>
          <w:rFonts w:ascii="B Badr" w:hAnsi="B Badr" w:cs="B Badr"/>
          <w:sz w:val="32"/>
          <w:szCs w:val="32"/>
          <w:rtl/>
        </w:rPr>
      </w:pPr>
      <w:r>
        <w:rPr>
          <w:rFonts w:ascii="B Badr" w:hAnsi="B Badr" w:cs="B Badr" w:hint="cs"/>
          <w:sz w:val="32"/>
          <w:szCs w:val="32"/>
          <w:rtl/>
        </w:rPr>
        <w:t>بنابراین طریق اول یعنی کشف ملاک از طریق دلالت التزامی مبتلا به دو اشکال شد .</w:t>
      </w:r>
    </w:p>
    <w:p w:rsidR="00B466AF" w:rsidRDefault="00B466AF" w:rsidP="00B466AF">
      <w:pPr>
        <w:pStyle w:val="a3"/>
        <w:bidi/>
        <w:ind w:left="90" w:firstLine="360"/>
        <w:jc w:val="both"/>
        <w:rPr>
          <w:rFonts w:ascii="B Badr" w:hAnsi="B Badr" w:cs="B Badr"/>
          <w:sz w:val="32"/>
          <w:szCs w:val="32"/>
          <w:rtl/>
        </w:rPr>
      </w:pPr>
      <w:r w:rsidRPr="00A7000A">
        <w:rPr>
          <w:rFonts w:ascii="B Badr" w:hAnsi="B Badr" w:cs="B Badr" w:hint="cs"/>
          <w:b/>
          <w:bCs/>
          <w:sz w:val="32"/>
          <w:szCs w:val="32"/>
          <w:u w:val="single"/>
          <w:rtl/>
        </w:rPr>
        <w:t>راه دوم</w:t>
      </w:r>
      <w:r w:rsidR="00A7000A">
        <w:rPr>
          <w:rFonts w:ascii="B Badr" w:hAnsi="B Badr" w:cs="B Badr" w:hint="cs"/>
          <w:sz w:val="32"/>
          <w:szCs w:val="32"/>
          <w:rtl/>
        </w:rPr>
        <w:t xml:space="preserve"> :</w:t>
      </w:r>
      <w:r>
        <w:rPr>
          <w:rFonts w:ascii="B Badr" w:hAnsi="B Badr" w:cs="B Badr" w:hint="cs"/>
          <w:sz w:val="32"/>
          <w:szCs w:val="32"/>
          <w:rtl/>
        </w:rPr>
        <w:t xml:space="preserve"> برای اثبات ملاک این است که از همان راهی که محقق نایینی در بحث قبل برای اثبات ملاک در فرض عجز پیش رفته ما هم پیش رویم . در جایی که شک داریم که ایا قدرت دخیل در ملاک است یا دخیل در استیفاء ملاک ، محقق نایینی تمسک به اطلاق ماده کرد . با توضیحی که در همانجا گفته شد ، ادعای محقق نایینی به این نکته باز می گشت که در صل وقتی ماده متعلق امر قرار بگیرد ، دو </w:t>
      </w:r>
      <w:proofErr w:type="spellStart"/>
      <w:r>
        <w:rPr>
          <w:rFonts w:ascii="B Badr" w:hAnsi="B Badr" w:cs="B Badr" w:hint="cs"/>
          <w:sz w:val="32"/>
          <w:szCs w:val="32"/>
          <w:rtl/>
        </w:rPr>
        <w:t>مد</w:t>
      </w:r>
      <w:r w:rsidR="00A7000A">
        <w:rPr>
          <w:rFonts w:ascii="B Badr" w:hAnsi="B Badr" w:cs="B Badr" w:hint="cs"/>
          <w:sz w:val="32"/>
          <w:szCs w:val="32"/>
          <w:rtl/>
        </w:rPr>
        <w:t>ل</w:t>
      </w:r>
      <w:r>
        <w:rPr>
          <w:rFonts w:ascii="B Badr" w:hAnsi="B Badr" w:cs="B Badr" w:hint="cs"/>
          <w:sz w:val="32"/>
          <w:szCs w:val="32"/>
          <w:rtl/>
        </w:rPr>
        <w:t>ول</w:t>
      </w:r>
      <w:proofErr w:type="spellEnd"/>
      <w:r>
        <w:rPr>
          <w:rFonts w:ascii="B Badr" w:hAnsi="B Badr" w:cs="B Badr" w:hint="cs"/>
          <w:sz w:val="32"/>
          <w:szCs w:val="32"/>
          <w:rtl/>
        </w:rPr>
        <w:t xml:space="preserve"> برای این خطاب به وجود می اید یکی این که صلات متعلق حکم است و در عرض آن از خطاب فهمیده می شود که دار</w:t>
      </w:r>
      <w:r w:rsidR="00A7000A">
        <w:rPr>
          <w:rFonts w:ascii="B Badr" w:hAnsi="B Badr" w:cs="B Badr" w:hint="cs"/>
          <w:sz w:val="32"/>
          <w:szCs w:val="32"/>
          <w:rtl/>
        </w:rPr>
        <w:t>ا</w:t>
      </w:r>
      <w:r>
        <w:rPr>
          <w:rFonts w:ascii="B Badr" w:hAnsi="B Badr" w:cs="B Badr" w:hint="cs"/>
          <w:sz w:val="32"/>
          <w:szCs w:val="32"/>
          <w:rtl/>
        </w:rPr>
        <w:t xml:space="preserve">ی ملاک است نه در طول ان که به بیان اول بر گردد . وقتی صل دو مدلول داشت لا تغصب هم دو مدلول دارد یک اینکه غصب متعلق نهی است و دیگر این که واجد مفسده است . تنافی بین خطابین در خصوص مدلول و محمول اول است یعنی متعلق طلب بودن اما در حامل ملاک بودن تنافی ندارند . </w:t>
      </w:r>
    </w:p>
    <w:p w:rsidR="00450EF4" w:rsidRPr="007449B7" w:rsidRDefault="00450EF4" w:rsidP="00450EF4">
      <w:pPr>
        <w:pStyle w:val="a3"/>
        <w:bidi/>
        <w:ind w:left="90" w:firstLine="360"/>
        <w:jc w:val="both"/>
        <w:rPr>
          <w:rFonts w:ascii="B Badr" w:hAnsi="B Badr" w:cs="B Badr"/>
          <w:sz w:val="32"/>
          <w:szCs w:val="32"/>
          <w:rtl/>
        </w:rPr>
      </w:pPr>
      <w:r>
        <w:rPr>
          <w:rFonts w:ascii="B Badr" w:hAnsi="B Badr" w:cs="B Badr" w:hint="cs"/>
          <w:sz w:val="32"/>
          <w:szCs w:val="32"/>
          <w:rtl/>
        </w:rPr>
        <w:t xml:space="preserve">اشکالاتی که قبلا مطرح شده بود اینجا نیز می اید . مگر خطاب صل برای این وارد شده بود که از همان اول بگوید متعلق این امر ملاک دارد یا نه ؟! یعنی در عرض اینکه تکلیف را بیان می </w:t>
      </w:r>
      <w:r>
        <w:rPr>
          <w:rFonts w:ascii="B Badr" w:hAnsi="B Badr" w:cs="B Badr" w:hint="cs"/>
          <w:sz w:val="32"/>
          <w:szCs w:val="32"/>
          <w:rtl/>
        </w:rPr>
        <w:lastRenderedPageBreak/>
        <w:t xml:space="preserve">کند می خواهد بگوید متعلق امر واجد ملاک است ؟! خطابات چنین دلالتی ندارند . بلکه خطابات برای بیان تکالیف وارد شده اند و ما به برهان عقلی که تکلیف معلول ملاک است کشف انی از ملاک می کنیم نه اینکه خود خطاب بذاته متکفل این معنا باشد . وقتی راه به دست اوردن ملاک ، حکم عقل بود و صل و لاتغصب نتوانستند مضمون خود را ثابت کنند طبعا کشف ملاکین هم نمی شود . بنابراین یا باید بگوییم تعارض می شود یا قائل به تقدیم جانب نهی شویم . علی ای حال دو حکم فعلی نداریم و طبعا دیگر دو ملاک هم نخواهیم داشت . </w:t>
      </w:r>
    </w:p>
    <w:p w:rsidR="00B466AF" w:rsidRPr="007449B7" w:rsidRDefault="00B466AF" w:rsidP="00B466AF">
      <w:pPr>
        <w:pStyle w:val="a3"/>
        <w:bidi/>
        <w:ind w:left="90" w:firstLine="360"/>
        <w:jc w:val="both"/>
        <w:rPr>
          <w:rFonts w:ascii="B Badr" w:hAnsi="B Badr" w:cs="B Badr"/>
          <w:sz w:val="32"/>
          <w:szCs w:val="32"/>
          <w:rtl/>
        </w:rPr>
      </w:pPr>
      <w:r>
        <w:rPr>
          <w:rFonts w:ascii="B Badr" w:hAnsi="B Badr" w:cs="B Badr" w:hint="cs"/>
          <w:sz w:val="32"/>
          <w:szCs w:val="32"/>
          <w:rtl/>
        </w:rPr>
        <w:t xml:space="preserve"> </w:t>
      </w:r>
    </w:p>
    <w:p w:rsidR="0028327F" w:rsidRDefault="00260C45"/>
    <w:sectPr w:rsidR="0028327F" w:rsidSect="00552B91">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C45" w:rsidRDefault="00260C45" w:rsidP="00D92786">
      <w:pPr>
        <w:spacing w:after="0" w:line="240" w:lineRule="auto"/>
      </w:pPr>
      <w:r>
        <w:separator/>
      </w:r>
    </w:p>
  </w:endnote>
  <w:endnote w:type="continuationSeparator" w:id="0">
    <w:p w:rsidR="00260C45" w:rsidRDefault="00260C45" w:rsidP="00D92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C45" w:rsidRDefault="00260C45" w:rsidP="00D92786">
      <w:pPr>
        <w:spacing w:after="0" w:line="240" w:lineRule="auto"/>
      </w:pPr>
      <w:r>
        <w:separator/>
      </w:r>
    </w:p>
  </w:footnote>
  <w:footnote w:type="continuationSeparator" w:id="0">
    <w:p w:rsidR="00260C45" w:rsidRDefault="00260C45" w:rsidP="00D92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1569783"/>
      <w:docPartObj>
        <w:docPartGallery w:val="Page Numbers (Top of Page)"/>
        <w:docPartUnique/>
      </w:docPartObj>
    </w:sdtPr>
    <w:sdtEndPr>
      <w:rPr>
        <w:noProof/>
      </w:rPr>
    </w:sdtEndPr>
    <w:sdtContent>
      <w:p w:rsidR="00D92786" w:rsidRDefault="00D92786">
        <w:pPr>
          <w:pStyle w:val="a4"/>
          <w:jc w:val="right"/>
        </w:pPr>
        <w:r>
          <w:fldChar w:fldCharType="begin"/>
        </w:r>
        <w:r>
          <w:instrText>PAGE   \* MERGEFORMAT</w:instrText>
        </w:r>
        <w:r>
          <w:fldChar w:fldCharType="separate"/>
        </w:r>
        <w:r w:rsidR="00A7000A" w:rsidRPr="00A7000A">
          <w:rPr>
            <w:noProof/>
            <w:rtl/>
            <w:lang w:val="fa-IR"/>
          </w:rPr>
          <w:t>1</w:t>
        </w:r>
        <w:r>
          <w:rPr>
            <w:noProof/>
          </w:rPr>
          <w:fldChar w:fldCharType="end"/>
        </w:r>
      </w:p>
    </w:sdtContent>
  </w:sdt>
  <w:p w:rsidR="00D92786" w:rsidRDefault="00D927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AF"/>
    <w:rsid w:val="00260C45"/>
    <w:rsid w:val="00450EF4"/>
    <w:rsid w:val="00600219"/>
    <w:rsid w:val="0070346E"/>
    <w:rsid w:val="00A7000A"/>
    <w:rsid w:val="00AB4B83"/>
    <w:rsid w:val="00B466AF"/>
    <w:rsid w:val="00D24A54"/>
    <w:rsid w:val="00D9278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6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92786"/>
    <w:pPr>
      <w:tabs>
        <w:tab w:val="center" w:pos="4513"/>
        <w:tab w:val="right" w:pos="9026"/>
      </w:tabs>
      <w:spacing w:after="0" w:line="240" w:lineRule="auto"/>
    </w:pPr>
  </w:style>
  <w:style w:type="character" w:customStyle="1" w:styleId="a5">
    <w:name w:val="سرصفحه نویسه"/>
    <w:basedOn w:val="a0"/>
    <w:link w:val="a4"/>
    <w:uiPriority w:val="99"/>
    <w:rsid w:val="00D92786"/>
  </w:style>
  <w:style w:type="paragraph" w:styleId="a6">
    <w:name w:val="footer"/>
    <w:basedOn w:val="a"/>
    <w:link w:val="a7"/>
    <w:uiPriority w:val="99"/>
    <w:unhideWhenUsed/>
    <w:rsid w:val="00D92786"/>
    <w:pPr>
      <w:tabs>
        <w:tab w:val="center" w:pos="4513"/>
        <w:tab w:val="right" w:pos="9026"/>
      </w:tabs>
      <w:spacing w:after="0" w:line="240" w:lineRule="auto"/>
    </w:pPr>
  </w:style>
  <w:style w:type="character" w:customStyle="1" w:styleId="a7">
    <w:name w:val="پانویس نویسه"/>
    <w:basedOn w:val="a0"/>
    <w:link w:val="a6"/>
    <w:uiPriority w:val="99"/>
    <w:rsid w:val="00D92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6A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D92786"/>
    <w:pPr>
      <w:tabs>
        <w:tab w:val="center" w:pos="4513"/>
        <w:tab w:val="right" w:pos="9026"/>
      </w:tabs>
      <w:spacing w:after="0" w:line="240" w:lineRule="auto"/>
    </w:pPr>
  </w:style>
  <w:style w:type="character" w:customStyle="1" w:styleId="a5">
    <w:name w:val="سرصفحه نویسه"/>
    <w:basedOn w:val="a0"/>
    <w:link w:val="a4"/>
    <w:uiPriority w:val="99"/>
    <w:rsid w:val="00D92786"/>
  </w:style>
  <w:style w:type="paragraph" w:styleId="a6">
    <w:name w:val="footer"/>
    <w:basedOn w:val="a"/>
    <w:link w:val="a7"/>
    <w:uiPriority w:val="99"/>
    <w:unhideWhenUsed/>
    <w:rsid w:val="00D92786"/>
    <w:pPr>
      <w:tabs>
        <w:tab w:val="center" w:pos="4513"/>
        <w:tab w:val="right" w:pos="9026"/>
      </w:tabs>
      <w:spacing w:after="0" w:line="240" w:lineRule="auto"/>
    </w:pPr>
  </w:style>
  <w:style w:type="character" w:customStyle="1" w:styleId="a7">
    <w:name w:val="پانویس نویسه"/>
    <w:basedOn w:val="a0"/>
    <w:link w:val="a6"/>
    <w:uiPriority w:val="99"/>
    <w:rsid w:val="00D92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1067</Words>
  <Characters>6087</Characters>
  <Application>Microsoft Office Word</Application>
  <DocSecurity>0</DocSecurity>
  <Lines>50</Lines>
  <Paragraphs>14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3</cp:revision>
  <dcterms:created xsi:type="dcterms:W3CDTF">2019-11-15T17:23:00Z</dcterms:created>
  <dcterms:modified xsi:type="dcterms:W3CDTF">2019-11-17T18:50:00Z</dcterms:modified>
</cp:coreProperties>
</file>