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0B3F7" w14:textId="691B1A19" w:rsidR="007959D5" w:rsidRPr="007959D5" w:rsidRDefault="007959D5" w:rsidP="00CF60CB">
      <w:pPr>
        <w:shd w:val="clear" w:color="auto" w:fill="FFFFFF"/>
        <w:spacing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اعوذ بالله من الشیطان الرجیم</w:t>
      </w:r>
      <w:r w:rsidRPr="007959D5">
        <w:rPr>
          <w:rFonts w:eastAsia="Times New Roman"/>
          <w:color w:val="2E3440"/>
          <w:sz w:val="26"/>
          <w:szCs w:val="26"/>
          <w:lang w:bidi="ar-SA"/>
        </w:rPr>
        <w:br/>
      </w:r>
      <w:r w:rsidRPr="007959D5">
        <w:rPr>
          <w:rFonts w:eastAsia="Times New Roman"/>
          <w:color w:val="2E3440"/>
          <w:sz w:val="26"/>
          <w:szCs w:val="26"/>
          <w:rtl/>
          <w:lang w:bidi="ar-SA"/>
        </w:rPr>
        <w:t>بسم الله الرحمن الرحیم</w:t>
      </w:r>
      <w:r w:rsidRPr="007959D5">
        <w:rPr>
          <w:rFonts w:eastAsia="Times New Roman"/>
          <w:color w:val="2E3440"/>
          <w:sz w:val="26"/>
          <w:szCs w:val="26"/>
          <w:lang w:bidi="ar-SA"/>
        </w:rPr>
        <w:br/>
      </w:r>
      <w:r w:rsidRPr="007959D5">
        <w:rPr>
          <w:rFonts w:eastAsia="Times New Roman"/>
          <w:color w:val="2E3440"/>
          <w:sz w:val="26"/>
          <w:szCs w:val="26"/>
          <w:rtl/>
          <w:lang w:bidi="ar-SA"/>
        </w:rPr>
        <w:t>الحمدلله رب العالمین و صلی الله علی محمد و آله الطاهرین و لعن</w:t>
      </w:r>
      <w:r w:rsidR="00CF60CB">
        <w:rPr>
          <w:rFonts w:eastAsia="Times New Roman" w:hint="cs"/>
          <w:color w:val="2E3440"/>
          <w:sz w:val="26"/>
          <w:szCs w:val="26"/>
          <w:rtl/>
          <w:lang w:bidi="ar-SA"/>
        </w:rPr>
        <w:t>ة</w:t>
      </w:r>
      <w:bookmarkStart w:id="0" w:name="_GoBack"/>
      <w:bookmarkEnd w:id="0"/>
      <w:r w:rsidRPr="007959D5">
        <w:rPr>
          <w:rFonts w:eastAsia="Times New Roman"/>
          <w:color w:val="2E3440"/>
          <w:sz w:val="26"/>
          <w:szCs w:val="26"/>
          <w:rtl/>
          <w:lang w:bidi="ar-SA"/>
        </w:rPr>
        <w:t xml:space="preserve"> الله علی اعدائهم اجمعین</w:t>
      </w:r>
      <w:r w:rsidRPr="007959D5">
        <w:rPr>
          <w:rFonts w:eastAsia="Times New Roman"/>
          <w:color w:val="2E3440"/>
          <w:sz w:val="26"/>
          <w:szCs w:val="26"/>
          <w:lang w:bidi="ar-SA"/>
        </w:rPr>
        <w:t>.</w:t>
      </w:r>
    </w:p>
    <w:p w14:paraId="50C503D0" w14:textId="77777777" w:rsidR="007959D5" w:rsidRPr="007959D5" w:rsidRDefault="007959D5" w:rsidP="007959D5">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7959D5">
        <w:rPr>
          <w:rFonts w:eastAsia="Times New Roman"/>
          <w:b/>
          <w:bCs/>
          <w:color w:val="2E3440"/>
          <w:spacing w:val="-4"/>
          <w:kern w:val="36"/>
          <w:sz w:val="48"/>
          <w:szCs w:val="48"/>
          <w:rtl/>
          <w:lang w:bidi="ar-SA"/>
        </w:rPr>
        <w:t>حکم نماز در ثوب متعلق نذر</w:t>
      </w:r>
    </w:p>
    <w:p w14:paraId="313030C9"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بحث در این بود که در موارد حرمتِ لبسِ ثوب، آیا نماز در آن ثوب موجب بطلان صلاة می‌شود یا خیر. پس از بررسی موارد پیشین، بحث به مورد چهارم، یعنی موارد تعلق نذر، رسید</w:t>
      </w:r>
      <w:r w:rsidRPr="007959D5">
        <w:rPr>
          <w:rFonts w:eastAsia="Times New Roman"/>
          <w:color w:val="2E3440"/>
          <w:sz w:val="26"/>
          <w:szCs w:val="26"/>
          <w:lang w:bidi="ar-SA"/>
        </w:rPr>
        <w:t>.</w:t>
      </w:r>
    </w:p>
    <w:p w14:paraId="20CC49EA" w14:textId="7B4C2A12" w:rsidR="007959D5" w:rsidRPr="007959D5" w:rsidRDefault="007959D5" w:rsidP="007959D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959D5">
        <w:rPr>
          <w:rFonts w:eastAsia="Times New Roman"/>
          <w:b/>
          <w:bCs/>
          <w:color w:val="2E3440"/>
          <w:spacing w:val="-4"/>
          <w:sz w:val="36"/>
          <w:szCs w:val="36"/>
          <w:rtl/>
          <w:lang w:bidi="ar-SA"/>
        </w:rPr>
        <w:t xml:space="preserve">دو مثال در کلام مرحوم </w:t>
      </w:r>
      <w:r w:rsidR="00D77B71">
        <w:rPr>
          <w:rFonts w:eastAsia="Times New Roman" w:hint="cs"/>
          <w:b/>
          <w:bCs/>
          <w:color w:val="2E3440"/>
          <w:spacing w:val="-4"/>
          <w:sz w:val="36"/>
          <w:szCs w:val="36"/>
          <w:rtl/>
        </w:rPr>
        <w:t xml:space="preserve">آقای </w:t>
      </w:r>
      <w:r w:rsidRPr="007959D5">
        <w:rPr>
          <w:rFonts w:eastAsia="Times New Roman"/>
          <w:b/>
          <w:bCs/>
          <w:color w:val="2E3440"/>
          <w:spacing w:val="-4"/>
          <w:sz w:val="36"/>
          <w:szCs w:val="36"/>
          <w:rtl/>
          <w:lang w:bidi="ar-SA"/>
        </w:rPr>
        <w:t>خویی</w:t>
      </w:r>
    </w:p>
    <w:p w14:paraId="583C6701"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همان‌طور که در جلسه قبل اشاره شد، در کلام مرحوم آقای خویی برای مواردی که به سبب تعلق نذر، حق الله ایجاد می‌شود، دو مثال ذکر شده است</w:t>
      </w:r>
      <w:r w:rsidRPr="007959D5">
        <w:rPr>
          <w:rFonts w:eastAsia="Times New Roman"/>
          <w:color w:val="2E3440"/>
          <w:sz w:val="26"/>
          <w:szCs w:val="26"/>
          <w:lang w:bidi="ar-SA"/>
        </w:rPr>
        <w:t>:</w:t>
      </w:r>
    </w:p>
    <w:p w14:paraId="204878C4" w14:textId="7280D888" w:rsidR="007959D5" w:rsidRPr="007959D5" w:rsidRDefault="007959D5" w:rsidP="00D77B71">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rPr>
        <w:t>۱</w:t>
      </w:r>
      <w:r w:rsidRPr="007959D5">
        <w:rPr>
          <w:rFonts w:eastAsia="Times New Roman"/>
          <w:color w:val="2E3440"/>
          <w:sz w:val="26"/>
          <w:szCs w:val="26"/>
          <w:lang w:bidi="ar-SA"/>
        </w:rPr>
        <w:t>. </w:t>
      </w:r>
      <w:r w:rsidRPr="007959D5">
        <w:rPr>
          <w:rFonts w:eastAsia="Times New Roman"/>
          <w:b/>
          <w:bCs/>
          <w:color w:val="2E3440"/>
          <w:sz w:val="26"/>
          <w:szCs w:val="26"/>
          <w:rtl/>
          <w:lang w:bidi="ar-SA"/>
        </w:rPr>
        <w:t>نذر ترک تصرف</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شخص نذر کند که در لباس خاص خود به جهت غرضی شرعی تصرف ننماید؛ </w:t>
      </w:r>
      <w:r w:rsidRPr="007959D5">
        <w:rPr>
          <w:rFonts w:eastAsia="Times New Roman"/>
          <w:color w:val="2E3440"/>
          <w:sz w:val="20"/>
          <w:szCs w:val="20"/>
          <w:rtl/>
          <w:lang w:bidi="ar-SA"/>
        </w:rPr>
        <w:t>ان لا یتصرف فی لباسه الخاص لغرض شرعی</w:t>
      </w:r>
      <w:r w:rsidRPr="007959D5">
        <w:rPr>
          <w:rFonts w:eastAsia="Times New Roman"/>
          <w:color w:val="2E3440"/>
          <w:sz w:val="26"/>
          <w:szCs w:val="26"/>
          <w:lang w:bidi="ar-SA"/>
        </w:rPr>
        <w:t xml:space="preserve">. </w:t>
      </w:r>
      <w:r w:rsidRPr="007959D5">
        <w:rPr>
          <w:rFonts w:eastAsia="Times New Roman"/>
          <w:color w:val="2E3440"/>
          <w:sz w:val="26"/>
          <w:szCs w:val="26"/>
          <w:rtl/>
          <w:lang w:bidi="ar-SA"/>
        </w:rPr>
        <w:t>مثلاً به دلیل ح</w:t>
      </w:r>
      <w:r w:rsidR="00D77B71">
        <w:rPr>
          <w:rFonts w:eastAsia="Times New Roman" w:hint="cs"/>
          <w:color w:val="2E3440"/>
          <w:sz w:val="26"/>
          <w:szCs w:val="26"/>
          <w:rtl/>
          <w:lang w:bidi="ar-SA"/>
        </w:rPr>
        <w:t>ز</w:t>
      </w:r>
      <w:r w:rsidRPr="007959D5">
        <w:rPr>
          <w:rFonts w:eastAsia="Times New Roman"/>
          <w:color w:val="2E3440"/>
          <w:sz w:val="26"/>
          <w:szCs w:val="26"/>
          <w:rtl/>
          <w:lang w:bidi="ar-SA"/>
        </w:rPr>
        <w:t>ا</w:t>
      </w:r>
      <w:r w:rsidR="00D77B71">
        <w:rPr>
          <w:rFonts w:eastAsia="Times New Roman" w:hint="cs"/>
          <w:color w:val="2E3440"/>
          <w:sz w:val="26"/>
          <w:szCs w:val="26"/>
          <w:rtl/>
          <w:lang w:bidi="ar-SA"/>
        </w:rPr>
        <w:t>ز</w:t>
      </w:r>
      <w:r w:rsidRPr="007959D5">
        <w:rPr>
          <w:rFonts w:eastAsia="Times New Roman"/>
          <w:color w:val="2E3440"/>
          <w:sz w:val="26"/>
          <w:szCs w:val="26"/>
          <w:rtl/>
          <w:lang w:bidi="ar-SA"/>
        </w:rPr>
        <w:t>تی که در تصرف در آن لباس وجود دارد و این ترک، رجحان شرعی دارد</w:t>
      </w:r>
      <w:r w:rsidRPr="007959D5">
        <w:rPr>
          <w:rFonts w:eastAsia="Times New Roman"/>
          <w:color w:val="2E3440"/>
          <w:sz w:val="26"/>
          <w:szCs w:val="26"/>
          <w:lang w:bidi="ar-SA"/>
        </w:rPr>
        <w:t>.</w:t>
      </w:r>
      <w:r w:rsidRPr="007959D5">
        <w:rPr>
          <w:rFonts w:eastAsia="Times New Roman"/>
          <w:color w:val="2E3440"/>
          <w:sz w:val="26"/>
          <w:szCs w:val="26"/>
          <w:lang w:bidi="ar-SA"/>
        </w:rPr>
        <w:br/>
      </w:r>
      <w:r w:rsidRPr="007959D5">
        <w:rPr>
          <w:rFonts w:eastAsia="Times New Roman"/>
          <w:color w:val="2E3440"/>
          <w:sz w:val="26"/>
          <w:szCs w:val="26"/>
          <w:rtl/>
        </w:rPr>
        <w:t>۲</w:t>
      </w:r>
      <w:r w:rsidRPr="007959D5">
        <w:rPr>
          <w:rFonts w:eastAsia="Times New Roman"/>
          <w:color w:val="2E3440"/>
          <w:sz w:val="26"/>
          <w:szCs w:val="26"/>
          <w:lang w:bidi="ar-SA"/>
        </w:rPr>
        <w:t>. </w:t>
      </w:r>
      <w:r w:rsidRPr="007959D5">
        <w:rPr>
          <w:rFonts w:eastAsia="Times New Roman"/>
          <w:b/>
          <w:bCs/>
          <w:color w:val="2E3440"/>
          <w:sz w:val="26"/>
          <w:szCs w:val="26"/>
          <w:rtl/>
          <w:lang w:bidi="ar-SA"/>
        </w:rPr>
        <w:t>نذر تصدق</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شخص نذر کند که آن ثوب را در راه خدا صدقه دهد. این نذر به نحو </w:t>
      </w:r>
      <w:r w:rsidRPr="007959D5">
        <w:rPr>
          <w:rFonts w:eastAsia="Times New Roman"/>
          <w:color w:val="2E3440"/>
          <w:sz w:val="20"/>
          <w:szCs w:val="20"/>
          <w:rtl/>
          <w:lang w:bidi="ar-SA"/>
        </w:rPr>
        <w:t>نذر الفعل</w:t>
      </w:r>
      <w:r w:rsidRPr="007959D5">
        <w:rPr>
          <w:rFonts w:eastAsia="Times New Roman"/>
          <w:color w:val="2E3440"/>
          <w:sz w:val="26"/>
          <w:szCs w:val="26"/>
          <w:rtl/>
          <w:lang w:bidi="ar-SA"/>
        </w:rPr>
        <w:t> است</w:t>
      </w:r>
      <w:r w:rsidRPr="007959D5">
        <w:rPr>
          <w:rFonts w:eastAsia="Times New Roman"/>
          <w:color w:val="2E3440"/>
          <w:sz w:val="26"/>
          <w:szCs w:val="26"/>
          <w:lang w:bidi="ar-SA"/>
        </w:rPr>
        <w:t>.</w:t>
      </w:r>
    </w:p>
    <w:p w14:paraId="174DC428" w14:textId="32C1898E" w:rsidR="007959D5" w:rsidRPr="007959D5" w:rsidRDefault="007959D5" w:rsidP="007959D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959D5">
        <w:rPr>
          <w:rFonts w:eastAsia="Times New Roman"/>
          <w:b/>
          <w:bCs/>
          <w:color w:val="2E3440"/>
          <w:spacing w:val="-4"/>
          <w:sz w:val="36"/>
          <w:szCs w:val="36"/>
          <w:rtl/>
          <w:lang w:bidi="ar-SA"/>
        </w:rPr>
        <w:t xml:space="preserve">تبیین مفهوم </w:t>
      </w:r>
      <w:r>
        <w:rPr>
          <w:rFonts w:eastAsia="Times New Roman"/>
          <w:b/>
          <w:bCs/>
          <w:color w:val="2E3440"/>
          <w:spacing w:val="-4"/>
          <w:sz w:val="36"/>
          <w:szCs w:val="36"/>
          <w:rtl/>
          <w:lang w:bidi="ar-SA"/>
        </w:rPr>
        <w:t>“</w:t>
      </w:r>
      <w:r w:rsidRPr="007959D5">
        <w:rPr>
          <w:rFonts w:eastAsia="Times New Roman"/>
          <w:b/>
          <w:bCs/>
          <w:color w:val="2E3440"/>
          <w:spacing w:val="-4"/>
          <w:sz w:val="36"/>
          <w:szCs w:val="36"/>
          <w:rtl/>
          <w:lang w:bidi="ar-SA"/>
        </w:rPr>
        <w:t>نذر الفعل</w:t>
      </w:r>
      <w:r>
        <w:rPr>
          <w:rFonts w:eastAsia="Times New Roman"/>
          <w:b/>
          <w:bCs/>
          <w:color w:val="2E3440"/>
          <w:spacing w:val="-4"/>
          <w:sz w:val="36"/>
          <w:szCs w:val="36"/>
          <w:rtl/>
          <w:lang w:bidi="ar-SA"/>
        </w:rPr>
        <w:t>”</w:t>
      </w:r>
      <w:r w:rsidRPr="007959D5">
        <w:rPr>
          <w:rFonts w:eastAsia="Times New Roman"/>
          <w:b/>
          <w:bCs/>
          <w:color w:val="2E3440"/>
          <w:spacing w:val="-4"/>
          <w:sz w:val="36"/>
          <w:szCs w:val="36"/>
          <w:rtl/>
          <w:lang w:bidi="ar-SA"/>
        </w:rPr>
        <w:t xml:space="preserve"> در مقابل </w:t>
      </w:r>
      <w:r>
        <w:rPr>
          <w:rFonts w:eastAsia="Times New Roman"/>
          <w:b/>
          <w:bCs/>
          <w:color w:val="2E3440"/>
          <w:spacing w:val="-4"/>
          <w:sz w:val="36"/>
          <w:szCs w:val="36"/>
          <w:rtl/>
          <w:lang w:bidi="ar-SA"/>
        </w:rPr>
        <w:t>“</w:t>
      </w:r>
      <w:r w:rsidRPr="007959D5">
        <w:rPr>
          <w:rFonts w:eastAsia="Times New Roman"/>
          <w:b/>
          <w:bCs/>
          <w:color w:val="2E3440"/>
          <w:spacing w:val="-4"/>
          <w:sz w:val="36"/>
          <w:szCs w:val="36"/>
          <w:rtl/>
          <w:lang w:bidi="ar-SA"/>
        </w:rPr>
        <w:t>نذر النتیجه</w:t>
      </w:r>
      <w:r>
        <w:rPr>
          <w:rFonts w:eastAsia="Times New Roman"/>
          <w:b/>
          <w:bCs/>
          <w:color w:val="2E3440"/>
          <w:spacing w:val="-4"/>
          <w:sz w:val="36"/>
          <w:szCs w:val="36"/>
          <w:rtl/>
          <w:lang w:bidi="ar-SA"/>
        </w:rPr>
        <w:t>”</w:t>
      </w:r>
    </w:p>
    <w:p w14:paraId="1D6AFAEA" w14:textId="789A0B40"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تعبیر </w:t>
      </w:r>
      <w:r w:rsidRPr="007959D5">
        <w:rPr>
          <w:rFonts w:eastAsia="Times New Roman"/>
          <w:color w:val="2E3440"/>
          <w:sz w:val="20"/>
          <w:szCs w:val="20"/>
          <w:rtl/>
          <w:lang w:bidi="ar-SA"/>
        </w:rPr>
        <w:t>نذر الفعل</w:t>
      </w:r>
      <w:r w:rsidRPr="007959D5">
        <w:rPr>
          <w:rFonts w:eastAsia="Times New Roman"/>
          <w:color w:val="2E3440"/>
          <w:sz w:val="26"/>
          <w:szCs w:val="26"/>
          <w:rtl/>
          <w:lang w:bidi="ar-SA"/>
        </w:rPr>
        <w:t> در مقابل </w:t>
      </w:r>
      <w:r w:rsidRPr="007959D5">
        <w:rPr>
          <w:rFonts w:eastAsia="Times New Roman"/>
          <w:color w:val="2E3440"/>
          <w:sz w:val="20"/>
          <w:szCs w:val="20"/>
          <w:rtl/>
          <w:lang w:bidi="ar-SA"/>
        </w:rPr>
        <w:t>نذر النتیجه</w:t>
      </w:r>
      <w:r w:rsidRPr="007959D5">
        <w:rPr>
          <w:rFonts w:eastAsia="Times New Roman"/>
          <w:color w:val="2E3440"/>
          <w:sz w:val="26"/>
          <w:szCs w:val="26"/>
          <w:rtl/>
          <w:lang w:bidi="ar-SA"/>
        </w:rPr>
        <w:t> به کار می‌رود. در </w:t>
      </w:r>
      <w:r w:rsidRPr="007959D5">
        <w:rPr>
          <w:rFonts w:eastAsia="Times New Roman"/>
          <w:color w:val="2E3440"/>
          <w:sz w:val="20"/>
          <w:szCs w:val="20"/>
          <w:rtl/>
          <w:lang w:bidi="ar-SA"/>
        </w:rPr>
        <w:t>نذر النتیجه</w:t>
      </w:r>
      <w:r w:rsidRPr="007959D5">
        <w:rPr>
          <w:rFonts w:eastAsia="Times New Roman"/>
          <w:color w:val="2E3440"/>
          <w:sz w:val="26"/>
          <w:szCs w:val="26"/>
          <w:rtl/>
          <w:lang w:bidi="ar-SA"/>
        </w:rPr>
        <w:t xml:space="preserve">، شخص نذر می‌کند که اگر امر معینی واقع شود، این مال او صدقه </w:t>
      </w:r>
      <w:r>
        <w:rPr>
          <w:rFonts w:eastAsia="Times New Roman"/>
          <w:color w:val="2E3440"/>
          <w:sz w:val="26"/>
          <w:szCs w:val="26"/>
          <w:rtl/>
          <w:lang w:bidi="ar-SA"/>
        </w:rPr>
        <w:t>“</w:t>
      </w:r>
      <w:r w:rsidRPr="007959D5">
        <w:rPr>
          <w:rFonts w:eastAsia="Times New Roman"/>
          <w:color w:val="2E3440"/>
          <w:sz w:val="26"/>
          <w:szCs w:val="26"/>
          <w:rtl/>
          <w:lang w:bidi="ar-SA"/>
        </w:rPr>
        <w:t>بشود</w:t>
      </w:r>
      <w:r>
        <w:rPr>
          <w:rFonts w:eastAsia="Times New Roman"/>
          <w:color w:val="2E3440"/>
          <w:sz w:val="26"/>
          <w:szCs w:val="26"/>
          <w:rtl/>
          <w:lang w:bidi="ar-SA"/>
        </w:rPr>
        <w:t>”</w:t>
      </w:r>
      <w:r w:rsidRPr="007959D5">
        <w:rPr>
          <w:rFonts w:eastAsia="Times New Roman"/>
          <w:color w:val="2E3440"/>
          <w:sz w:val="26"/>
          <w:szCs w:val="26"/>
          <w:rtl/>
          <w:lang w:bidi="ar-SA"/>
        </w:rPr>
        <w:t>. در این حالت، پس از حصول معلّقٌ‌علیه، صدقه شدن مال نیازی به نیت ناذر ندارد و به صورت قهری صدقه خواهد شد</w:t>
      </w:r>
      <w:r w:rsidRPr="007959D5">
        <w:rPr>
          <w:rFonts w:eastAsia="Times New Roman"/>
          <w:color w:val="2E3440"/>
          <w:sz w:val="26"/>
          <w:szCs w:val="26"/>
          <w:lang w:bidi="ar-SA"/>
        </w:rPr>
        <w:t>.</w:t>
      </w:r>
    </w:p>
    <w:p w14:paraId="2C28A851" w14:textId="77777777" w:rsidR="007959D5" w:rsidRPr="007959D5" w:rsidRDefault="007959D5" w:rsidP="007959D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959D5">
        <w:rPr>
          <w:rFonts w:eastAsia="Times New Roman"/>
          <w:b/>
          <w:bCs/>
          <w:color w:val="2E3440"/>
          <w:spacing w:val="-4"/>
          <w:sz w:val="27"/>
          <w:szCs w:val="27"/>
          <w:rtl/>
          <w:lang w:bidi="ar-SA"/>
        </w:rPr>
        <w:t>استطراد: دلالت صحیحه صفوان بر رفع حکم وضعی</w:t>
      </w:r>
    </w:p>
    <w:p w14:paraId="2ECE05F1" w14:textId="6E3EA155"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این بحث شبیه مسئله‌ای است که مرحوم شیخ انصاری در </w:t>
      </w:r>
      <w:r w:rsidRPr="007959D5">
        <w:rPr>
          <w:rFonts w:eastAsia="Times New Roman"/>
          <w:i/>
          <w:iCs/>
          <w:color w:val="2E3440"/>
          <w:sz w:val="26"/>
          <w:szCs w:val="26"/>
          <w:rtl/>
          <w:lang w:bidi="ar-SA"/>
        </w:rPr>
        <w:t>مکاسب</w:t>
      </w:r>
      <w:r w:rsidRPr="007959D5">
        <w:rPr>
          <w:rFonts w:eastAsia="Times New Roman"/>
          <w:color w:val="2E3440"/>
          <w:sz w:val="26"/>
          <w:szCs w:val="26"/>
          <w:rtl/>
          <w:lang w:bidi="ar-SA"/>
        </w:rPr>
        <w:t xml:space="preserve"> مطرح کرده‌اند. در بحث از حدیث </w:t>
      </w:r>
      <w:r>
        <w:rPr>
          <w:rFonts w:eastAsia="Times New Roman"/>
          <w:color w:val="2E3440"/>
          <w:sz w:val="26"/>
          <w:szCs w:val="26"/>
          <w:rtl/>
          <w:lang w:bidi="ar-SA"/>
        </w:rPr>
        <w:t>“</w:t>
      </w:r>
      <w:r w:rsidRPr="007959D5">
        <w:rPr>
          <w:rFonts w:eastAsia="Times New Roman"/>
          <w:color w:val="2E3440"/>
          <w:sz w:val="26"/>
          <w:szCs w:val="26"/>
          <w:rtl/>
          <w:lang w:bidi="ar-SA"/>
        </w:rPr>
        <w:t>رفع تسعه</w:t>
      </w:r>
      <w:r>
        <w:rPr>
          <w:rFonts w:eastAsia="Times New Roman"/>
          <w:color w:val="2E3440"/>
          <w:sz w:val="26"/>
          <w:szCs w:val="26"/>
          <w:rtl/>
          <w:lang w:bidi="ar-SA"/>
        </w:rPr>
        <w:t>”</w:t>
      </w:r>
      <w:r w:rsidRPr="007959D5">
        <w:rPr>
          <w:rFonts w:eastAsia="Times New Roman"/>
          <w:color w:val="2E3440"/>
          <w:sz w:val="26"/>
          <w:szCs w:val="26"/>
          <w:rtl/>
          <w:lang w:bidi="ar-SA"/>
        </w:rPr>
        <w:t>، این سؤال مطرح است که آیا این حدیث فقط مؤاخذه و عقاب را برمی‌دارد یا حکم وضعی را نیز شامل می‌شود؛ به این معنا که عمل انجام‌شده صحیح هم نخواهد بود. برای مثال، آیا بیع مُکرَه باطل است یا خیر؟</w:t>
      </w:r>
    </w:p>
    <w:p w14:paraId="30C6B236" w14:textId="70486A33"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مرحوم شیخ در </w:t>
      </w:r>
      <w:r w:rsidRPr="007959D5">
        <w:rPr>
          <w:rFonts w:eastAsia="Times New Roman"/>
          <w:i/>
          <w:iCs/>
          <w:color w:val="2E3440"/>
          <w:sz w:val="26"/>
          <w:szCs w:val="26"/>
          <w:rtl/>
          <w:lang w:bidi="ar-SA"/>
        </w:rPr>
        <w:t>مکاسب</w:t>
      </w:r>
      <w:r w:rsidRPr="007959D5">
        <w:rPr>
          <w:rFonts w:eastAsia="Times New Roman"/>
          <w:color w:val="2E3440"/>
          <w:sz w:val="26"/>
          <w:szCs w:val="26"/>
          <w:rtl/>
          <w:lang w:bidi="ar-SA"/>
        </w:rPr>
        <w:t xml:space="preserve"> می‌فرمایند که اگرچه از ظاهر حدیث </w:t>
      </w:r>
      <w:r>
        <w:rPr>
          <w:rFonts w:eastAsia="Times New Roman"/>
          <w:color w:val="2E3440"/>
          <w:sz w:val="26"/>
          <w:szCs w:val="26"/>
          <w:rtl/>
          <w:lang w:bidi="ar-SA"/>
        </w:rPr>
        <w:t>“</w:t>
      </w:r>
      <w:r w:rsidRPr="007959D5">
        <w:rPr>
          <w:rFonts w:eastAsia="Times New Roman"/>
          <w:color w:val="2E3440"/>
          <w:sz w:val="26"/>
          <w:szCs w:val="26"/>
          <w:rtl/>
          <w:lang w:bidi="ar-SA"/>
        </w:rPr>
        <w:t>رفع تسعه</w:t>
      </w:r>
      <w:r>
        <w:rPr>
          <w:rFonts w:eastAsia="Times New Roman"/>
          <w:color w:val="2E3440"/>
          <w:sz w:val="26"/>
          <w:szCs w:val="26"/>
          <w:rtl/>
          <w:lang w:bidi="ar-SA"/>
        </w:rPr>
        <w:t>”</w:t>
      </w:r>
      <w:r w:rsidRPr="007959D5">
        <w:rPr>
          <w:rFonts w:eastAsia="Times New Roman"/>
          <w:color w:val="2E3440"/>
          <w:sz w:val="26"/>
          <w:szCs w:val="26"/>
          <w:rtl/>
          <w:lang w:bidi="ar-SA"/>
        </w:rPr>
        <w:t xml:space="preserve"> در نگاه اول، صرفاً رفع مؤاخذه و عقاب فهمیده می‌شود، اما از صحیحه صفوان و بزنطی می‌توان استفاده کرد که در موارد اکراه، نه تنها مؤاخذه و عقاب وجود ندارد، بلکه حکم وضعی نیز برداشته می‌شود. در آن صحیحه آمده است که شخصی را مجبور کرده‌اند قسم بخورد که در تقدیر خاصی، همسرش مطلقه باشد، عبدش آزاد گردد و مالش صدقه شود. این قسم به نحو نتیجه است، نه اینکه فعلِ طلاق دادن یا صدقه دادن را انجام دهد. سؤال این بود که آیا چنین قسمی اثرگذار است؟ امام </w:t>
      </w:r>
      <w:r>
        <w:rPr>
          <w:rFonts w:eastAsia="Times New Roman"/>
          <w:color w:val="2E3440"/>
          <w:sz w:val="26"/>
          <w:szCs w:val="26"/>
          <w:rtl/>
          <w:lang w:bidi="ar-SA"/>
        </w:rPr>
        <w:t>(</w:t>
      </w:r>
      <w:r w:rsidRPr="007959D5">
        <w:rPr>
          <w:rFonts w:eastAsia="Times New Roman"/>
          <w:color w:val="2E3440"/>
          <w:sz w:val="26"/>
          <w:szCs w:val="26"/>
          <w:rtl/>
          <w:lang w:bidi="ar-SA"/>
        </w:rPr>
        <w:t>علیه السلام</w:t>
      </w:r>
      <w:r>
        <w:rPr>
          <w:rFonts w:eastAsia="Times New Roman"/>
          <w:color w:val="2E3440"/>
          <w:sz w:val="26"/>
          <w:szCs w:val="26"/>
          <w:rtl/>
          <w:lang w:bidi="ar-SA"/>
        </w:rPr>
        <w:t>)</w:t>
      </w:r>
      <w:r w:rsidRPr="007959D5">
        <w:rPr>
          <w:rFonts w:eastAsia="Times New Roman"/>
          <w:color w:val="2E3440"/>
          <w:sz w:val="26"/>
          <w:szCs w:val="26"/>
          <w:rtl/>
          <w:lang w:bidi="ar-SA"/>
        </w:rPr>
        <w:t xml:space="preserve"> در پاسخ فرمودند که هیچ اثری بر این یمین مترتب نمی‌شود، زیرا رسول الله </w:t>
      </w:r>
      <w:r>
        <w:rPr>
          <w:rFonts w:eastAsia="Times New Roman"/>
          <w:color w:val="2E3440"/>
          <w:sz w:val="26"/>
          <w:szCs w:val="26"/>
          <w:rtl/>
          <w:lang w:bidi="ar-SA"/>
        </w:rPr>
        <w:t>(</w:t>
      </w:r>
      <w:r w:rsidRPr="007959D5">
        <w:rPr>
          <w:rFonts w:eastAsia="Times New Roman"/>
          <w:color w:val="2E3440"/>
          <w:sz w:val="26"/>
          <w:szCs w:val="26"/>
          <w:rtl/>
          <w:lang w:bidi="ar-SA"/>
        </w:rPr>
        <w:t>صلی الله علیه و آله و سلم</w:t>
      </w:r>
      <w:r>
        <w:rPr>
          <w:rFonts w:eastAsia="Times New Roman"/>
          <w:color w:val="2E3440"/>
          <w:sz w:val="26"/>
          <w:szCs w:val="26"/>
          <w:rtl/>
          <w:lang w:bidi="ar-SA"/>
        </w:rPr>
        <w:t>)</w:t>
      </w:r>
      <w:r w:rsidRPr="007959D5">
        <w:rPr>
          <w:rFonts w:eastAsia="Times New Roman"/>
          <w:color w:val="2E3440"/>
          <w:sz w:val="26"/>
          <w:szCs w:val="26"/>
          <w:rtl/>
          <w:lang w:bidi="ar-SA"/>
        </w:rPr>
        <w:t xml:space="preserve"> فرموده‌اند</w:t>
      </w:r>
      <w:r w:rsidRPr="007959D5">
        <w:rPr>
          <w:rFonts w:eastAsia="Times New Roman"/>
          <w:color w:val="2E3440"/>
          <w:sz w:val="26"/>
          <w:szCs w:val="26"/>
          <w:lang w:bidi="ar-SA"/>
        </w:rPr>
        <w:t>: </w:t>
      </w:r>
      <w:r w:rsidRPr="007959D5">
        <w:rPr>
          <w:rFonts w:eastAsia="Times New Roman"/>
          <w:color w:val="2E3440"/>
          <w:sz w:val="20"/>
          <w:szCs w:val="20"/>
          <w:rtl/>
          <w:lang w:bidi="ar-SA"/>
        </w:rPr>
        <w:t>رفع عن امتی ما استکرهوا علیه</w:t>
      </w:r>
      <w:r w:rsidRPr="007959D5">
        <w:rPr>
          <w:rFonts w:eastAsia="Times New Roman"/>
          <w:color w:val="2E3440"/>
          <w:sz w:val="26"/>
          <w:szCs w:val="26"/>
          <w:lang w:bidi="ar-SA"/>
        </w:rPr>
        <w:t>.</w:t>
      </w:r>
    </w:p>
    <w:p w14:paraId="51AF9C48" w14:textId="2AA46D71"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از این صحیحه استفاده می‌شود که </w:t>
      </w:r>
      <w:r>
        <w:rPr>
          <w:rFonts w:eastAsia="Times New Roman"/>
          <w:color w:val="2E3440"/>
          <w:sz w:val="26"/>
          <w:szCs w:val="26"/>
          <w:rtl/>
          <w:lang w:bidi="ar-SA"/>
        </w:rPr>
        <w:t>“</w:t>
      </w:r>
      <w:r w:rsidRPr="007959D5">
        <w:rPr>
          <w:rFonts w:eastAsia="Times New Roman"/>
          <w:color w:val="2E3440"/>
          <w:sz w:val="26"/>
          <w:szCs w:val="26"/>
          <w:rtl/>
          <w:lang w:bidi="ar-SA"/>
        </w:rPr>
        <w:t>مرفوع</w:t>
      </w:r>
      <w:r>
        <w:rPr>
          <w:rFonts w:eastAsia="Times New Roman"/>
          <w:color w:val="2E3440"/>
          <w:sz w:val="26"/>
          <w:szCs w:val="26"/>
          <w:rtl/>
          <w:lang w:bidi="ar-SA"/>
        </w:rPr>
        <w:t>”</w:t>
      </w:r>
      <w:r w:rsidRPr="007959D5">
        <w:rPr>
          <w:rFonts w:eastAsia="Times New Roman"/>
          <w:color w:val="2E3440"/>
          <w:sz w:val="26"/>
          <w:szCs w:val="26"/>
          <w:rtl/>
          <w:lang w:bidi="ar-SA"/>
        </w:rPr>
        <w:t xml:space="preserve"> در حدیث رفع، فقط عقاب بر ارتکاب حرام نیست، بلکه عملی که از مکلف در حال اکراه صادر می‌شود، فاقد صحت و اثر وضعی نیز هست</w:t>
      </w:r>
      <w:r w:rsidRPr="007959D5">
        <w:rPr>
          <w:rFonts w:eastAsia="Times New Roman"/>
          <w:color w:val="2E3440"/>
          <w:sz w:val="26"/>
          <w:szCs w:val="26"/>
          <w:lang w:bidi="ar-SA"/>
        </w:rPr>
        <w:t>.</w:t>
      </w:r>
    </w:p>
    <w:p w14:paraId="590B47C1" w14:textId="67C24D92" w:rsidR="007959D5" w:rsidRPr="007959D5" w:rsidRDefault="007959D5" w:rsidP="007959D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959D5">
        <w:rPr>
          <w:rFonts w:eastAsia="Times New Roman"/>
          <w:b/>
          <w:bCs/>
          <w:color w:val="2E3440"/>
          <w:spacing w:val="-4"/>
          <w:sz w:val="36"/>
          <w:szCs w:val="36"/>
          <w:rtl/>
          <w:lang w:bidi="ar-SA"/>
        </w:rPr>
        <w:t xml:space="preserve">بررسی فقهی دو مثال </w:t>
      </w:r>
      <w:r w:rsidR="00D77B71">
        <w:rPr>
          <w:rFonts w:eastAsia="Times New Roman" w:hint="cs"/>
          <w:b/>
          <w:bCs/>
          <w:color w:val="2E3440"/>
          <w:spacing w:val="-4"/>
          <w:sz w:val="36"/>
          <w:szCs w:val="36"/>
          <w:rtl/>
          <w:lang w:bidi="ar-SA"/>
        </w:rPr>
        <w:t xml:space="preserve">مذکور در کلام </w:t>
      </w:r>
      <w:r w:rsidRPr="007959D5">
        <w:rPr>
          <w:rFonts w:eastAsia="Times New Roman"/>
          <w:b/>
          <w:bCs/>
          <w:color w:val="2E3440"/>
          <w:spacing w:val="-4"/>
          <w:sz w:val="36"/>
          <w:szCs w:val="36"/>
          <w:rtl/>
          <w:lang w:bidi="ar-SA"/>
        </w:rPr>
        <w:t>مرحوم</w:t>
      </w:r>
      <w:r w:rsidR="00D77B71">
        <w:rPr>
          <w:rFonts w:eastAsia="Times New Roman" w:hint="cs"/>
          <w:b/>
          <w:bCs/>
          <w:color w:val="2E3440"/>
          <w:spacing w:val="-4"/>
          <w:sz w:val="36"/>
          <w:szCs w:val="36"/>
          <w:rtl/>
          <w:lang w:bidi="ar-SA"/>
        </w:rPr>
        <w:t xml:space="preserve"> آقای</w:t>
      </w:r>
      <w:r w:rsidRPr="007959D5">
        <w:rPr>
          <w:rFonts w:eastAsia="Times New Roman"/>
          <w:b/>
          <w:bCs/>
          <w:color w:val="2E3440"/>
          <w:spacing w:val="-4"/>
          <w:sz w:val="36"/>
          <w:szCs w:val="36"/>
          <w:rtl/>
          <w:lang w:bidi="ar-SA"/>
        </w:rPr>
        <w:t xml:space="preserve"> خویی</w:t>
      </w:r>
    </w:p>
    <w:p w14:paraId="20CC8989" w14:textId="3ACE6388"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lastRenderedPageBreak/>
        <w:t>در عبارت مرحوم آقای خویی، تعبیر </w:t>
      </w:r>
      <w:r w:rsidRPr="007959D5">
        <w:rPr>
          <w:rFonts w:eastAsia="Times New Roman"/>
          <w:color w:val="2E3440"/>
          <w:sz w:val="20"/>
          <w:szCs w:val="20"/>
          <w:rtl/>
          <w:lang w:bidi="ar-SA"/>
        </w:rPr>
        <w:t>نذر الفعل</w:t>
      </w:r>
      <w:r w:rsidRPr="007959D5">
        <w:rPr>
          <w:rFonts w:eastAsia="Times New Roman"/>
          <w:color w:val="2E3440"/>
          <w:sz w:val="26"/>
          <w:szCs w:val="26"/>
          <w:rtl/>
          <w:lang w:bidi="ar-SA"/>
        </w:rPr>
        <w:t> در مقابل </w:t>
      </w:r>
      <w:r w:rsidRPr="007959D5">
        <w:rPr>
          <w:rFonts w:eastAsia="Times New Roman"/>
          <w:color w:val="2E3440"/>
          <w:sz w:val="20"/>
          <w:szCs w:val="20"/>
          <w:rtl/>
          <w:lang w:bidi="ar-SA"/>
        </w:rPr>
        <w:t>نذر النتیجه</w:t>
      </w:r>
      <w:r w:rsidRPr="007959D5">
        <w:rPr>
          <w:rFonts w:eastAsia="Times New Roman"/>
          <w:color w:val="2E3440"/>
          <w:sz w:val="26"/>
          <w:szCs w:val="26"/>
          <w:rtl/>
          <w:lang w:bidi="ar-SA"/>
        </w:rPr>
        <w:t> به کار رفته است. در </w:t>
      </w:r>
      <w:r w:rsidRPr="007959D5">
        <w:rPr>
          <w:rFonts w:eastAsia="Times New Roman"/>
          <w:color w:val="2E3440"/>
          <w:sz w:val="20"/>
          <w:szCs w:val="20"/>
          <w:rtl/>
          <w:lang w:bidi="ar-SA"/>
        </w:rPr>
        <w:t>نذر الفعل</w:t>
      </w:r>
      <w:r w:rsidRPr="007959D5">
        <w:rPr>
          <w:rFonts w:eastAsia="Times New Roman"/>
          <w:color w:val="2E3440"/>
          <w:sz w:val="26"/>
          <w:szCs w:val="26"/>
          <w:rtl/>
          <w:lang w:bidi="ar-SA"/>
        </w:rPr>
        <w:t> برای تصدق، نتیجه نذر این است که با حصول معلّقٌ‌علیه، بر ناذر واجب می‌شود</w:t>
      </w:r>
      <w:r w:rsidRPr="007959D5">
        <w:rPr>
          <w:rFonts w:eastAsia="Times New Roman"/>
          <w:color w:val="2E3440"/>
          <w:sz w:val="26"/>
          <w:szCs w:val="26"/>
          <w:lang w:bidi="ar-SA"/>
        </w:rPr>
        <w:t xml:space="preserve"> </w:t>
      </w:r>
      <w:r>
        <w:rPr>
          <w:rFonts w:eastAsia="Times New Roman"/>
          <w:color w:val="2E3440"/>
          <w:sz w:val="26"/>
          <w:szCs w:val="26"/>
          <w:rtl/>
          <w:lang w:bidi="ar-SA"/>
        </w:rPr>
        <w:t>(</w:t>
      </w:r>
      <w:r w:rsidRPr="007959D5">
        <w:rPr>
          <w:rFonts w:eastAsia="Times New Roman"/>
          <w:color w:val="2E3440"/>
          <w:sz w:val="20"/>
          <w:szCs w:val="20"/>
          <w:rtl/>
          <w:lang w:bidi="ar-SA"/>
        </w:rPr>
        <w:t>یجب علیه</w:t>
      </w:r>
      <w:r>
        <w:rPr>
          <w:rFonts w:eastAsia="Times New Roman"/>
          <w:color w:val="2E3440"/>
          <w:sz w:val="26"/>
          <w:szCs w:val="26"/>
          <w:rtl/>
          <w:lang w:bidi="ar-SA"/>
        </w:rPr>
        <w:t>)</w:t>
      </w:r>
      <w:r w:rsidRPr="007959D5">
        <w:rPr>
          <w:rFonts w:eastAsia="Times New Roman"/>
          <w:color w:val="2E3440"/>
          <w:sz w:val="26"/>
          <w:szCs w:val="26"/>
          <w:lang w:bidi="ar-SA"/>
        </w:rPr>
        <w:t xml:space="preserve"> </w:t>
      </w:r>
      <w:r w:rsidRPr="007959D5">
        <w:rPr>
          <w:rFonts w:eastAsia="Times New Roman"/>
          <w:color w:val="2E3440"/>
          <w:sz w:val="26"/>
          <w:szCs w:val="26"/>
          <w:rtl/>
          <w:lang w:bidi="ar-SA"/>
        </w:rPr>
        <w:t>که عمل صدقه را انجام دهد؛ یعنی باید با قصد تملیک و تصدق، مال را به فقیر بدهد. اما در </w:t>
      </w:r>
      <w:r w:rsidRPr="007959D5">
        <w:rPr>
          <w:rFonts w:eastAsia="Times New Roman"/>
          <w:color w:val="2E3440"/>
          <w:sz w:val="20"/>
          <w:szCs w:val="20"/>
          <w:rtl/>
          <w:lang w:bidi="ar-SA"/>
        </w:rPr>
        <w:t>نذر النتیجه</w:t>
      </w:r>
      <w:r w:rsidRPr="007959D5">
        <w:rPr>
          <w:rFonts w:eastAsia="Times New Roman"/>
          <w:color w:val="2E3440"/>
          <w:sz w:val="26"/>
          <w:szCs w:val="26"/>
          <w:rtl/>
          <w:lang w:bidi="ar-SA"/>
        </w:rPr>
        <w:t> </w:t>
      </w:r>
      <w:r>
        <w:rPr>
          <w:rFonts w:eastAsia="Times New Roman"/>
          <w:color w:val="2E3440"/>
          <w:sz w:val="26"/>
          <w:szCs w:val="26"/>
          <w:rtl/>
          <w:lang w:bidi="ar-SA"/>
        </w:rPr>
        <w:t>(</w:t>
      </w:r>
      <w:r w:rsidRPr="007959D5">
        <w:rPr>
          <w:rFonts w:eastAsia="Times New Roman"/>
          <w:color w:val="2E3440"/>
          <w:sz w:val="26"/>
          <w:szCs w:val="26"/>
          <w:rtl/>
          <w:lang w:bidi="ar-SA"/>
        </w:rPr>
        <w:t>اگر آن را صحیح بدانیم</w:t>
      </w:r>
      <w:r>
        <w:rPr>
          <w:rFonts w:eastAsia="Times New Roman"/>
          <w:color w:val="2E3440"/>
          <w:sz w:val="26"/>
          <w:szCs w:val="26"/>
          <w:rtl/>
          <w:lang w:bidi="ar-SA"/>
        </w:rPr>
        <w:t>)</w:t>
      </w:r>
      <w:r w:rsidRPr="007959D5">
        <w:rPr>
          <w:rFonts w:eastAsia="Times New Roman"/>
          <w:color w:val="2E3440"/>
          <w:sz w:val="26"/>
          <w:szCs w:val="26"/>
          <w:rtl/>
          <w:lang w:bidi="ar-SA"/>
        </w:rPr>
        <w:t>، به مجرد حصول معلّقٌ‌علیه، مال به صورت قهری صدقه و ملک عنوان کلی فقیر می‌شود و باید به فقرا تحویل داده شود</w:t>
      </w:r>
      <w:r w:rsidRPr="007959D5">
        <w:rPr>
          <w:rFonts w:eastAsia="Times New Roman"/>
          <w:color w:val="2E3440"/>
          <w:sz w:val="26"/>
          <w:szCs w:val="26"/>
          <w:lang w:bidi="ar-SA"/>
        </w:rPr>
        <w:t>.</w:t>
      </w:r>
    </w:p>
    <w:p w14:paraId="61C51F1D"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مرحوم آقای خویی فرموده‌اند در هر دو مثال مذکور، اگر شخص در آن لباس نماز بخواند، نمازش باطل است؛ زیرا در ثوبی نماز خوانده که تصرف در آن حرام است و حرام نمی‌تواند مصداق واجب باشد و مورد از مصادیق بحث اجتماع امر و نهی می‌شود</w:t>
      </w:r>
      <w:r w:rsidRPr="007959D5">
        <w:rPr>
          <w:rFonts w:eastAsia="Times New Roman"/>
          <w:color w:val="2E3440"/>
          <w:sz w:val="26"/>
          <w:szCs w:val="26"/>
          <w:lang w:bidi="ar-SA"/>
        </w:rPr>
        <w:t>.</w:t>
      </w:r>
    </w:p>
    <w:p w14:paraId="62478D46" w14:textId="77777777" w:rsidR="007959D5" w:rsidRPr="007959D5" w:rsidRDefault="007959D5" w:rsidP="007959D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959D5">
        <w:rPr>
          <w:rFonts w:eastAsia="Times New Roman"/>
          <w:b/>
          <w:bCs/>
          <w:color w:val="2E3440"/>
          <w:spacing w:val="-4"/>
          <w:sz w:val="27"/>
          <w:szCs w:val="27"/>
          <w:rtl/>
          <w:lang w:bidi="ar-SA"/>
        </w:rPr>
        <w:t>نقد مثال دوم: نذر تصدق</w:t>
      </w:r>
    </w:p>
    <w:p w14:paraId="6E03AC4A"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برای بررسی دقیق فرمایش مرحوم آقای خویی، لازم است میان دو مثال مذکور تفکیک قائل شویم. در خصوص مثال دوم، یعنی جایی که شخص نذر کرده است لباسی را تصدق کند و پیش از عمل به نذر در آن نماز خوانده است، حکم به بطلان نماز — به این استدلال که تصرف در این لباس حرام بوده و با صلاة ترکیب اتحادی پیدا می‌کند — با مبانی و دیدگاه‌های خود مرحوم آقای خویی در ابواب دیگر فقه سازگاری ندارد</w:t>
      </w:r>
      <w:r w:rsidRPr="007959D5">
        <w:rPr>
          <w:rFonts w:eastAsia="Times New Roman"/>
          <w:color w:val="2E3440"/>
          <w:sz w:val="26"/>
          <w:szCs w:val="26"/>
          <w:lang w:bidi="ar-SA"/>
        </w:rPr>
        <w:t>.</w:t>
      </w:r>
    </w:p>
    <w:p w14:paraId="1DF5885F"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زیرا بر اساس مبنای ایشان، آنچه از طریق </w:t>
      </w:r>
      <w:r w:rsidRPr="007959D5">
        <w:rPr>
          <w:rFonts w:eastAsia="Times New Roman"/>
          <w:color w:val="2E3440"/>
          <w:sz w:val="20"/>
          <w:szCs w:val="20"/>
          <w:rtl/>
          <w:lang w:bidi="ar-SA"/>
        </w:rPr>
        <w:t>نذر الفعل</w:t>
      </w:r>
      <w:r w:rsidRPr="007959D5">
        <w:rPr>
          <w:rFonts w:eastAsia="Times New Roman"/>
          <w:color w:val="2E3440"/>
          <w:sz w:val="26"/>
          <w:szCs w:val="26"/>
          <w:rtl/>
          <w:lang w:bidi="ar-SA"/>
        </w:rPr>
        <w:t> حاصل می‌شود، صرفاً یک حکم تکلیفی مبنی بر لزوم اتیان عمل منذور است و تعلق نذر به یک عمل، موجب خروج مال از ملکیت ناذر نمی‌گردد. بر همین اساس، ایشان در بحث خمس فتوا داده‌اند که اگر کسی نذر کند مال خاصی را — برای مثال، حیوانی را در روز عاشورا — قربانی کند، اما در موعد مقرر به نذر خود عمل ننماید و سال خمسی بر آن بگذرد، پرداخت خمس آن واجب است؛ زیرا صرفِ نذر، موجب خروج مال از ملکیت او نشده و از آنجا که در مؤونه نیز صرف نگردیده، متعلق خمس قرار می‌گیرد</w:t>
      </w:r>
      <w:r w:rsidRPr="007959D5">
        <w:rPr>
          <w:rFonts w:eastAsia="Times New Roman"/>
          <w:color w:val="2E3440"/>
          <w:sz w:val="26"/>
          <w:szCs w:val="26"/>
          <w:lang w:bidi="ar-SA"/>
        </w:rPr>
        <w:t>.</w:t>
      </w:r>
    </w:p>
    <w:p w14:paraId="6F7D7728" w14:textId="4AEE2500"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با توجه به این مبنا، در مثال دوم </w:t>
      </w:r>
      <w:r>
        <w:rPr>
          <w:rFonts w:eastAsia="Times New Roman"/>
          <w:color w:val="2E3440"/>
          <w:sz w:val="26"/>
          <w:szCs w:val="26"/>
          <w:rtl/>
          <w:lang w:bidi="ar-SA"/>
        </w:rPr>
        <w:t>(</w:t>
      </w:r>
      <w:r w:rsidRPr="007959D5">
        <w:rPr>
          <w:rFonts w:eastAsia="Times New Roman"/>
          <w:color w:val="2E3440"/>
          <w:sz w:val="26"/>
          <w:szCs w:val="26"/>
          <w:rtl/>
          <w:lang w:bidi="ar-SA"/>
        </w:rPr>
        <w:t>نذر تصدق یا بیع ثوب</w:t>
      </w:r>
      <w:r>
        <w:rPr>
          <w:rFonts w:eastAsia="Times New Roman"/>
          <w:color w:val="2E3440"/>
          <w:sz w:val="26"/>
          <w:szCs w:val="26"/>
          <w:rtl/>
          <w:lang w:bidi="ar-SA"/>
        </w:rPr>
        <w:t>)</w:t>
      </w:r>
      <w:r w:rsidRPr="007959D5">
        <w:rPr>
          <w:rFonts w:eastAsia="Times New Roman"/>
          <w:color w:val="2E3440"/>
          <w:sz w:val="26"/>
          <w:szCs w:val="26"/>
          <w:rtl/>
          <w:lang w:bidi="ar-SA"/>
        </w:rPr>
        <w:t xml:space="preserve">، از آنجا که نذر موجب خروج ثوب از ملکیت ناذر نمی‌شود، تصرف او در قالب نماز، تصرف در مال خود او محسوب شده و از این جهت منعی ندارد. </w:t>
      </w:r>
      <w:r>
        <w:rPr>
          <w:rFonts w:eastAsia="Times New Roman"/>
          <w:color w:val="2E3440"/>
          <w:sz w:val="26"/>
          <w:szCs w:val="26"/>
          <w:rtl/>
          <w:lang w:bidi="ar-SA"/>
        </w:rPr>
        <w:t>“</w:t>
      </w:r>
      <w:r w:rsidRPr="007959D5">
        <w:rPr>
          <w:rFonts w:eastAsia="Times New Roman"/>
          <w:color w:val="2E3440"/>
          <w:sz w:val="26"/>
          <w:szCs w:val="26"/>
          <w:rtl/>
          <w:lang w:bidi="ar-SA"/>
        </w:rPr>
        <w:t>حق الله</w:t>
      </w:r>
      <w:r>
        <w:rPr>
          <w:rFonts w:eastAsia="Times New Roman"/>
          <w:color w:val="2E3440"/>
          <w:sz w:val="26"/>
          <w:szCs w:val="26"/>
          <w:rtl/>
          <w:lang w:bidi="ar-SA"/>
        </w:rPr>
        <w:t>”</w:t>
      </w:r>
      <w:r w:rsidRPr="007959D5">
        <w:rPr>
          <w:rFonts w:eastAsia="Times New Roman"/>
          <w:color w:val="2E3440"/>
          <w:sz w:val="26"/>
          <w:szCs w:val="26"/>
          <w:rtl/>
          <w:lang w:bidi="ar-SA"/>
        </w:rPr>
        <w:t xml:space="preserve"> که به وسیله نذر بر این لباس ثابت شده، عبارت است از </w:t>
      </w:r>
      <w:r>
        <w:rPr>
          <w:rFonts w:eastAsia="Times New Roman"/>
          <w:color w:val="2E3440"/>
          <w:sz w:val="26"/>
          <w:szCs w:val="26"/>
          <w:rtl/>
          <w:lang w:bidi="ar-SA"/>
        </w:rPr>
        <w:t>“</w:t>
      </w:r>
      <w:r w:rsidRPr="007959D5">
        <w:rPr>
          <w:rFonts w:eastAsia="Times New Roman"/>
          <w:color w:val="2E3440"/>
          <w:sz w:val="26"/>
          <w:szCs w:val="26"/>
          <w:rtl/>
          <w:lang w:bidi="ar-SA"/>
        </w:rPr>
        <w:t>فعلِ تصدق</w:t>
      </w:r>
      <w:r>
        <w:rPr>
          <w:rFonts w:eastAsia="Times New Roman"/>
          <w:color w:val="2E3440"/>
          <w:sz w:val="26"/>
          <w:szCs w:val="26"/>
          <w:rtl/>
          <w:lang w:bidi="ar-SA"/>
        </w:rPr>
        <w:t>”</w:t>
      </w:r>
      <w:r w:rsidRPr="007959D5">
        <w:rPr>
          <w:rFonts w:eastAsia="Times New Roman"/>
          <w:color w:val="2E3440"/>
          <w:sz w:val="26"/>
          <w:szCs w:val="26"/>
          <w:rtl/>
          <w:lang w:bidi="ar-SA"/>
        </w:rPr>
        <w:t xml:space="preserve">. اما عملی که شخص در حال نماز انجام می‌دهد، یعنی پوشیدن لباس، تصرف در این </w:t>
      </w:r>
      <w:r>
        <w:rPr>
          <w:rFonts w:eastAsia="Times New Roman"/>
          <w:color w:val="2E3440"/>
          <w:sz w:val="26"/>
          <w:szCs w:val="26"/>
          <w:rtl/>
          <w:lang w:bidi="ar-SA"/>
        </w:rPr>
        <w:t>“</w:t>
      </w:r>
      <w:r w:rsidRPr="007959D5">
        <w:rPr>
          <w:rFonts w:eastAsia="Times New Roman"/>
          <w:color w:val="2E3440"/>
          <w:sz w:val="26"/>
          <w:szCs w:val="26"/>
          <w:rtl/>
          <w:lang w:bidi="ar-SA"/>
        </w:rPr>
        <w:t>حق الله</w:t>
      </w:r>
      <w:r>
        <w:rPr>
          <w:rFonts w:eastAsia="Times New Roman"/>
          <w:color w:val="2E3440"/>
          <w:sz w:val="26"/>
          <w:szCs w:val="26"/>
          <w:rtl/>
          <w:lang w:bidi="ar-SA"/>
        </w:rPr>
        <w:t>”</w:t>
      </w:r>
      <w:r w:rsidRPr="007959D5">
        <w:rPr>
          <w:rFonts w:eastAsia="Times New Roman"/>
          <w:color w:val="2E3440"/>
          <w:sz w:val="26"/>
          <w:szCs w:val="26"/>
          <w:rtl/>
          <w:lang w:bidi="ar-SA"/>
        </w:rPr>
        <w:t xml:space="preserve"> نیست. به عبارت دیگر، آنچه متعلق حق الله است، فعلِ تصدق است، نه هرگونه تصرفی در لباس</w:t>
      </w:r>
      <w:r w:rsidRPr="007959D5">
        <w:rPr>
          <w:rFonts w:eastAsia="Times New Roman"/>
          <w:color w:val="2E3440"/>
          <w:sz w:val="26"/>
          <w:szCs w:val="26"/>
          <w:lang w:bidi="ar-SA"/>
        </w:rPr>
        <w:t>.</w:t>
      </w:r>
    </w:p>
    <w:p w14:paraId="3B5120C8" w14:textId="108C5804"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مرحوم آقای حکیم نیز در این بحث، ضابطه‌ای کلی ارائه فرموده‌اند. هرچند کلام ایشان در خصوص حق الناس است، اما این ضابطه قابل تعمیم است. ملاک این است که آیا تصرفی که در حال نماز صورت می‌گیرد </w:t>
      </w:r>
      <w:r>
        <w:rPr>
          <w:rFonts w:eastAsia="Times New Roman"/>
          <w:color w:val="2E3440"/>
          <w:sz w:val="26"/>
          <w:szCs w:val="26"/>
          <w:rtl/>
          <w:lang w:bidi="ar-SA"/>
        </w:rPr>
        <w:t>(</w:t>
      </w:r>
      <w:r w:rsidRPr="007959D5">
        <w:rPr>
          <w:rFonts w:eastAsia="Times New Roman"/>
          <w:color w:val="2E3440"/>
          <w:sz w:val="26"/>
          <w:szCs w:val="26"/>
          <w:rtl/>
          <w:lang w:bidi="ar-SA"/>
        </w:rPr>
        <w:t>یعنی لبس ثوب به عنوان قید صلاة</w:t>
      </w:r>
      <w:r>
        <w:rPr>
          <w:rFonts w:eastAsia="Times New Roman"/>
          <w:color w:val="2E3440"/>
          <w:sz w:val="26"/>
          <w:szCs w:val="26"/>
          <w:rtl/>
          <w:lang w:bidi="ar-SA"/>
        </w:rPr>
        <w:t>)</w:t>
      </w:r>
      <w:r w:rsidRPr="007959D5">
        <w:rPr>
          <w:rFonts w:eastAsia="Times New Roman"/>
          <w:color w:val="2E3440"/>
          <w:sz w:val="26"/>
          <w:szCs w:val="26"/>
          <w:rtl/>
          <w:lang w:bidi="ar-SA"/>
        </w:rPr>
        <w:t xml:space="preserve">، مصداق تصرف در </w:t>
      </w:r>
      <w:r>
        <w:rPr>
          <w:rFonts w:eastAsia="Times New Roman"/>
          <w:color w:val="2E3440"/>
          <w:sz w:val="26"/>
          <w:szCs w:val="26"/>
          <w:rtl/>
          <w:lang w:bidi="ar-SA"/>
        </w:rPr>
        <w:t>“</w:t>
      </w:r>
      <w:r w:rsidRPr="007959D5">
        <w:rPr>
          <w:rFonts w:eastAsia="Times New Roman"/>
          <w:color w:val="2E3440"/>
          <w:sz w:val="26"/>
          <w:szCs w:val="26"/>
          <w:rtl/>
          <w:lang w:bidi="ar-SA"/>
        </w:rPr>
        <w:t>حق ثابت</w:t>
      </w:r>
      <w:r>
        <w:rPr>
          <w:rFonts w:eastAsia="Times New Roman"/>
          <w:color w:val="2E3440"/>
          <w:sz w:val="26"/>
          <w:szCs w:val="26"/>
          <w:rtl/>
          <w:lang w:bidi="ar-SA"/>
        </w:rPr>
        <w:t>”</w:t>
      </w:r>
      <w:r w:rsidRPr="007959D5">
        <w:rPr>
          <w:rFonts w:eastAsia="Times New Roman"/>
          <w:color w:val="2E3440"/>
          <w:sz w:val="26"/>
          <w:szCs w:val="26"/>
          <w:rtl/>
          <w:lang w:bidi="ar-SA"/>
        </w:rPr>
        <w:t xml:space="preserve"> بر آن مال هست یا خیر. اگر تصرف در خودِ آن حق </w:t>
      </w:r>
      <w:r>
        <w:rPr>
          <w:rFonts w:eastAsia="Times New Roman"/>
          <w:color w:val="2E3440"/>
          <w:sz w:val="26"/>
          <w:szCs w:val="26"/>
          <w:rtl/>
          <w:lang w:bidi="ar-SA"/>
        </w:rPr>
        <w:t>(</w:t>
      </w:r>
      <w:r w:rsidRPr="007959D5">
        <w:rPr>
          <w:rFonts w:eastAsia="Times New Roman"/>
          <w:color w:val="2E3440"/>
          <w:sz w:val="26"/>
          <w:szCs w:val="26"/>
          <w:rtl/>
          <w:lang w:bidi="ar-SA"/>
        </w:rPr>
        <w:t>اعم از حق الله یا حق الناس</w:t>
      </w:r>
      <w:r>
        <w:rPr>
          <w:rFonts w:eastAsia="Times New Roman"/>
          <w:color w:val="2E3440"/>
          <w:sz w:val="26"/>
          <w:szCs w:val="26"/>
          <w:rtl/>
          <w:lang w:bidi="ar-SA"/>
        </w:rPr>
        <w:t>)</w:t>
      </w:r>
      <w:r w:rsidRPr="007959D5">
        <w:rPr>
          <w:rFonts w:eastAsia="Times New Roman"/>
          <w:color w:val="2E3440"/>
          <w:sz w:val="26"/>
          <w:szCs w:val="26"/>
          <w:rtl/>
          <w:lang w:bidi="ar-SA"/>
        </w:rPr>
        <w:t xml:space="preserve"> باشد، جایز نبوده و موجب بطلان نماز می‌شود؛ اما اگر تصرف در آن حق نباشد، وجهی برای بطلان صلاة وجود ندارد. این ضابطه، تحلیل ارائه شده در خصوص مثال دوم را تأیید می‌کند</w:t>
      </w:r>
      <w:r w:rsidRPr="007959D5">
        <w:rPr>
          <w:rFonts w:eastAsia="Times New Roman"/>
          <w:color w:val="2E3440"/>
          <w:sz w:val="26"/>
          <w:szCs w:val="26"/>
          <w:lang w:bidi="ar-SA"/>
        </w:rPr>
        <w:t>.</w:t>
      </w:r>
    </w:p>
    <w:p w14:paraId="32637E2F" w14:textId="77777777" w:rsidR="007959D5" w:rsidRPr="007959D5" w:rsidRDefault="007959D5" w:rsidP="007959D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959D5">
        <w:rPr>
          <w:rFonts w:eastAsia="Times New Roman"/>
          <w:b/>
          <w:bCs/>
          <w:color w:val="2E3440"/>
          <w:spacing w:val="-4"/>
          <w:sz w:val="27"/>
          <w:szCs w:val="27"/>
          <w:rtl/>
          <w:lang w:bidi="ar-SA"/>
        </w:rPr>
        <w:t>نقد مثال اول: نذر ترک تصرف</w:t>
      </w:r>
    </w:p>
    <w:p w14:paraId="2DECAFA3"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اما در خصوص مثال اول، یعنی جایی که شخص نذر کرده است که در ثوب خاصی تصرف نکند و سپس در حال نماز آن را پوشیده است، مرحوم آقای خویی معتقدند که این تصرف موجب بطلان نماز می‌شود، زیرا مصداق تصرف در حق الله است</w:t>
      </w:r>
      <w:r w:rsidRPr="007959D5">
        <w:rPr>
          <w:rFonts w:eastAsia="Times New Roman"/>
          <w:color w:val="2E3440"/>
          <w:sz w:val="26"/>
          <w:szCs w:val="26"/>
          <w:lang w:bidi="ar-SA"/>
        </w:rPr>
        <w:t>.</w:t>
      </w:r>
    </w:p>
    <w:p w14:paraId="6C1ABC88" w14:textId="77777777" w:rsidR="007959D5" w:rsidRPr="007959D5" w:rsidRDefault="007959D5" w:rsidP="007959D5">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7959D5">
        <w:rPr>
          <w:rFonts w:eastAsia="Times New Roman"/>
          <w:b/>
          <w:bCs/>
          <w:color w:val="2E3440"/>
          <w:spacing w:val="4"/>
          <w:sz w:val="24"/>
          <w:szCs w:val="24"/>
          <w:rtl/>
          <w:lang w:bidi="ar-SA"/>
        </w:rPr>
        <w:t>تفصیل مرحوم تبریزی</w:t>
      </w:r>
    </w:p>
    <w:p w14:paraId="58BF8FB6"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lastRenderedPageBreak/>
        <w:t>در مقابل این دیدگاه، مرحوم آقای تبریزی در این مثال قائل به تفصیل شده و میان دو حالت تفکیک قائل می‌شوند</w:t>
      </w:r>
      <w:r w:rsidRPr="007959D5">
        <w:rPr>
          <w:rFonts w:eastAsia="Times New Roman"/>
          <w:color w:val="2E3440"/>
          <w:sz w:val="26"/>
          <w:szCs w:val="26"/>
          <w:lang w:bidi="ar-SA"/>
        </w:rPr>
        <w:t>:</w:t>
      </w:r>
    </w:p>
    <w:p w14:paraId="47F91EF2" w14:textId="2AF5E99F"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rPr>
        <w:t>۱</w:t>
      </w:r>
      <w:r w:rsidRPr="007959D5">
        <w:rPr>
          <w:rFonts w:eastAsia="Times New Roman"/>
          <w:color w:val="2E3440"/>
          <w:sz w:val="26"/>
          <w:szCs w:val="26"/>
          <w:lang w:bidi="ar-SA"/>
        </w:rPr>
        <w:t>. </w:t>
      </w:r>
      <w:r w:rsidRPr="007959D5">
        <w:rPr>
          <w:rFonts w:eastAsia="Times New Roman"/>
          <w:b/>
          <w:bCs/>
          <w:color w:val="2E3440"/>
          <w:sz w:val="26"/>
          <w:szCs w:val="26"/>
          <w:rtl/>
          <w:lang w:bidi="ar-SA"/>
        </w:rPr>
        <w:t>اگر منذور، ترک لبس در خصوص نماز باشد</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یعنی متعلق نذر، ترک پوشیدن آن لباس </w:t>
      </w:r>
      <w:r>
        <w:rPr>
          <w:rFonts w:eastAsia="Times New Roman"/>
          <w:color w:val="2E3440"/>
          <w:sz w:val="26"/>
          <w:szCs w:val="26"/>
          <w:rtl/>
          <w:lang w:bidi="ar-SA"/>
        </w:rPr>
        <w:t>“</w:t>
      </w:r>
      <w:r w:rsidRPr="007959D5">
        <w:rPr>
          <w:rFonts w:eastAsia="Times New Roman"/>
          <w:color w:val="2E3440"/>
          <w:sz w:val="26"/>
          <w:szCs w:val="26"/>
          <w:rtl/>
          <w:lang w:bidi="ar-SA"/>
        </w:rPr>
        <w:t>در خصوص حالت نماز</w:t>
      </w:r>
      <w:r>
        <w:rPr>
          <w:rFonts w:eastAsia="Times New Roman"/>
          <w:color w:val="2E3440"/>
          <w:sz w:val="26"/>
          <w:szCs w:val="26"/>
          <w:rtl/>
          <w:lang w:bidi="ar-SA"/>
        </w:rPr>
        <w:t>”</w:t>
      </w:r>
      <w:r w:rsidRPr="007959D5">
        <w:rPr>
          <w:rFonts w:eastAsia="Times New Roman"/>
          <w:color w:val="2E3440"/>
          <w:sz w:val="26"/>
          <w:szCs w:val="26"/>
          <w:rtl/>
          <w:lang w:bidi="ar-SA"/>
        </w:rPr>
        <w:t xml:space="preserve"> باشد. در این فرض، پوشیدن لباس در نماز، مصداق مستقیم حرام و مخالفت با نذر است. در نتیجه، امر به نمازِ مقید به ساتر، شامل این مورد نمی‌شود و همان مباحثی که در مسئله ساتر مغصوب مطرح گردید، در اینجا نیز جاری است و نماز باطل خواهد بود</w:t>
      </w:r>
      <w:r w:rsidRPr="007959D5">
        <w:rPr>
          <w:rFonts w:eastAsia="Times New Roman"/>
          <w:color w:val="2E3440"/>
          <w:sz w:val="26"/>
          <w:szCs w:val="26"/>
          <w:lang w:bidi="ar-SA"/>
        </w:rPr>
        <w:t>.</w:t>
      </w:r>
    </w:p>
    <w:p w14:paraId="3B24FDFC" w14:textId="438F7298" w:rsidR="007959D5" w:rsidRPr="007959D5" w:rsidRDefault="007959D5" w:rsidP="00D77B71">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rPr>
        <w:t>۲</w:t>
      </w:r>
      <w:r w:rsidRPr="007959D5">
        <w:rPr>
          <w:rFonts w:eastAsia="Times New Roman"/>
          <w:color w:val="2E3440"/>
          <w:sz w:val="26"/>
          <w:szCs w:val="26"/>
          <w:lang w:bidi="ar-SA"/>
        </w:rPr>
        <w:t>. </w:t>
      </w:r>
      <w:r w:rsidRPr="007959D5">
        <w:rPr>
          <w:rFonts w:eastAsia="Times New Roman"/>
          <w:b/>
          <w:bCs/>
          <w:color w:val="2E3440"/>
          <w:sz w:val="26"/>
          <w:szCs w:val="26"/>
          <w:rtl/>
          <w:lang w:bidi="ar-SA"/>
        </w:rPr>
        <w:t>اگر منذور، ترک لبس به نحو مطلق باشد</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یعنی نذر به ترک تصرف در آن ثوب به طور مطلق — اعم از حال نماز و غیر آن — تعلق گرفته باشد. در این حالت، اگر شخص پیش از شروع نماز، لباس را بپوشد، نمازش صحیح است. </w:t>
      </w:r>
      <w:r w:rsidR="00D77B71">
        <w:rPr>
          <w:rFonts w:eastAsia="Times New Roman" w:hint="cs"/>
          <w:color w:val="2E3440"/>
          <w:sz w:val="26"/>
          <w:szCs w:val="26"/>
          <w:rtl/>
          <w:lang w:bidi="ar-SA"/>
        </w:rPr>
        <w:t>چون</w:t>
      </w:r>
      <w:r w:rsidRPr="007959D5">
        <w:rPr>
          <w:rFonts w:eastAsia="Times New Roman"/>
          <w:color w:val="2E3440"/>
          <w:sz w:val="26"/>
          <w:szCs w:val="26"/>
          <w:rtl/>
          <w:lang w:bidi="ar-SA"/>
        </w:rPr>
        <w:t xml:space="preserve"> به مجرد پوشیدن لباس، </w:t>
      </w:r>
      <w:r>
        <w:rPr>
          <w:rFonts w:eastAsia="Times New Roman"/>
          <w:color w:val="2E3440"/>
          <w:sz w:val="26"/>
          <w:szCs w:val="26"/>
          <w:rtl/>
          <w:lang w:bidi="ar-SA"/>
        </w:rPr>
        <w:t>“</w:t>
      </w:r>
      <w:r w:rsidRPr="007959D5">
        <w:rPr>
          <w:rFonts w:eastAsia="Times New Roman"/>
          <w:color w:val="2E3440"/>
          <w:sz w:val="26"/>
          <w:szCs w:val="26"/>
          <w:rtl/>
          <w:lang w:bidi="ar-SA"/>
        </w:rPr>
        <w:t>حنث نذر</w:t>
      </w:r>
      <w:r>
        <w:rPr>
          <w:rFonts w:eastAsia="Times New Roman"/>
          <w:color w:val="2E3440"/>
          <w:sz w:val="26"/>
          <w:szCs w:val="26"/>
          <w:rtl/>
          <w:lang w:bidi="ar-SA"/>
        </w:rPr>
        <w:t>”</w:t>
      </w:r>
      <w:r w:rsidRPr="007959D5">
        <w:rPr>
          <w:rFonts w:eastAsia="Times New Roman"/>
          <w:color w:val="2E3440"/>
          <w:sz w:val="26"/>
          <w:szCs w:val="26"/>
          <w:rtl/>
          <w:lang w:bidi="ar-SA"/>
        </w:rPr>
        <w:t xml:space="preserve"> محقق شده و مخالفت با نذر صورت گرفته است. پس از تحقق حنث، بقای لباس بر تن در آنات بعدی </w:t>
      </w:r>
      <w:r>
        <w:rPr>
          <w:rFonts w:eastAsia="Times New Roman"/>
          <w:color w:val="2E3440"/>
          <w:sz w:val="26"/>
          <w:szCs w:val="26"/>
          <w:rtl/>
          <w:lang w:bidi="ar-SA"/>
        </w:rPr>
        <w:t>(</w:t>
      </w:r>
      <w:r w:rsidRPr="007959D5">
        <w:rPr>
          <w:rFonts w:eastAsia="Times New Roman"/>
          <w:color w:val="2E3440"/>
          <w:sz w:val="26"/>
          <w:szCs w:val="26"/>
          <w:rtl/>
          <w:lang w:bidi="ar-SA"/>
        </w:rPr>
        <w:t>از جمله در حین نماز</w:t>
      </w:r>
      <w:r>
        <w:rPr>
          <w:rFonts w:eastAsia="Times New Roman"/>
          <w:color w:val="2E3440"/>
          <w:sz w:val="26"/>
          <w:szCs w:val="26"/>
          <w:rtl/>
          <w:lang w:bidi="ar-SA"/>
        </w:rPr>
        <w:t>)</w:t>
      </w:r>
      <w:r w:rsidRPr="007959D5">
        <w:rPr>
          <w:rFonts w:eastAsia="Times New Roman"/>
          <w:color w:val="2E3440"/>
          <w:sz w:val="26"/>
          <w:szCs w:val="26"/>
          <w:rtl/>
          <w:lang w:bidi="ar-SA"/>
        </w:rPr>
        <w:t>، دیگر مصداق جدیدی از حرام محسوب نمی‌شود. از این رو، اتحاد امر و نهی رخ نمی‌دهد و محذوری برای صحت نماز وجود ندارد</w:t>
      </w:r>
      <w:r w:rsidRPr="007959D5">
        <w:rPr>
          <w:rFonts w:eastAsia="Times New Roman"/>
          <w:color w:val="2E3440"/>
          <w:sz w:val="26"/>
          <w:szCs w:val="26"/>
          <w:lang w:bidi="ar-SA"/>
        </w:rPr>
        <w:t>.</w:t>
      </w:r>
    </w:p>
    <w:p w14:paraId="15307EBF" w14:textId="313BAC31" w:rsidR="007959D5" w:rsidRPr="007959D5" w:rsidRDefault="007959D5" w:rsidP="00DD5776">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ایشان در تبیین این تفصیل می‌فرمایند</w:t>
      </w:r>
      <w:r w:rsidRPr="007959D5">
        <w:rPr>
          <w:rFonts w:eastAsia="Times New Roman"/>
          <w:color w:val="2E3440"/>
          <w:sz w:val="26"/>
          <w:szCs w:val="26"/>
          <w:lang w:bidi="ar-SA"/>
        </w:rPr>
        <w:t>: </w:t>
      </w:r>
      <w:r w:rsidRPr="007959D5">
        <w:rPr>
          <w:rFonts w:eastAsia="Times New Roman"/>
          <w:color w:val="2E3440"/>
          <w:sz w:val="20"/>
          <w:szCs w:val="20"/>
          <w:rtl/>
          <w:lang w:bidi="ar-SA"/>
        </w:rPr>
        <w:t>ان کان المنذور ترک لبسه فی الصلا</w:t>
      </w:r>
      <w:r w:rsidR="00DD5776">
        <w:rPr>
          <w:rFonts w:eastAsia="Times New Roman" w:hint="cs"/>
          <w:color w:val="2E3440"/>
          <w:sz w:val="20"/>
          <w:szCs w:val="20"/>
          <w:rtl/>
          <w:lang w:bidi="ar-SA"/>
        </w:rPr>
        <w:t>ة</w:t>
      </w:r>
      <w:r w:rsidRPr="007959D5">
        <w:rPr>
          <w:rFonts w:eastAsia="Times New Roman"/>
          <w:color w:val="2E3440"/>
          <w:sz w:val="20"/>
          <w:szCs w:val="20"/>
          <w:rtl/>
          <w:lang w:bidi="ar-SA"/>
        </w:rPr>
        <w:t xml:space="preserve"> یکون لبسه فیها مخالفه للنذر و یجیء فیه ما تقدم فی الساتر المغصوب. و اما اذا کان المنذور ترکه مطلقاً </w:t>
      </w:r>
      <w:r w:rsidR="00DD5776">
        <w:rPr>
          <w:rFonts w:eastAsia="Times New Roman" w:hint="cs"/>
          <w:color w:val="2E3440"/>
          <w:sz w:val="20"/>
          <w:szCs w:val="20"/>
          <w:rtl/>
          <w:lang w:bidi="ar-SA"/>
        </w:rPr>
        <w:t>(</w:t>
      </w:r>
      <w:r w:rsidRPr="007959D5">
        <w:rPr>
          <w:rFonts w:eastAsia="Times New Roman"/>
          <w:color w:val="2E3440"/>
          <w:sz w:val="20"/>
          <w:szCs w:val="20"/>
          <w:rtl/>
          <w:lang w:bidi="ar-SA"/>
        </w:rPr>
        <w:t>اعم از صلاة و غیر صلاة</w:t>
      </w:r>
      <w:r w:rsidR="00DD5776">
        <w:rPr>
          <w:rFonts w:eastAsia="Times New Roman" w:hint="cs"/>
          <w:color w:val="2E3440"/>
          <w:sz w:val="20"/>
          <w:szCs w:val="20"/>
          <w:rtl/>
          <w:lang w:bidi="ar-SA"/>
        </w:rPr>
        <w:t>)</w:t>
      </w:r>
      <w:r w:rsidRPr="007959D5">
        <w:rPr>
          <w:rFonts w:eastAsia="Times New Roman"/>
          <w:color w:val="2E3440"/>
          <w:sz w:val="20"/>
          <w:szCs w:val="20"/>
          <w:rtl/>
          <w:lang w:bidi="ar-SA"/>
        </w:rPr>
        <w:t>، فبال</w:t>
      </w:r>
      <w:r w:rsidR="00DD5776">
        <w:rPr>
          <w:rFonts w:eastAsia="Times New Roman" w:hint="cs"/>
          <w:color w:val="2E3440"/>
          <w:sz w:val="20"/>
          <w:szCs w:val="20"/>
          <w:rtl/>
          <w:lang w:bidi="ar-SA"/>
        </w:rPr>
        <w:t>ل</w:t>
      </w:r>
      <w:r w:rsidRPr="007959D5">
        <w:rPr>
          <w:rFonts w:eastAsia="Times New Roman"/>
          <w:color w:val="2E3440"/>
          <w:sz w:val="20"/>
          <w:szCs w:val="20"/>
          <w:rtl/>
          <w:lang w:bidi="ar-SA"/>
        </w:rPr>
        <w:t>بس قبل الصلاه یحصل حنث النذر فلا یکون الصلا</w:t>
      </w:r>
      <w:r w:rsidR="00DD5776">
        <w:rPr>
          <w:rFonts w:eastAsia="Times New Roman" w:hint="cs"/>
          <w:color w:val="2E3440"/>
          <w:sz w:val="20"/>
          <w:szCs w:val="20"/>
          <w:rtl/>
          <w:lang w:bidi="ar-SA"/>
        </w:rPr>
        <w:t>ة</w:t>
      </w:r>
      <w:r w:rsidRPr="007959D5">
        <w:rPr>
          <w:rFonts w:eastAsia="Times New Roman"/>
          <w:color w:val="2E3440"/>
          <w:sz w:val="20"/>
          <w:szCs w:val="20"/>
          <w:rtl/>
          <w:lang w:bidi="ar-SA"/>
        </w:rPr>
        <w:t xml:space="preserve"> فیه محذورٌ</w:t>
      </w:r>
      <w:r w:rsidRPr="007959D5">
        <w:rPr>
          <w:rFonts w:eastAsia="Times New Roman"/>
          <w:color w:val="2E3440"/>
          <w:sz w:val="26"/>
          <w:szCs w:val="26"/>
          <w:lang w:bidi="ar-SA"/>
        </w:rPr>
        <w:t xml:space="preserve">. </w:t>
      </w:r>
      <w:r>
        <w:rPr>
          <w:rFonts w:eastAsia="Times New Roman"/>
          <w:color w:val="2E3440"/>
          <w:sz w:val="26"/>
          <w:szCs w:val="26"/>
          <w:rtl/>
          <w:lang w:bidi="ar-SA"/>
        </w:rPr>
        <w:t>(</w:t>
      </w:r>
      <w:r w:rsidRPr="007959D5">
        <w:rPr>
          <w:rFonts w:eastAsia="Times New Roman"/>
          <w:color w:val="2E3440"/>
          <w:sz w:val="26"/>
          <w:szCs w:val="26"/>
          <w:rtl/>
          <w:lang w:bidi="ar-SA"/>
        </w:rPr>
        <w:t>لازم به ذکر است که در متن کتاب به اشتباه </w:t>
      </w:r>
      <w:r w:rsidRPr="007959D5">
        <w:rPr>
          <w:rFonts w:eastAsia="Times New Roman"/>
          <w:color w:val="2E3440"/>
          <w:sz w:val="20"/>
          <w:szCs w:val="20"/>
          <w:rtl/>
          <w:lang w:bidi="ar-SA"/>
        </w:rPr>
        <w:t>حیث النذر</w:t>
      </w:r>
      <w:r w:rsidRPr="007959D5">
        <w:rPr>
          <w:rFonts w:eastAsia="Times New Roman"/>
          <w:color w:val="2E3440"/>
          <w:sz w:val="26"/>
          <w:szCs w:val="26"/>
          <w:rtl/>
          <w:lang w:bidi="ar-SA"/>
        </w:rPr>
        <w:t> آمده که صحیح آن </w:t>
      </w:r>
      <w:r w:rsidRPr="007959D5">
        <w:rPr>
          <w:rFonts w:eastAsia="Times New Roman"/>
          <w:color w:val="2E3440"/>
          <w:sz w:val="20"/>
          <w:szCs w:val="20"/>
          <w:rtl/>
          <w:lang w:bidi="ar-SA"/>
        </w:rPr>
        <w:t>حنث النذر</w:t>
      </w:r>
      <w:r w:rsidRPr="007959D5">
        <w:rPr>
          <w:rFonts w:eastAsia="Times New Roman"/>
          <w:color w:val="2E3440"/>
          <w:sz w:val="26"/>
          <w:szCs w:val="26"/>
          <w:rtl/>
          <w:lang w:bidi="ar-SA"/>
        </w:rPr>
        <w:t> است</w:t>
      </w:r>
      <w:r>
        <w:rPr>
          <w:rFonts w:eastAsia="Times New Roman"/>
          <w:color w:val="2E3440"/>
          <w:sz w:val="26"/>
          <w:szCs w:val="26"/>
          <w:rtl/>
          <w:lang w:bidi="ar-SA"/>
        </w:rPr>
        <w:t>)</w:t>
      </w:r>
      <w:r w:rsidRPr="007959D5">
        <w:rPr>
          <w:rFonts w:eastAsia="Times New Roman"/>
          <w:color w:val="2E3440"/>
          <w:sz w:val="26"/>
          <w:szCs w:val="26"/>
          <w:lang w:bidi="ar-SA"/>
        </w:rPr>
        <w:t>.</w:t>
      </w:r>
    </w:p>
    <w:p w14:paraId="007B22D5"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بنابراین، بقای این لبس در حال نماز حرمت ندارد و به همین دلیل، حکم آن با مسئله نماز در ساتر مغصوب متفاوت خواهد بود</w:t>
      </w:r>
      <w:r w:rsidRPr="007959D5">
        <w:rPr>
          <w:rFonts w:eastAsia="Times New Roman"/>
          <w:color w:val="2E3440"/>
          <w:sz w:val="26"/>
          <w:szCs w:val="26"/>
          <w:lang w:bidi="ar-SA"/>
        </w:rPr>
        <w:t>.</w:t>
      </w:r>
    </w:p>
    <w:p w14:paraId="0EF3F6C3" w14:textId="77777777" w:rsidR="007959D5" w:rsidRPr="007959D5" w:rsidRDefault="007959D5" w:rsidP="007959D5">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7959D5">
        <w:rPr>
          <w:rFonts w:eastAsia="Times New Roman"/>
          <w:b/>
          <w:bCs/>
          <w:color w:val="2E3440"/>
          <w:spacing w:val="4"/>
          <w:sz w:val="24"/>
          <w:szCs w:val="24"/>
          <w:rtl/>
          <w:lang w:bidi="ar-SA"/>
        </w:rPr>
        <w:t>پاسخ به تفصیل مرحوم تبریزی</w:t>
      </w:r>
    </w:p>
    <w:p w14:paraId="404E3EDA" w14:textId="52B28BBF" w:rsidR="007959D5" w:rsidRPr="007959D5" w:rsidRDefault="007959D5" w:rsidP="00075422">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در پاسخ به تفصیل مرحوم آقای تبریزی می‌توان گفت که </w:t>
      </w:r>
      <w:r w:rsidR="00DD5776">
        <w:rPr>
          <w:rFonts w:eastAsia="Times New Roman" w:hint="cs"/>
          <w:color w:val="2E3440"/>
          <w:sz w:val="26"/>
          <w:szCs w:val="26"/>
          <w:rtl/>
          <w:lang w:bidi="ar-SA"/>
        </w:rPr>
        <w:t xml:space="preserve">کلام </w:t>
      </w:r>
      <w:r w:rsidRPr="007959D5">
        <w:rPr>
          <w:rFonts w:eastAsia="Times New Roman"/>
          <w:color w:val="2E3440"/>
          <w:sz w:val="26"/>
          <w:szCs w:val="26"/>
          <w:rtl/>
          <w:lang w:bidi="ar-SA"/>
        </w:rPr>
        <w:t>مرحوم آقای خویی در این موارد، حتی در فرض نذرِ ترک تصرف به نحو مطلق، ناظر به جایی است که نذر به گونه‌ای اطلاق داشته باشد که هر فردی از تصرف، از جمله تصرف در حال نماز را، شامل شود</w:t>
      </w:r>
      <w:r w:rsidRPr="007959D5">
        <w:rPr>
          <w:rFonts w:eastAsia="Times New Roman"/>
          <w:color w:val="2E3440"/>
          <w:sz w:val="26"/>
          <w:szCs w:val="26"/>
          <w:lang w:bidi="ar-SA"/>
        </w:rPr>
        <w:t>.</w:t>
      </w:r>
    </w:p>
    <w:p w14:paraId="14CE1664"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برای تبیین این مطلب باید توجه داشت که نذر بر ترک یک عمل، به دو صورت قابل تصور است</w:t>
      </w:r>
      <w:r w:rsidRPr="007959D5">
        <w:rPr>
          <w:rFonts w:eastAsia="Times New Roman"/>
          <w:color w:val="2E3440"/>
          <w:sz w:val="26"/>
          <w:szCs w:val="26"/>
          <w:lang w:bidi="ar-SA"/>
        </w:rPr>
        <w:t>:</w:t>
      </w:r>
    </w:p>
    <w:p w14:paraId="413DA663" w14:textId="26A80437" w:rsidR="007959D5" w:rsidRPr="007959D5" w:rsidRDefault="007959D5" w:rsidP="00075422">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rPr>
        <w:t>۱</w:t>
      </w:r>
      <w:r w:rsidRPr="007959D5">
        <w:rPr>
          <w:rFonts w:eastAsia="Times New Roman"/>
          <w:color w:val="2E3440"/>
          <w:sz w:val="26"/>
          <w:szCs w:val="26"/>
          <w:lang w:bidi="ar-SA"/>
        </w:rPr>
        <w:t>. </w:t>
      </w:r>
      <w:r w:rsidRPr="007959D5">
        <w:rPr>
          <w:rFonts w:eastAsia="Times New Roman"/>
          <w:b/>
          <w:bCs/>
          <w:color w:val="2E3440"/>
          <w:sz w:val="26"/>
          <w:szCs w:val="26"/>
          <w:rtl/>
          <w:lang w:bidi="ar-SA"/>
        </w:rPr>
        <w:t>نذر واحد بر ترک طبیعت به نحو کلی</w:t>
      </w:r>
      <w:r w:rsidRPr="007959D5">
        <w:rPr>
          <w:rFonts w:eastAsia="Times New Roman"/>
          <w:b/>
          <w:bCs/>
          <w:color w:val="2E3440"/>
          <w:sz w:val="26"/>
          <w:szCs w:val="26"/>
          <w:lang w:bidi="ar-SA"/>
        </w:rPr>
        <w:t>:</w:t>
      </w:r>
      <w:r w:rsidRPr="007959D5">
        <w:rPr>
          <w:rFonts w:eastAsia="Times New Roman"/>
          <w:color w:val="2E3440"/>
          <w:sz w:val="26"/>
          <w:szCs w:val="26"/>
          <w:lang w:bidi="ar-SA"/>
        </w:rPr>
        <w:br/>
      </w:r>
      <w:r w:rsidRPr="007959D5">
        <w:rPr>
          <w:rFonts w:eastAsia="Times New Roman"/>
          <w:color w:val="2E3440"/>
          <w:sz w:val="26"/>
          <w:szCs w:val="26"/>
          <w:rtl/>
          <w:lang w:bidi="ar-SA"/>
        </w:rPr>
        <w:t>در این صورت، یک نذر واحد محقق شده که متعلق آن، ترک طبیعت آن فعل به طور کلی</w:t>
      </w:r>
      <w:r w:rsidRPr="007959D5">
        <w:rPr>
          <w:rFonts w:eastAsia="Times New Roman"/>
          <w:color w:val="2E3440"/>
          <w:sz w:val="26"/>
          <w:szCs w:val="26"/>
          <w:lang w:bidi="ar-SA"/>
        </w:rPr>
        <w:t xml:space="preserve"> </w:t>
      </w:r>
      <w:r>
        <w:rPr>
          <w:rFonts w:eastAsia="Times New Roman"/>
          <w:color w:val="2E3440"/>
          <w:sz w:val="26"/>
          <w:szCs w:val="26"/>
          <w:rtl/>
          <w:lang w:bidi="ar-SA"/>
        </w:rPr>
        <w:t>(</w:t>
      </w:r>
      <w:r w:rsidRPr="007959D5">
        <w:rPr>
          <w:rFonts w:eastAsia="Times New Roman"/>
          <w:color w:val="2E3440"/>
          <w:sz w:val="20"/>
          <w:szCs w:val="20"/>
          <w:rtl/>
          <w:lang w:bidi="ar-SA"/>
        </w:rPr>
        <w:t>بالمره</w:t>
      </w:r>
      <w:r>
        <w:rPr>
          <w:rFonts w:eastAsia="Times New Roman"/>
          <w:color w:val="2E3440"/>
          <w:sz w:val="26"/>
          <w:szCs w:val="26"/>
          <w:rtl/>
          <w:lang w:bidi="ar-SA"/>
        </w:rPr>
        <w:t>)</w:t>
      </w:r>
      <w:r w:rsidRPr="007959D5">
        <w:rPr>
          <w:rFonts w:eastAsia="Times New Roman"/>
          <w:color w:val="2E3440"/>
          <w:sz w:val="26"/>
          <w:szCs w:val="26"/>
          <w:lang w:bidi="ar-SA"/>
        </w:rPr>
        <w:t xml:space="preserve"> </w:t>
      </w:r>
      <w:r w:rsidRPr="007959D5">
        <w:rPr>
          <w:rFonts w:eastAsia="Times New Roman"/>
          <w:color w:val="2E3440"/>
          <w:sz w:val="26"/>
          <w:szCs w:val="26"/>
          <w:rtl/>
          <w:lang w:bidi="ar-SA"/>
        </w:rPr>
        <w:t xml:space="preserve">است. برای مثال، شخصی که عادت به امری مانند کشیدن سیگار یا نوشیدن مایع خاصی دارد، نذر می‌کند که آن را به کلی ترک کند. در چنین مواردی، اگر شخص برای یک بار مرتکب آن عمل شود، حنث نذر محقق شده و تنها یک کفاره بر او واجب می‌شود؛ زیرا یک نذر بیشتر وجود نداشته که با همان یک بار مخالفت، حنث شده است. بنابراین، وجودات بعدی آن عمل </w:t>
      </w:r>
      <w:r>
        <w:rPr>
          <w:rFonts w:eastAsia="Times New Roman"/>
          <w:color w:val="2E3440"/>
          <w:sz w:val="26"/>
          <w:szCs w:val="26"/>
          <w:rtl/>
          <w:lang w:bidi="ar-SA"/>
        </w:rPr>
        <w:t>(</w:t>
      </w:r>
      <w:r w:rsidRPr="007959D5">
        <w:rPr>
          <w:rFonts w:eastAsia="Times New Roman"/>
          <w:color w:val="2E3440"/>
          <w:sz w:val="26"/>
          <w:szCs w:val="26"/>
          <w:rtl/>
          <w:lang w:bidi="ar-SA"/>
        </w:rPr>
        <w:t>مانند کشیدن سیگارهای بعدی</w:t>
      </w:r>
      <w:r>
        <w:rPr>
          <w:rFonts w:eastAsia="Times New Roman"/>
          <w:color w:val="2E3440"/>
          <w:sz w:val="26"/>
          <w:szCs w:val="26"/>
          <w:rtl/>
          <w:lang w:bidi="ar-SA"/>
        </w:rPr>
        <w:t>)</w:t>
      </w:r>
      <w:r w:rsidRPr="007959D5">
        <w:rPr>
          <w:rFonts w:eastAsia="Times New Roman"/>
          <w:color w:val="2E3440"/>
          <w:sz w:val="26"/>
          <w:szCs w:val="26"/>
          <w:rtl/>
          <w:lang w:bidi="ar-SA"/>
        </w:rPr>
        <w:t xml:space="preserve"> دیگر متعلق نذر نبوده و مخالفت جدیدی محسوب نمی‌شوند</w:t>
      </w:r>
      <w:r w:rsidRPr="007959D5">
        <w:rPr>
          <w:rFonts w:eastAsia="Times New Roman"/>
          <w:color w:val="2E3440"/>
          <w:sz w:val="26"/>
          <w:szCs w:val="26"/>
          <w:lang w:bidi="ar-SA"/>
        </w:rPr>
        <w:t>.</w:t>
      </w:r>
    </w:p>
    <w:p w14:paraId="7524F64F" w14:textId="653727C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rPr>
        <w:t>۲</w:t>
      </w:r>
      <w:r w:rsidRPr="007959D5">
        <w:rPr>
          <w:rFonts w:eastAsia="Times New Roman"/>
          <w:color w:val="2E3440"/>
          <w:sz w:val="26"/>
          <w:szCs w:val="26"/>
          <w:lang w:bidi="ar-SA"/>
        </w:rPr>
        <w:t>. </w:t>
      </w:r>
      <w:r w:rsidRPr="007959D5">
        <w:rPr>
          <w:rFonts w:eastAsia="Times New Roman"/>
          <w:b/>
          <w:bCs/>
          <w:color w:val="2E3440"/>
          <w:sz w:val="26"/>
          <w:szCs w:val="26"/>
          <w:rtl/>
          <w:lang w:bidi="ar-SA"/>
        </w:rPr>
        <w:t>نذر منحل و استغراقی</w:t>
      </w:r>
      <w:r w:rsidRPr="007959D5">
        <w:rPr>
          <w:rFonts w:eastAsia="Times New Roman"/>
          <w:b/>
          <w:bCs/>
          <w:color w:val="2E3440"/>
          <w:sz w:val="26"/>
          <w:szCs w:val="26"/>
          <w:lang w:bidi="ar-SA"/>
        </w:rPr>
        <w:t>:</w:t>
      </w:r>
      <w:r w:rsidRPr="007959D5">
        <w:rPr>
          <w:rFonts w:eastAsia="Times New Roman"/>
          <w:color w:val="2E3440"/>
          <w:sz w:val="26"/>
          <w:szCs w:val="26"/>
          <w:lang w:bidi="ar-SA"/>
        </w:rPr>
        <w:br/>
      </w:r>
      <w:r w:rsidRPr="007959D5">
        <w:rPr>
          <w:rFonts w:eastAsia="Times New Roman"/>
          <w:color w:val="2E3440"/>
          <w:sz w:val="26"/>
          <w:szCs w:val="26"/>
          <w:rtl/>
          <w:lang w:bidi="ar-SA"/>
        </w:rPr>
        <w:t xml:space="preserve">در این صورت، نذر به گونه‌ای است که به ترک </w:t>
      </w:r>
      <w:r>
        <w:rPr>
          <w:rFonts w:eastAsia="Times New Roman"/>
          <w:color w:val="2E3440"/>
          <w:sz w:val="26"/>
          <w:szCs w:val="26"/>
          <w:rtl/>
          <w:lang w:bidi="ar-SA"/>
        </w:rPr>
        <w:t>“</w:t>
      </w:r>
      <w:r w:rsidRPr="007959D5">
        <w:rPr>
          <w:rFonts w:eastAsia="Times New Roman"/>
          <w:color w:val="2E3440"/>
          <w:sz w:val="26"/>
          <w:szCs w:val="26"/>
          <w:rtl/>
          <w:lang w:bidi="ar-SA"/>
        </w:rPr>
        <w:t>تمام افراد</w:t>
      </w:r>
      <w:r>
        <w:rPr>
          <w:rFonts w:eastAsia="Times New Roman"/>
          <w:color w:val="2E3440"/>
          <w:sz w:val="26"/>
          <w:szCs w:val="26"/>
          <w:rtl/>
          <w:lang w:bidi="ar-SA"/>
        </w:rPr>
        <w:t>”</w:t>
      </w:r>
      <w:r w:rsidRPr="007959D5">
        <w:rPr>
          <w:rFonts w:eastAsia="Times New Roman"/>
          <w:color w:val="2E3440"/>
          <w:sz w:val="26"/>
          <w:szCs w:val="26"/>
          <w:rtl/>
          <w:lang w:bidi="ar-SA"/>
        </w:rPr>
        <w:t xml:space="preserve"> آن طبیعت تعلق گرفته و به نحو استغراق، به تعداد افراد آن طبیعت منحل می‌شود. در این فرض، با هر بار ارتکاب آن عمل، یک حنث نذر مستقل محقق شده و کفاره‌ای جداگانه واجب می‌شود؛ زیرا نذر متعدد بوده و به تعداد مخالفت‌ها، تکلیف و حنث نیز متعدد خواهد بود</w:t>
      </w:r>
      <w:r w:rsidRPr="007959D5">
        <w:rPr>
          <w:rFonts w:eastAsia="Times New Roman"/>
          <w:color w:val="2E3440"/>
          <w:sz w:val="26"/>
          <w:szCs w:val="26"/>
          <w:lang w:bidi="ar-SA"/>
        </w:rPr>
        <w:t>.</w:t>
      </w:r>
    </w:p>
    <w:p w14:paraId="260A2671" w14:textId="79896E7D"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با توجه به این تفکیک، اگر فرض شود که مراد مرحوم آقای خویی از مثال اول، نذر به نحو دوم </w:t>
      </w:r>
      <w:r>
        <w:rPr>
          <w:rFonts w:eastAsia="Times New Roman"/>
          <w:color w:val="2E3440"/>
          <w:sz w:val="26"/>
          <w:szCs w:val="26"/>
          <w:rtl/>
          <w:lang w:bidi="ar-SA"/>
        </w:rPr>
        <w:t>(</w:t>
      </w:r>
      <w:r w:rsidRPr="007959D5">
        <w:rPr>
          <w:rFonts w:eastAsia="Times New Roman"/>
          <w:color w:val="2E3440"/>
          <w:sz w:val="26"/>
          <w:szCs w:val="26"/>
          <w:rtl/>
          <w:lang w:bidi="ar-SA"/>
        </w:rPr>
        <w:t>یعنی نذر منحل</w:t>
      </w:r>
      <w:r>
        <w:rPr>
          <w:rFonts w:eastAsia="Times New Roman"/>
          <w:color w:val="2E3440"/>
          <w:sz w:val="26"/>
          <w:szCs w:val="26"/>
          <w:rtl/>
          <w:lang w:bidi="ar-SA"/>
        </w:rPr>
        <w:t>)</w:t>
      </w:r>
      <w:r w:rsidRPr="007959D5">
        <w:rPr>
          <w:rFonts w:eastAsia="Times New Roman"/>
          <w:color w:val="2E3440"/>
          <w:sz w:val="26"/>
          <w:szCs w:val="26"/>
          <w:rtl/>
          <w:lang w:bidi="ar-SA"/>
        </w:rPr>
        <w:t xml:space="preserve"> بوده است، اشکال مرحوم تبریزی وارد نخواهد بود. زیرا حتی اگر نذر به ترک تصرف به نحو مطلق تعلق گرفته باشد، این نذر به تعداد افراد تصرف — چه در حال نماز و چه در غیر آن — منحل می‌شود. در </w:t>
      </w:r>
      <w:r w:rsidRPr="007959D5">
        <w:rPr>
          <w:rFonts w:eastAsia="Times New Roman"/>
          <w:color w:val="2E3440"/>
          <w:sz w:val="26"/>
          <w:szCs w:val="26"/>
          <w:rtl/>
          <w:lang w:bidi="ar-SA"/>
        </w:rPr>
        <w:lastRenderedPageBreak/>
        <w:t>نتیجه، تصرف در لباس در اثنای نماز، خود مصداق مستقلی از مخالفت با نذر و حرام خواهد بود و محذور اجتماع امر و نهی مجدداً پیش می‌آید</w:t>
      </w:r>
      <w:r w:rsidRPr="007959D5">
        <w:rPr>
          <w:rFonts w:eastAsia="Times New Roman"/>
          <w:color w:val="2E3440"/>
          <w:sz w:val="26"/>
          <w:szCs w:val="26"/>
          <w:lang w:bidi="ar-SA"/>
        </w:rPr>
        <w:t>.</w:t>
      </w:r>
    </w:p>
    <w:p w14:paraId="6E718CB2" w14:textId="797B6577" w:rsidR="007959D5" w:rsidRPr="007959D5" w:rsidRDefault="007959D5" w:rsidP="00075422">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البته اینکه ظاهر چنین نذرهایی</w:t>
      </w:r>
      <w:r w:rsidR="00075422">
        <w:rPr>
          <w:rFonts w:eastAsia="Times New Roman" w:hint="cs"/>
          <w:color w:val="2E3440"/>
          <w:sz w:val="26"/>
          <w:szCs w:val="26"/>
          <w:rtl/>
          <w:lang w:bidi="ar-SA"/>
        </w:rPr>
        <w:t xml:space="preserve"> (نذر ترک طبيعت)</w:t>
      </w:r>
      <w:r w:rsidRPr="007959D5">
        <w:rPr>
          <w:rFonts w:eastAsia="Times New Roman"/>
          <w:color w:val="2E3440"/>
          <w:sz w:val="26"/>
          <w:szCs w:val="26"/>
          <w:rtl/>
          <w:lang w:bidi="ar-SA"/>
        </w:rPr>
        <w:t xml:space="preserve"> بر کدام یک از این دو قسم حمل می‌شود، خود یک بحث صغروی است؛ یعنی آیا اصل بر وحدت نذر است مگر آنکه انحلال تصریح شود، یا بالعکس؟ با این حال، اگر مثال اول مرحوم خویی را بر فرض نذر منحل حمل کنیم، نتیجه آن است که حکم </w:t>
      </w:r>
      <w:r w:rsidR="00075422">
        <w:rPr>
          <w:rFonts w:eastAsia="Times New Roman" w:hint="cs"/>
          <w:color w:val="2E3440"/>
          <w:sz w:val="26"/>
          <w:szCs w:val="26"/>
          <w:rtl/>
          <w:lang w:bidi="ar-SA"/>
        </w:rPr>
        <w:t>نذر ترک تصرف مطلقا</w:t>
      </w:r>
      <w:r w:rsidRPr="007959D5">
        <w:rPr>
          <w:rFonts w:eastAsia="Times New Roman"/>
          <w:color w:val="2E3440"/>
          <w:sz w:val="26"/>
          <w:szCs w:val="26"/>
          <w:rtl/>
          <w:lang w:bidi="ar-SA"/>
        </w:rPr>
        <w:t xml:space="preserve"> در برخی تقادیر، مشابه حکم نماز با ساتر غصبی خواهد بود</w:t>
      </w:r>
      <w:r w:rsidRPr="007959D5">
        <w:rPr>
          <w:rFonts w:eastAsia="Times New Roman"/>
          <w:color w:val="2E3440"/>
          <w:sz w:val="26"/>
          <w:szCs w:val="26"/>
          <w:lang w:bidi="ar-SA"/>
        </w:rPr>
        <w:t>.</w:t>
      </w:r>
    </w:p>
    <w:p w14:paraId="152F8C17" w14:textId="03E76E3B"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بنابراین، نتیجه نهایی بحث این می‌شود که از دو مثال مذکور در کلام مرحوم خویی، مثال دوم </w:t>
      </w:r>
      <w:r>
        <w:rPr>
          <w:rFonts w:eastAsia="Times New Roman"/>
          <w:color w:val="2E3440"/>
          <w:sz w:val="26"/>
          <w:szCs w:val="26"/>
          <w:rtl/>
          <w:lang w:bidi="ar-SA"/>
        </w:rPr>
        <w:t>(</w:t>
      </w:r>
      <w:r w:rsidRPr="007959D5">
        <w:rPr>
          <w:rFonts w:eastAsia="Times New Roman"/>
          <w:color w:val="2E3440"/>
          <w:sz w:val="26"/>
          <w:szCs w:val="26"/>
          <w:rtl/>
          <w:lang w:bidi="ar-SA"/>
        </w:rPr>
        <w:t>نذر تصدق</w:t>
      </w:r>
      <w:r>
        <w:rPr>
          <w:rFonts w:eastAsia="Times New Roman"/>
          <w:color w:val="2E3440"/>
          <w:sz w:val="26"/>
          <w:szCs w:val="26"/>
          <w:rtl/>
          <w:lang w:bidi="ar-SA"/>
        </w:rPr>
        <w:t>)</w:t>
      </w:r>
      <w:r w:rsidRPr="007959D5">
        <w:rPr>
          <w:rFonts w:eastAsia="Times New Roman"/>
          <w:color w:val="2E3440"/>
          <w:sz w:val="26"/>
          <w:szCs w:val="26"/>
          <w:rtl/>
          <w:lang w:bidi="ar-SA"/>
        </w:rPr>
        <w:t xml:space="preserve"> حکمی متفاوت از نماز در ساتر مغصوب دارد، اما مثال اول </w:t>
      </w:r>
      <w:r>
        <w:rPr>
          <w:rFonts w:eastAsia="Times New Roman"/>
          <w:color w:val="2E3440"/>
          <w:sz w:val="26"/>
          <w:szCs w:val="26"/>
          <w:rtl/>
          <w:lang w:bidi="ar-SA"/>
        </w:rPr>
        <w:t>(</w:t>
      </w:r>
      <w:r w:rsidRPr="007959D5">
        <w:rPr>
          <w:rFonts w:eastAsia="Times New Roman"/>
          <w:color w:val="2E3440"/>
          <w:sz w:val="26"/>
          <w:szCs w:val="26"/>
          <w:rtl/>
          <w:lang w:bidi="ar-SA"/>
        </w:rPr>
        <w:t>نذر ترک تصرف</w:t>
      </w:r>
      <w:r>
        <w:rPr>
          <w:rFonts w:eastAsia="Times New Roman"/>
          <w:color w:val="2E3440"/>
          <w:sz w:val="26"/>
          <w:szCs w:val="26"/>
          <w:rtl/>
          <w:lang w:bidi="ar-SA"/>
        </w:rPr>
        <w:t>)</w:t>
      </w:r>
      <w:r w:rsidRPr="007959D5">
        <w:rPr>
          <w:rFonts w:eastAsia="Times New Roman"/>
          <w:color w:val="2E3440"/>
          <w:sz w:val="26"/>
          <w:szCs w:val="26"/>
          <w:rtl/>
          <w:lang w:bidi="ar-SA"/>
        </w:rPr>
        <w:t xml:space="preserve"> در فرض انحلال نذر، حکمی مشابه آن پیدا می‌کند</w:t>
      </w:r>
      <w:r w:rsidRPr="007959D5">
        <w:rPr>
          <w:rFonts w:eastAsia="Times New Roman"/>
          <w:color w:val="2E3440"/>
          <w:sz w:val="26"/>
          <w:szCs w:val="26"/>
          <w:lang w:bidi="ar-SA"/>
        </w:rPr>
        <w:t>.</w:t>
      </w:r>
    </w:p>
    <w:p w14:paraId="5C1E18E8" w14:textId="19A5DFCF"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پرسش</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حتی با فرض انحلال نذر به تعداد افراد، به نظر می‌رسد </w:t>
      </w:r>
      <w:r>
        <w:rPr>
          <w:rFonts w:eastAsia="Times New Roman"/>
          <w:color w:val="2E3440"/>
          <w:sz w:val="26"/>
          <w:szCs w:val="26"/>
          <w:rtl/>
          <w:lang w:bidi="ar-SA"/>
        </w:rPr>
        <w:t>“</w:t>
      </w:r>
      <w:r w:rsidRPr="007959D5">
        <w:rPr>
          <w:rFonts w:eastAsia="Times New Roman"/>
          <w:color w:val="2E3440"/>
          <w:sz w:val="26"/>
          <w:szCs w:val="26"/>
          <w:rtl/>
          <w:lang w:bidi="ar-SA"/>
        </w:rPr>
        <w:t>پوشیدن لباس</w:t>
      </w:r>
      <w:r>
        <w:rPr>
          <w:rFonts w:eastAsia="Times New Roman"/>
          <w:color w:val="2E3440"/>
          <w:sz w:val="26"/>
          <w:szCs w:val="26"/>
          <w:rtl/>
          <w:lang w:bidi="ar-SA"/>
        </w:rPr>
        <w:t>”</w:t>
      </w:r>
      <w:r w:rsidRPr="007959D5">
        <w:rPr>
          <w:rFonts w:eastAsia="Times New Roman"/>
          <w:color w:val="2E3440"/>
          <w:sz w:val="26"/>
          <w:szCs w:val="26"/>
          <w:rtl/>
          <w:lang w:bidi="ar-SA"/>
        </w:rPr>
        <w:t xml:space="preserve"> یک عمل واحد است که از لحظه پوشیدن آغاز و تا زمان درآوردن ادامه می‌یابد. بنابراین، نمی‌توان هر لحظه از بقای آن را یک تصرف جدید و حرام مستقل دانست</w:t>
      </w:r>
      <w:r w:rsidRPr="007959D5">
        <w:rPr>
          <w:rFonts w:eastAsia="Times New Roman"/>
          <w:color w:val="2E3440"/>
          <w:sz w:val="26"/>
          <w:szCs w:val="26"/>
          <w:lang w:bidi="ar-SA"/>
        </w:rPr>
        <w:t>.</w:t>
      </w:r>
    </w:p>
    <w:p w14:paraId="09AE7239" w14:textId="1FECD6CA"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پاسخ</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بحث بر سر </w:t>
      </w:r>
      <w:r>
        <w:rPr>
          <w:rFonts w:eastAsia="Times New Roman"/>
          <w:color w:val="2E3440"/>
          <w:sz w:val="26"/>
          <w:szCs w:val="26"/>
          <w:rtl/>
          <w:lang w:bidi="ar-SA"/>
        </w:rPr>
        <w:t>“</w:t>
      </w:r>
      <w:r w:rsidRPr="007959D5">
        <w:rPr>
          <w:rFonts w:eastAsia="Times New Roman"/>
          <w:color w:val="2E3440"/>
          <w:sz w:val="26"/>
          <w:szCs w:val="26"/>
          <w:rtl/>
          <w:lang w:bidi="ar-SA"/>
        </w:rPr>
        <w:t>بقای تصرف</w:t>
      </w:r>
      <w:r>
        <w:rPr>
          <w:rFonts w:eastAsia="Times New Roman"/>
          <w:color w:val="2E3440"/>
          <w:sz w:val="26"/>
          <w:szCs w:val="26"/>
          <w:rtl/>
          <w:lang w:bidi="ar-SA"/>
        </w:rPr>
        <w:t>”</w:t>
      </w:r>
      <w:r w:rsidRPr="007959D5">
        <w:rPr>
          <w:rFonts w:eastAsia="Times New Roman"/>
          <w:color w:val="2E3440"/>
          <w:sz w:val="26"/>
          <w:szCs w:val="26"/>
          <w:rtl/>
          <w:lang w:bidi="ar-SA"/>
        </w:rPr>
        <w:t xml:space="preserve"> است. سؤال این است که آیا این تصرفی که ادامه دارد، مصداق حرام است یا خیر؟ برای روشن شدن مطلب، باید به این پرسش پاسخ داد: آیا بر اساس نذر، بر شخص واجب است که فوراً لباس را از تن درآورد؟ اگر پاسخ مثبت باشد — که چنین است — این وجوبِ خلع، وجهی جز حرمتِ </w:t>
      </w:r>
      <w:r>
        <w:rPr>
          <w:rFonts w:eastAsia="Times New Roman"/>
          <w:color w:val="2E3440"/>
          <w:sz w:val="26"/>
          <w:szCs w:val="26"/>
          <w:rtl/>
          <w:lang w:bidi="ar-SA"/>
        </w:rPr>
        <w:t>“</w:t>
      </w:r>
      <w:r w:rsidRPr="007959D5">
        <w:rPr>
          <w:rFonts w:eastAsia="Times New Roman"/>
          <w:color w:val="2E3440"/>
          <w:sz w:val="26"/>
          <w:szCs w:val="26"/>
          <w:rtl/>
          <w:lang w:bidi="ar-SA"/>
        </w:rPr>
        <w:t>باقی گذاشتن</w:t>
      </w:r>
      <w:r>
        <w:rPr>
          <w:rFonts w:eastAsia="Times New Roman"/>
          <w:color w:val="2E3440"/>
          <w:sz w:val="26"/>
          <w:szCs w:val="26"/>
          <w:rtl/>
          <w:lang w:bidi="ar-SA"/>
        </w:rPr>
        <w:t>”</w:t>
      </w:r>
      <w:r w:rsidRPr="007959D5">
        <w:rPr>
          <w:rFonts w:eastAsia="Times New Roman"/>
          <w:color w:val="2E3440"/>
          <w:sz w:val="26"/>
          <w:szCs w:val="26"/>
          <w:rtl/>
          <w:lang w:bidi="ar-SA"/>
        </w:rPr>
        <w:t xml:space="preserve"> لباس بر تن ندارد. بنابراین، بقای تصرف نیز حرام است.اگر بپذیریم که بقای تصرف حرام است، این عمل با صلاة ترکیب اتحادی پیدا می‌کند. به عبارت دیگر، قیدِ واجب </w:t>
      </w:r>
      <w:r>
        <w:rPr>
          <w:rFonts w:eastAsia="Times New Roman"/>
          <w:color w:val="2E3440"/>
          <w:sz w:val="26"/>
          <w:szCs w:val="26"/>
          <w:rtl/>
          <w:lang w:bidi="ar-SA"/>
        </w:rPr>
        <w:t>(</w:t>
      </w:r>
      <w:r w:rsidRPr="007959D5">
        <w:rPr>
          <w:rFonts w:eastAsia="Times New Roman"/>
          <w:color w:val="2E3440"/>
          <w:sz w:val="26"/>
          <w:szCs w:val="26"/>
          <w:rtl/>
          <w:lang w:bidi="ar-SA"/>
        </w:rPr>
        <w:t>ستر که با لبس ثوب محقق شده</w:t>
      </w:r>
      <w:r>
        <w:rPr>
          <w:rFonts w:eastAsia="Times New Roman"/>
          <w:color w:val="2E3440"/>
          <w:sz w:val="26"/>
          <w:szCs w:val="26"/>
          <w:rtl/>
          <w:lang w:bidi="ar-SA"/>
        </w:rPr>
        <w:t>)</w:t>
      </w:r>
      <w:r w:rsidRPr="007959D5">
        <w:rPr>
          <w:rFonts w:eastAsia="Times New Roman"/>
          <w:color w:val="2E3440"/>
          <w:sz w:val="26"/>
          <w:szCs w:val="26"/>
          <w:rtl/>
          <w:lang w:bidi="ar-SA"/>
        </w:rPr>
        <w:t xml:space="preserve"> به نحو بقائی مصداق حرام است. در این صورت، امر به صلاةِ مقید به ستر، شامل این مورد نمی‌شود. همان‌طور که مرحوم آقای حکیم فرمودند، ضابطه و ملاک این است که آیا قیدی که در نماز اتیان می‌شود، مصداق حرام است یا خیر. اگر مصداق حرام بود، </w:t>
      </w:r>
      <w:r w:rsidRPr="007959D5">
        <w:rPr>
          <w:rFonts w:eastAsia="Times New Roman"/>
          <w:color w:val="2E3440"/>
          <w:sz w:val="20"/>
          <w:szCs w:val="20"/>
          <w:rtl/>
          <w:lang w:bidi="ar-SA"/>
        </w:rPr>
        <w:t>المحرم و المبغوض لا یکون مصداقاً للواجب</w:t>
      </w:r>
      <w:r w:rsidRPr="007959D5">
        <w:rPr>
          <w:rFonts w:eastAsia="Times New Roman"/>
          <w:color w:val="2E3440"/>
          <w:sz w:val="26"/>
          <w:szCs w:val="26"/>
          <w:lang w:bidi="ar-SA"/>
        </w:rPr>
        <w:t>.</w:t>
      </w:r>
      <w:r w:rsidRPr="007959D5">
        <w:rPr>
          <w:rFonts w:eastAsia="Times New Roman"/>
          <w:color w:val="2E3440"/>
          <w:sz w:val="26"/>
          <w:szCs w:val="26"/>
          <w:rtl/>
          <w:lang w:bidi="ar-SA"/>
        </w:rPr>
        <w:t>در نهایت، شما در برابر یک دوگانه قرار دارید:</w:t>
      </w:r>
      <w:r w:rsidRPr="007959D5">
        <w:rPr>
          <w:rFonts w:eastAsia="Times New Roman"/>
          <w:color w:val="2E3440"/>
          <w:sz w:val="26"/>
          <w:szCs w:val="26"/>
          <w:rtl/>
        </w:rPr>
        <w:t xml:space="preserve">۱. </w:t>
      </w:r>
      <w:r w:rsidRPr="007959D5">
        <w:rPr>
          <w:rFonts w:eastAsia="Times New Roman"/>
          <w:color w:val="2E3440"/>
          <w:sz w:val="26"/>
          <w:szCs w:val="26"/>
          <w:rtl/>
          <w:lang w:bidi="ar-SA"/>
        </w:rPr>
        <w:t xml:space="preserve">یا حرمت بقائی تصرف را می‌پذیرید و به لوازم آن </w:t>
      </w:r>
      <w:r>
        <w:rPr>
          <w:rFonts w:eastAsia="Times New Roman"/>
          <w:color w:val="2E3440"/>
          <w:sz w:val="26"/>
          <w:szCs w:val="26"/>
          <w:rtl/>
          <w:lang w:bidi="ar-SA"/>
        </w:rPr>
        <w:t>(</w:t>
      </w:r>
      <w:r w:rsidRPr="007959D5">
        <w:rPr>
          <w:rFonts w:eastAsia="Times New Roman"/>
          <w:color w:val="2E3440"/>
          <w:sz w:val="26"/>
          <w:szCs w:val="26"/>
          <w:rtl/>
          <w:lang w:bidi="ar-SA"/>
        </w:rPr>
        <w:t>بطلان نماز</w:t>
      </w:r>
      <w:r>
        <w:rPr>
          <w:rFonts w:eastAsia="Times New Roman"/>
          <w:color w:val="2E3440"/>
          <w:sz w:val="26"/>
          <w:szCs w:val="26"/>
          <w:rtl/>
          <w:lang w:bidi="ar-SA"/>
        </w:rPr>
        <w:t>)</w:t>
      </w:r>
      <w:r w:rsidRPr="007959D5">
        <w:rPr>
          <w:rFonts w:eastAsia="Times New Roman"/>
          <w:color w:val="2E3440"/>
          <w:sz w:val="26"/>
          <w:szCs w:val="26"/>
          <w:rtl/>
          <w:lang w:bidi="ar-SA"/>
        </w:rPr>
        <w:t xml:space="preserve"> ملتزم می‌شوید.</w:t>
      </w:r>
      <w:r w:rsidRPr="007959D5">
        <w:rPr>
          <w:rFonts w:eastAsia="Times New Roman"/>
          <w:color w:val="2E3440"/>
          <w:sz w:val="26"/>
          <w:szCs w:val="26"/>
          <w:rtl/>
        </w:rPr>
        <w:t xml:space="preserve">۲. </w:t>
      </w:r>
      <w:r w:rsidRPr="007959D5">
        <w:rPr>
          <w:rFonts w:eastAsia="Times New Roman"/>
          <w:color w:val="2E3440"/>
          <w:sz w:val="26"/>
          <w:szCs w:val="26"/>
          <w:rtl/>
          <w:lang w:bidi="ar-SA"/>
        </w:rPr>
        <w:t>یا حرمت بقائی را انکار می‌کنید که نتیجه منطقی آن، تجویز بقای لباس بر تن است؛ امری که کسی به آن ملتزم نمی‌شود</w:t>
      </w:r>
      <w:r w:rsidRPr="007959D5">
        <w:rPr>
          <w:rFonts w:eastAsia="Times New Roman"/>
          <w:color w:val="2E3440"/>
          <w:sz w:val="26"/>
          <w:szCs w:val="26"/>
          <w:lang w:bidi="ar-SA"/>
        </w:rPr>
        <w:t>.</w:t>
      </w:r>
    </w:p>
    <w:p w14:paraId="0460A471"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نتیجه‌گیری بحث نذر</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بنابراین، در مورد چهارم که مربوط به نذر بود، باید میان دو مثال تفصیل قائل شد</w:t>
      </w:r>
      <w:r w:rsidRPr="007959D5">
        <w:rPr>
          <w:rFonts w:eastAsia="Times New Roman"/>
          <w:color w:val="2E3440"/>
          <w:sz w:val="26"/>
          <w:szCs w:val="26"/>
          <w:lang w:bidi="ar-SA"/>
        </w:rPr>
        <w:t>:</w:t>
      </w:r>
    </w:p>
    <w:p w14:paraId="0A912B37" w14:textId="72888531" w:rsidR="007959D5" w:rsidRPr="007959D5" w:rsidRDefault="007959D5" w:rsidP="0031448D">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 xml:space="preserve">مثال دوم </w:t>
      </w:r>
      <w:r>
        <w:rPr>
          <w:rFonts w:eastAsia="Times New Roman"/>
          <w:b/>
          <w:bCs/>
          <w:color w:val="2E3440"/>
          <w:sz w:val="26"/>
          <w:szCs w:val="26"/>
          <w:rtl/>
          <w:lang w:bidi="ar-SA"/>
        </w:rPr>
        <w:t>(</w:t>
      </w:r>
      <w:r w:rsidRPr="007959D5">
        <w:rPr>
          <w:rFonts w:eastAsia="Times New Roman"/>
          <w:b/>
          <w:bCs/>
          <w:color w:val="2E3440"/>
          <w:sz w:val="26"/>
          <w:szCs w:val="26"/>
          <w:rtl/>
          <w:lang w:bidi="ar-SA"/>
        </w:rPr>
        <w:t>نذر تصدق یا بیع</w:t>
      </w:r>
      <w:r>
        <w:rPr>
          <w:rFonts w:eastAsia="Times New Roman"/>
          <w:b/>
          <w:bCs/>
          <w:color w:val="2E3440"/>
          <w:sz w:val="26"/>
          <w:szCs w:val="26"/>
          <w:rtl/>
          <w:lang w:bidi="ar-SA"/>
        </w:rPr>
        <w:t>)</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حکم آن با مسئله نماز در ساتر مغصوب متفاوت است و نماز باطل نیست</w:t>
      </w:r>
      <w:r w:rsidRPr="007959D5">
        <w:rPr>
          <w:rFonts w:eastAsia="Times New Roman"/>
          <w:color w:val="2E3440"/>
          <w:sz w:val="26"/>
          <w:szCs w:val="26"/>
          <w:lang w:bidi="ar-SA"/>
        </w:rPr>
        <w:t>.</w:t>
      </w:r>
    </w:p>
    <w:p w14:paraId="7E339E3D" w14:textId="382AE32A" w:rsidR="007959D5" w:rsidRPr="007959D5" w:rsidRDefault="007959D5" w:rsidP="0031448D">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 xml:space="preserve">مثال اول </w:t>
      </w:r>
      <w:r>
        <w:rPr>
          <w:rFonts w:eastAsia="Times New Roman"/>
          <w:b/>
          <w:bCs/>
          <w:color w:val="2E3440"/>
          <w:sz w:val="26"/>
          <w:szCs w:val="26"/>
          <w:rtl/>
          <w:lang w:bidi="ar-SA"/>
        </w:rPr>
        <w:t>(</w:t>
      </w:r>
      <w:r w:rsidRPr="007959D5">
        <w:rPr>
          <w:rFonts w:eastAsia="Times New Roman"/>
          <w:b/>
          <w:bCs/>
          <w:color w:val="2E3440"/>
          <w:sz w:val="26"/>
          <w:szCs w:val="26"/>
          <w:rtl/>
          <w:lang w:bidi="ar-SA"/>
        </w:rPr>
        <w:t>نذر ترک تصرف</w:t>
      </w:r>
      <w:r>
        <w:rPr>
          <w:rFonts w:eastAsia="Times New Roman"/>
          <w:b/>
          <w:bCs/>
          <w:color w:val="2E3440"/>
          <w:sz w:val="26"/>
          <w:szCs w:val="26"/>
          <w:rtl/>
          <w:lang w:bidi="ar-SA"/>
        </w:rPr>
        <w:t>)</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در برخی از فروض </w:t>
      </w:r>
      <w:r>
        <w:rPr>
          <w:rFonts w:eastAsia="Times New Roman"/>
          <w:color w:val="2E3440"/>
          <w:sz w:val="26"/>
          <w:szCs w:val="26"/>
          <w:rtl/>
          <w:lang w:bidi="ar-SA"/>
        </w:rPr>
        <w:t>(</w:t>
      </w:r>
      <w:r w:rsidR="00075422">
        <w:rPr>
          <w:rFonts w:eastAsia="Times New Roman" w:hint="cs"/>
          <w:color w:val="2E3440"/>
          <w:sz w:val="26"/>
          <w:szCs w:val="26"/>
          <w:rtl/>
          <w:lang w:bidi="ar-SA"/>
        </w:rPr>
        <w:t xml:space="preserve"> نذر ترک تصرف در خصوص نماز ونذر ترک تصرف مطلقا به</w:t>
      </w:r>
      <w:r w:rsidRPr="007959D5">
        <w:rPr>
          <w:rFonts w:eastAsia="Times New Roman"/>
          <w:color w:val="2E3440"/>
          <w:sz w:val="26"/>
          <w:szCs w:val="26"/>
          <w:rtl/>
          <w:lang w:bidi="ar-SA"/>
        </w:rPr>
        <w:t xml:space="preserve"> نذر منحل</w:t>
      </w:r>
      <w:r>
        <w:rPr>
          <w:rFonts w:eastAsia="Times New Roman"/>
          <w:color w:val="2E3440"/>
          <w:sz w:val="26"/>
          <w:szCs w:val="26"/>
          <w:rtl/>
          <w:lang w:bidi="ar-SA"/>
        </w:rPr>
        <w:t>)</w:t>
      </w:r>
      <w:r w:rsidRPr="007959D5">
        <w:rPr>
          <w:rFonts w:eastAsia="Times New Roman"/>
          <w:color w:val="2E3440"/>
          <w:sz w:val="26"/>
          <w:szCs w:val="26"/>
          <w:rtl/>
          <w:lang w:bidi="ar-SA"/>
        </w:rPr>
        <w:t>، حکم آن با نماز در ساتر غصبی یکسان خواهد بود و نماز باطل است</w:t>
      </w:r>
      <w:r w:rsidRPr="007959D5">
        <w:rPr>
          <w:rFonts w:eastAsia="Times New Roman"/>
          <w:color w:val="2E3440"/>
          <w:sz w:val="26"/>
          <w:szCs w:val="26"/>
          <w:lang w:bidi="ar-SA"/>
        </w:rPr>
        <w:t>.</w:t>
      </w:r>
    </w:p>
    <w:p w14:paraId="1D4A9262" w14:textId="77777777" w:rsidR="007959D5" w:rsidRPr="007959D5" w:rsidRDefault="007959D5" w:rsidP="007959D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959D5">
        <w:rPr>
          <w:rFonts w:eastAsia="Times New Roman"/>
          <w:b/>
          <w:bCs/>
          <w:color w:val="2E3440"/>
          <w:spacing w:val="-4"/>
          <w:sz w:val="36"/>
          <w:szCs w:val="36"/>
          <w:rtl/>
          <w:lang w:bidi="ar-SA"/>
        </w:rPr>
        <w:t>مورد پنجم: تعلق شرط به ثوب</w:t>
      </w:r>
    </w:p>
    <w:p w14:paraId="50DE75C5" w14:textId="33BA2182"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مورد پنجم، جایی است که در ضمن یک عقد صحیح </w:t>
      </w:r>
      <w:r>
        <w:rPr>
          <w:rFonts w:eastAsia="Times New Roman"/>
          <w:color w:val="2E3440"/>
          <w:sz w:val="26"/>
          <w:szCs w:val="26"/>
          <w:rtl/>
          <w:lang w:bidi="ar-SA"/>
        </w:rPr>
        <w:t>(</w:t>
      </w:r>
      <w:r w:rsidRPr="007959D5">
        <w:rPr>
          <w:rFonts w:eastAsia="Times New Roman"/>
          <w:color w:val="2E3440"/>
          <w:sz w:val="26"/>
          <w:szCs w:val="26"/>
          <w:rtl/>
          <w:lang w:bidi="ar-SA"/>
        </w:rPr>
        <w:t>لازم یا جایز</w:t>
      </w:r>
      <w:r>
        <w:rPr>
          <w:rFonts w:eastAsia="Times New Roman"/>
          <w:color w:val="2E3440"/>
          <w:sz w:val="26"/>
          <w:szCs w:val="26"/>
          <w:rtl/>
          <w:lang w:bidi="ar-SA"/>
        </w:rPr>
        <w:t>)</w:t>
      </w:r>
      <w:r w:rsidRPr="007959D5">
        <w:rPr>
          <w:rFonts w:eastAsia="Times New Roman"/>
          <w:color w:val="2E3440"/>
          <w:sz w:val="26"/>
          <w:szCs w:val="26"/>
          <w:rtl/>
          <w:lang w:bidi="ar-SA"/>
        </w:rPr>
        <w:t xml:space="preserve">، شرط شود که شخص لباس خاصی را نپوشد </w:t>
      </w:r>
      <w:r>
        <w:rPr>
          <w:rFonts w:eastAsia="Times New Roman"/>
          <w:color w:val="2E3440"/>
          <w:sz w:val="26"/>
          <w:szCs w:val="26"/>
          <w:rtl/>
          <w:lang w:bidi="ar-SA"/>
        </w:rPr>
        <w:t>(</w:t>
      </w:r>
      <w:r w:rsidRPr="007959D5">
        <w:rPr>
          <w:rFonts w:eastAsia="Times New Roman"/>
          <w:color w:val="2E3440"/>
          <w:sz w:val="26"/>
          <w:szCs w:val="26"/>
          <w:rtl/>
          <w:lang w:bidi="ar-SA"/>
        </w:rPr>
        <w:t>چه به نحو مطلق و چه در خصوص نماز</w:t>
      </w:r>
      <w:r>
        <w:rPr>
          <w:rFonts w:eastAsia="Times New Roman"/>
          <w:color w:val="2E3440"/>
          <w:sz w:val="26"/>
          <w:szCs w:val="26"/>
          <w:rtl/>
          <w:lang w:bidi="ar-SA"/>
        </w:rPr>
        <w:t>)</w:t>
      </w:r>
      <w:r w:rsidRPr="007959D5">
        <w:rPr>
          <w:rFonts w:eastAsia="Times New Roman"/>
          <w:color w:val="2E3440"/>
          <w:sz w:val="26"/>
          <w:szCs w:val="26"/>
          <w:rtl/>
          <w:lang w:bidi="ar-SA"/>
        </w:rPr>
        <w:t>. در صحت شرط، رجحان عمل شرط نیست. برای مثال، فروشنده‌ای متدین، لباسی را به شرطی به مشتری می‌فروشد که آن را در حال نماز نپوشد یا با آن در انظار عمومی ظاهر نشود</w:t>
      </w:r>
      <w:r w:rsidRPr="007959D5">
        <w:rPr>
          <w:rFonts w:eastAsia="Times New Roman"/>
          <w:color w:val="2E3440"/>
          <w:sz w:val="26"/>
          <w:szCs w:val="26"/>
          <w:lang w:bidi="ar-SA"/>
        </w:rPr>
        <w:t>.</w:t>
      </w:r>
    </w:p>
    <w:p w14:paraId="0158DAF1"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در اینجا نیز مانند مورد نذر، دو مثال قابل تصور است</w:t>
      </w:r>
      <w:r w:rsidRPr="007959D5">
        <w:rPr>
          <w:rFonts w:eastAsia="Times New Roman"/>
          <w:color w:val="2E3440"/>
          <w:sz w:val="26"/>
          <w:szCs w:val="26"/>
          <w:lang w:bidi="ar-SA"/>
        </w:rPr>
        <w:t>:</w:t>
      </w:r>
      <w:r w:rsidRPr="007959D5">
        <w:rPr>
          <w:rFonts w:eastAsia="Times New Roman"/>
          <w:color w:val="2E3440"/>
          <w:sz w:val="26"/>
          <w:szCs w:val="26"/>
          <w:lang w:bidi="ar-SA"/>
        </w:rPr>
        <w:br/>
      </w:r>
      <w:r w:rsidRPr="007959D5">
        <w:rPr>
          <w:rFonts w:eastAsia="Times New Roman"/>
          <w:color w:val="2E3440"/>
          <w:sz w:val="26"/>
          <w:szCs w:val="26"/>
          <w:rtl/>
        </w:rPr>
        <w:t>۱</w:t>
      </w:r>
      <w:r w:rsidRPr="007959D5">
        <w:rPr>
          <w:rFonts w:eastAsia="Times New Roman"/>
          <w:color w:val="2E3440"/>
          <w:sz w:val="26"/>
          <w:szCs w:val="26"/>
          <w:lang w:bidi="ar-SA"/>
        </w:rPr>
        <w:t xml:space="preserve">. </w:t>
      </w:r>
      <w:r w:rsidRPr="007959D5">
        <w:rPr>
          <w:rFonts w:eastAsia="Times New Roman"/>
          <w:color w:val="2E3440"/>
          <w:sz w:val="26"/>
          <w:szCs w:val="26"/>
          <w:rtl/>
          <w:lang w:bidi="ar-SA"/>
        </w:rPr>
        <w:t>شرط ترک تصرف در لباس</w:t>
      </w:r>
      <w:r w:rsidRPr="007959D5">
        <w:rPr>
          <w:rFonts w:eastAsia="Times New Roman"/>
          <w:color w:val="2E3440"/>
          <w:sz w:val="26"/>
          <w:szCs w:val="26"/>
          <w:lang w:bidi="ar-SA"/>
        </w:rPr>
        <w:t>.</w:t>
      </w:r>
      <w:r w:rsidRPr="007959D5">
        <w:rPr>
          <w:rFonts w:eastAsia="Times New Roman"/>
          <w:color w:val="2E3440"/>
          <w:sz w:val="26"/>
          <w:szCs w:val="26"/>
          <w:lang w:bidi="ar-SA"/>
        </w:rPr>
        <w:br/>
      </w:r>
      <w:r w:rsidRPr="007959D5">
        <w:rPr>
          <w:rFonts w:eastAsia="Times New Roman"/>
          <w:color w:val="2E3440"/>
          <w:sz w:val="26"/>
          <w:szCs w:val="26"/>
          <w:rtl/>
        </w:rPr>
        <w:t>۲</w:t>
      </w:r>
      <w:r w:rsidRPr="007959D5">
        <w:rPr>
          <w:rFonts w:eastAsia="Times New Roman"/>
          <w:color w:val="2E3440"/>
          <w:sz w:val="26"/>
          <w:szCs w:val="26"/>
          <w:lang w:bidi="ar-SA"/>
        </w:rPr>
        <w:t xml:space="preserve">. </w:t>
      </w:r>
      <w:r w:rsidRPr="007959D5">
        <w:rPr>
          <w:rFonts w:eastAsia="Times New Roman"/>
          <w:color w:val="2E3440"/>
          <w:sz w:val="26"/>
          <w:szCs w:val="26"/>
          <w:rtl/>
          <w:lang w:bidi="ar-SA"/>
        </w:rPr>
        <w:t>شرط فعل؛ مانند اینکه شرط کند لباسی را که می‌خرد، بفروشد یا صدقه دهد</w:t>
      </w:r>
      <w:r w:rsidRPr="007959D5">
        <w:rPr>
          <w:rFonts w:eastAsia="Times New Roman"/>
          <w:color w:val="2E3440"/>
          <w:sz w:val="26"/>
          <w:szCs w:val="26"/>
          <w:lang w:bidi="ar-SA"/>
        </w:rPr>
        <w:t>.</w:t>
      </w:r>
    </w:p>
    <w:p w14:paraId="48D3F0E5" w14:textId="69D31D80"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lastRenderedPageBreak/>
        <w:t xml:space="preserve">حکم مثال دوم </w:t>
      </w:r>
      <w:r>
        <w:rPr>
          <w:rFonts w:eastAsia="Times New Roman"/>
          <w:color w:val="2E3440"/>
          <w:sz w:val="26"/>
          <w:szCs w:val="26"/>
          <w:rtl/>
          <w:lang w:bidi="ar-SA"/>
        </w:rPr>
        <w:t>(</w:t>
      </w:r>
      <w:r w:rsidRPr="007959D5">
        <w:rPr>
          <w:rFonts w:eastAsia="Times New Roman"/>
          <w:color w:val="2E3440"/>
          <w:sz w:val="26"/>
          <w:szCs w:val="26"/>
          <w:rtl/>
          <w:lang w:bidi="ar-SA"/>
        </w:rPr>
        <w:t>شرط بیع یا تصدق</w:t>
      </w:r>
      <w:r>
        <w:rPr>
          <w:rFonts w:eastAsia="Times New Roman"/>
          <w:color w:val="2E3440"/>
          <w:sz w:val="26"/>
          <w:szCs w:val="26"/>
          <w:rtl/>
          <w:lang w:bidi="ar-SA"/>
        </w:rPr>
        <w:t>)</w:t>
      </w:r>
      <w:r w:rsidRPr="007959D5">
        <w:rPr>
          <w:rFonts w:eastAsia="Times New Roman"/>
          <w:color w:val="2E3440"/>
          <w:sz w:val="26"/>
          <w:szCs w:val="26"/>
          <w:rtl/>
          <w:lang w:bidi="ar-SA"/>
        </w:rPr>
        <w:t xml:space="preserve"> همانند مثال دوم در نذر است و نماز در آن لباس قبل از عمل به شرط، صحیح است</w:t>
      </w:r>
      <w:r w:rsidRPr="007959D5">
        <w:rPr>
          <w:rFonts w:eastAsia="Times New Roman"/>
          <w:color w:val="2E3440"/>
          <w:sz w:val="26"/>
          <w:szCs w:val="26"/>
          <w:lang w:bidi="ar-SA"/>
        </w:rPr>
        <w:t>.</w:t>
      </w:r>
    </w:p>
    <w:p w14:paraId="05CD5484" w14:textId="77777777" w:rsidR="007959D5" w:rsidRPr="007959D5" w:rsidRDefault="007959D5" w:rsidP="007959D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959D5">
        <w:rPr>
          <w:rFonts w:eastAsia="Times New Roman"/>
          <w:b/>
          <w:bCs/>
          <w:color w:val="2E3440"/>
          <w:spacing w:val="-4"/>
          <w:sz w:val="27"/>
          <w:szCs w:val="27"/>
          <w:rtl/>
          <w:lang w:bidi="ar-SA"/>
        </w:rPr>
        <w:t>بررسی دیدگاه مرحوم حکیم در باب شرط</w:t>
      </w:r>
    </w:p>
    <w:p w14:paraId="31300A4B" w14:textId="52B9B5CC"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مرحوم آقای حکیم در این زمینه بیان می‌دارند که در موارد تعلق شرط به یک عمل، هرچند ایشان معتقدند که حاصل از شرط، صرفاً یک حکم تکلیفی نیست، بلکه </w:t>
      </w:r>
      <w:r>
        <w:rPr>
          <w:rFonts w:eastAsia="Times New Roman"/>
          <w:color w:val="2E3440"/>
          <w:sz w:val="26"/>
          <w:szCs w:val="26"/>
          <w:rtl/>
          <w:lang w:bidi="ar-SA"/>
        </w:rPr>
        <w:t>“</w:t>
      </w:r>
      <w:r w:rsidRPr="007959D5">
        <w:rPr>
          <w:rFonts w:eastAsia="Times New Roman"/>
          <w:color w:val="2E3440"/>
          <w:sz w:val="26"/>
          <w:szCs w:val="26"/>
          <w:rtl/>
          <w:lang w:bidi="ar-SA"/>
        </w:rPr>
        <w:t>ملکیت</w:t>
      </w:r>
      <w:r>
        <w:rPr>
          <w:rFonts w:eastAsia="Times New Roman"/>
          <w:color w:val="2E3440"/>
          <w:sz w:val="26"/>
          <w:szCs w:val="26"/>
          <w:rtl/>
          <w:lang w:bidi="ar-SA"/>
        </w:rPr>
        <w:t>”</w:t>
      </w:r>
      <w:r w:rsidRPr="007959D5">
        <w:rPr>
          <w:rFonts w:eastAsia="Times New Roman"/>
          <w:color w:val="2E3440"/>
          <w:sz w:val="26"/>
          <w:szCs w:val="26"/>
          <w:rtl/>
          <w:lang w:bidi="ar-SA"/>
        </w:rPr>
        <w:t xml:space="preserve"> را نیز به همراه دارد، اما این ملکیت به خودِ عملِ مورد شرط تعلق می‌گیرد، نه به ذات مال</w:t>
      </w:r>
      <w:r w:rsidRPr="007959D5">
        <w:rPr>
          <w:rFonts w:eastAsia="Times New Roman"/>
          <w:color w:val="2E3440"/>
          <w:sz w:val="26"/>
          <w:szCs w:val="26"/>
          <w:lang w:bidi="ar-SA"/>
        </w:rPr>
        <w:t>.</w:t>
      </w:r>
    </w:p>
    <w:p w14:paraId="1B07BDE2" w14:textId="06AAC80C"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برای تبیین این مطلب، ابتدا باید به ثمره این اختلاف مبنا اشاره کرد. مشهور فقها، از جمله مرحوم آقای خویی، معتقدند که شرط، صرفاً یک حکم تکلیفی ایجاد می‌کند. در مقابل، مرحوم آقای حکیم بر این باورند که شرط، علاوه بر حکم تکلیفی، حکم وضعی و ملکیت را نیز به دنبال دارد. ثمره این اختلاف در مثالی مانند </w:t>
      </w:r>
      <w:r>
        <w:rPr>
          <w:rFonts w:eastAsia="Times New Roman"/>
          <w:color w:val="2E3440"/>
          <w:sz w:val="26"/>
          <w:szCs w:val="26"/>
          <w:rtl/>
          <w:lang w:bidi="ar-SA"/>
        </w:rPr>
        <w:t>“</w:t>
      </w:r>
      <w:r w:rsidRPr="007959D5">
        <w:rPr>
          <w:rFonts w:eastAsia="Times New Roman"/>
          <w:color w:val="2E3440"/>
          <w:sz w:val="26"/>
          <w:szCs w:val="26"/>
          <w:rtl/>
          <w:lang w:bidi="ar-SA"/>
        </w:rPr>
        <w:t>شرط عدم بیع</w:t>
      </w:r>
      <w:r>
        <w:rPr>
          <w:rFonts w:eastAsia="Times New Roman"/>
          <w:color w:val="2E3440"/>
          <w:sz w:val="26"/>
          <w:szCs w:val="26"/>
          <w:rtl/>
          <w:lang w:bidi="ar-SA"/>
        </w:rPr>
        <w:t>”</w:t>
      </w:r>
      <w:r w:rsidRPr="007959D5">
        <w:rPr>
          <w:rFonts w:eastAsia="Times New Roman"/>
          <w:color w:val="2E3440"/>
          <w:sz w:val="26"/>
          <w:szCs w:val="26"/>
          <w:rtl/>
          <w:lang w:bidi="ar-SA"/>
        </w:rPr>
        <w:t xml:space="preserve"> آشکار می‌شود</w:t>
      </w:r>
      <w:r w:rsidRPr="007959D5">
        <w:rPr>
          <w:rFonts w:eastAsia="Times New Roman"/>
          <w:color w:val="2E3440"/>
          <w:sz w:val="26"/>
          <w:szCs w:val="26"/>
          <w:lang w:bidi="ar-SA"/>
        </w:rPr>
        <w:t>:</w:t>
      </w:r>
    </w:p>
    <w:p w14:paraId="130C4A64" w14:textId="77777777" w:rsidR="007959D5" w:rsidRPr="007959D5" w:rsidRDefault="007959D5" w:rsidP="0031448D">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بر مبنای مشهور</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اگر زید مالی را به عمرو بفروشد به شرط آنکه عمرو آن را به دیگری نفروشد، این شرط صرفاً یک تکلیف بر عهده عمرو قرار می‌دهد. در نتیجه، اگر عمرو تخلف کرده و مال را بفروشد، هرچند مرتکب فعل حرام شده، اما معامله او از نظر وضعی صحیح است</w:t>
      </w:r>
      <w:r w:rsidRPr="007959D5">
        <w:rPr>
          <w:rFonts w:eastAsia="Times New Roman"/>
          <w:color w:val="2E3440"/>
          <w:sz w:val="26"/>
          <w:szCs w:val="26"/>
          <w:lang w:bidi="ar-SA"/>
        </w:rPr>
        <w:t>.</w:t>
      </w:r>
    </w:p>
    <w:p w14:paraId="598E9626" w14:textId="68435342" w:rsidR="007959D5" w:rsidRPr="007959D5" w:rsidRDefault="007959D5" w:rsidP="0031448D">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بر مبنای مرحوم حکیم</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با این شرط، </w:t>
      </w:r>
      <w:r>
        <w:rPr>
          <w:rFonts w:eastAsia="Times New Roman"/>
          <w:color w:val="2E3440"/>
          <w:sz w:val="26"/>
          <w:szCs w:val="26"/>
          <w:rtl/>
          <w:lang w:bidi="ar-SA"/>
        </w:rPr>
        <w:t>“</w:t>
      </w:r>
      <w:r w:rsidRPr="007959D5">
        <w:rPr>
          <w:rFonts w:eastAsia="Times New Roman"/>
          <w:color w:val="2E3440"/>
          <w:sz w:val="26"/>
          <w:szCs w:val="26"/>
          <w:rtl/>
          <w:lang w:bidi="ar-SA"/>
        </w:rPr>
        <w:t>ملکیتِ حقِ بیع</w:t>
      </w:r>
      <w:r>
        <w:rPr>
          <w:rFonts w:eastAsia="Times New Roman"/>
          <w:color w:val="2E3440"/>
          <w:sz w:val="26"/>
          <w:szCs w:val="26"/>
          <w:rtl/>
          <w:lang w:bidi="ar-SA"/>
        </w:rPr>
        <w:t>”</w:t>
      </w:r>
      <w:r w:rsidRPr="007959D5">
        <w:rPr>
          <w:rFonts w:eastAsia="Times New Roman"/>
          <w:color w:val="2E3440"/>
          <w:sz w:val="26"/>
          <w:szCs w:val="26"/>
          <w:rtl/>
          <w:lang w:bidi="ar-SA"/>
        </w:rPr>
        <w:t xml:space="preserve"> از عمرو </w:t>
      </w:r>
      <w:r>
        <w:rPr>
          <w:rFonts w:eastAsia="Times New Roman"/>
          <w:color w:val="2E3440"/>
          <w:sz w:val="26"/>
          <w:szCs w:val="26"/>
          <w:rtl/>
          <w:lang w:bidi="ar-SA"/>
        </w:rPr>
        <w:t>(</w:t>
      </w:r>
      <w:r w:rsidRPr="007959D5">
        <w:rPr>
          <w:rFonts w:eastAsia="Times New Roman"/>
          <w:color w:val="2E3440"/>
          <w:sz w:val="26"/>
          <w:szCs w:val="26"/>
          <w:rtl/>
          <w:lang w:bidi="ar-SA"/>
        </w:rPr>
        <w:t>مشروط علیه</w:t>
      </w:r>
      <w:r>
        <w:rPr>
          <w:rFonts w:eastAsia="Times New Roman"/>
          <w:color w:val="2E3440"/>
          <w:sz w:val="26"/>
          <w:szCs w:val="26"/>
          <w:rtl/>
          <w:lang w:bidi="ar-SA"/>
        </w:rPr>
        <w:t>)</w:t>
      </w:r>
      <w:r w:rsidRPr="007959D5">
        <w:rPr>
          <w:rFonts w:eastAsia="Times New Roman"/>
          <w:color w:val="2E3440"/>
          <w:sz w:val="26"/>
          <w:szCs w:val="26"/>
          <w:rtl/>
          <w:lang w:bidi="ar-SA"/>
        </w:rPr>
        <w:t xml:space="preserve"> سلب شده و به زید </w:t>
      </w:r>
      <w:r>
        <w:rPr>
          <w:rFonts w:eastAsia="Times New Roman"/>
          <w:color w:val="2E3440"/>
          <w:sz w:val="26"/>
          <w:szCs w:val="26"/>
          <w:rtl/>
          <w:lang w:bidi="ar-SA"/>
        </w:rPr>
        <w:t>(</w:t>
      </w:r>
      <w:r w:rsidRPr="007959D5">
        <w:rPr>
          <w:rFonts w:eastAsia="Times New Roman"/>
          <w:color w:val="2E3440"/>
          <w:sz w:val="26"/>
          <w:szCs w:val="26"/>
          <w:rtl/>
          <w:lang w:bidi="ar-SA"/>
        </w:rPr>
        <w:t>مشروط له</w:t>
      </w:r>
      <w:r>
        <w:rPr>
          <w:rFonts w:eastAsia="Times New Roman"/>
          <w:color w:val="2E3440"/>
          <w:sz w:val="26"/>
          <w:szCs w:val="26"/>
          <w:rtl/>
          <w:lang w:bidi="ar-SA"/>
        </w:rPr>
        <w:t>)</w:t>
      </w:r>
      <w:r w:rsidRPr="007959D5">
        <w:rPr>
          <w:rFonts w:eastAsia="Times New Roman"/>
          <w:color w:val="2E3440"/>
          <w:sz w:val="26"/>
          <w:szCs w:val="26"/>
          <w:rtl/>
          <w:lang w:bidi="ar-SA"/>
        </w:rPr>
        <w:t xml:space="preserve"> منتقل می‌شود. بنابراین، عمرو اساساً حق فروش آن مال را ندارد و اگر آن را بفروشد، معامله‌اش باطل است</w:t>
      </w:r>
      <w:r w:rsidRPr="007959D5">
        <w:rPr>
          <w:rFonts w:eastAsia="Times New Roman"/>
          <w:color w:val="2E3440"/>
          <w:sz w:val="26"/>
          <w:szCs w:val="26"/>
          <w:lang w:bidi="ar-SA"/>
        </w:rPr>
        <w:t>.</w:t>
      </w:r>
    </w:p>
    <w:p w14:paraId="4E231602" w14:textId="77777777" w:rsidR="007959D5" w:rsidRPr="007959D5" w:rsidRDefault="007959D5" w:rsidP="007959D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959D5">
        <w:rPr>
          <w:rFonts w:eastAsia="Times New Roman"/>
          <w:b/>
          <w:bCs/>
          <w:color w:val="2E3440"/>
          <w:spacing w:val="-4"/>
          <w:sz w:val="27"/>
          <w:szCs w:val="27"/>
          <w:rtl/>
          <w:lang w:bidi="ar-SA"/>
        </w:rPr>
        <w:t>بررسی مثال دوم در باب شرط : شرط بیع یا تصدق</w:t>
      </w:r>
    </w:p>
    <w:p w14:paraId="33101B47" w14:textId="0E3F6503"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با توجه به مبنای فوق، مرحوم آقای حکیم در خصوص مثال دوم </w:t>
      </w:r>
      <w:r>
        <w:rPr>
          <w:rFonts w:eastAsia="Times New Roman"/>
          <w:color w:val="2E3440"/>
          <w:sz w:val="26"/>
          <w:szCs w:val="26"/>
          <w:rtl/>
          <w:lang w:bidi="ar-SA"/>
        </w:rPr>
        <w:t>(</w:t>
      </w:r>
      <w:r w:rsidRPr="007959D5">
        <w:rPr>
          <w:rFonts w:eastAsia="Times New Roman"/>
          <w:color w:val="2E3440"/>
          <w:sz w:val="26"/>
          <w:szCs w:val="26"/>
          <w:rtl/>
          <w:lang w:bidi="ar-SA"/>
        </w:rPr>
        <w:t>شرط بیع یا تصدق</w:t>
      </w:r>
      <w:r>
        <w:rPr>
          <w:rFonts w:eastAsia="Times New Roman"/>
          <w:color w:val="2E3440"/>
          <w:sz w:val="26"/>
          <w:szCs w:val="26"/>
          <w:rtl/>
          <w:lang w:bidi="ar-SA"/>
        </w:rPr>
        <w:t>)</w:t>
      </w:r>
      <w:r w:rsidRPr="007959D5">
        <w:rPr>
          <w:rFonts w:eastAsia="Times New Roman"/>
          <w:color w:val="2E3440"/>
          <w:sz w:val="26"/>
          <w:szCs w:val="26"/>
          <w:rtl/>
          <w:lang w:bidi="ar-SA"/>
        </w:rPr>
        <w:t xml:space="preserve"> توضیح می‌دهند که حتی اگر قائل به حصول ملکیت از طریق شرط شویم، آنچه مملوکِ شارط </w:t>
      </w:r>
      <w:r>
        <w:rPr>
          <w:rFonts w:eastAsia="Times New Roman"/>
          <w:color w:val="2E3440"/>
          <w:sz w:val="26"/>
          <w:szCs w:val="26"/>
          <w:rtl/>
          <w:lang w:bidi="ar-SA"/>
        </w:rPr>
        <w:t>(</w:t>
      </w:r>
      <w:r w:rsidRPr="007959D5">
        <w:rPr>
          <w:rFonts w:eastAsia="Times New Roman"/>
          <w:color w:val="2E3440"/>
          <w:sz w:val="26"/>
          <w:szCs w:val="26"/>
          <w:rtl/>
          <w:lang w:bidi="ar-SA"/>
        </w:rPr>
        <w:t>مشروط له</w:t>
      </w:r>
      <w:r>
        <w:rPr>
          <w:rFonts w:eastAsia="Times New Roman"/>
          <w:color w:val="2E3440"/>
          <w:sz w:val="26"/>
          <w:szCs w:val="26"/>
          <w:rtl/>
          <w:lang w:bidi="ar-SA"/>
        </w:rPr>
        <w:t>)</w:t>
      </w:r>
      <w:r w:rsidRPr="007959D5">
        <w:rPr>
          <w:rFonts w:eastAsia="Times New Roman"/>
          <w:color w:val="2E3440"/>
          <w:sz w:val="26"/>
          <w:szCs w:val="26"/>
          <w:rtl/>
          <w:lang w:bidi="ar-SA"/>
        </w:rPr>
        <w:t xml:space="preserve"> قرار می‌گیرد، خودِ </w:t>
      </w:r>
      <w:r>
        <w:rPr>
          <w:rFonts w:eastAsia="Times New Roman"/>
          <w:color w:val="2E3440"/>
          <w:sz w:val="26"/>
          <w:szCs w:val="26"/>
          <w:rtl/>
          <w:lang w:bidi="ar-SA"/>
        </w:rPr>
        <w:t>“</w:t>
      </w:r>
      <w:r w:rsidRPr="007959D5">
        <w:rPr>
          <w:rFonts w:eastAsia="Times New Roman"/>
          <w:color w:val="2E3440"/>
          <w:sz w:val="26"/>
          <w:szCs w:val="26"/>
          <w:rtl/>
          <w:lang w:bidi="ar-SA"/>
        </w:rPr>
        <w:t>فعلِ بیع</w:t>
      </w:r>
      <w:r>
        <w:rPr>
          <w:rFonts w:eastAsia="Times New Roman"/>
          <w:color w:val="2E3440"/>
          <w:sz w:val="26"/>
          <w:szCs w:val="26"/>
          <w:rtl/>
          <w:lang w:bidi="ar-SA"/>
        </w:rPr>
        <w:t>”</w:t>
      </w:r>
      <w:r w:rsidRPr="007959D5">
        <w:rPr>
          <w:rFonts w:eastAsia="Times New Roman"/>
          <w:color w:val="2E3440"/>
          <w:sz w:val="26"/>
          <w:szCs w:val="26"/>
          <w:rtl/>
          <w:lang w:bidi="ar-SA"/>
        </w:rPr>
        <w:t xml:space="preserve"> است، نه عینِ ثوب. بنابراین، اگر شخص پیش از عمل به شرط، در آن لباس نماز بخواند، این عمل، تصرف در متعلق حق غیر محسوب نمی‌شود؛ زیرا مورد حق، </w:t>
      </w:r>
      <w:r>
        <w:rPr>
          <w:rFonts w:eastAsia="Times New Roman"/>
          <w:color w:val="2E3440"/>
          <w:sz w:val="26"/>
          <w:szCs w:val="26"/>
          <w:rtl/>
          <w:lang w:bidi="ar-SA"/>
        </w:rPr>
        <w:t>“</w:t>
      </w:r>
      <w:r w:rsidRPr="007959D5">
        <w:rPr>
          <w:rFonts w:eastAsia="Times New Roman"/>
          <w:color w:val="2E3440"/>
          <w:sz w:val="26"/>
          <w:szCs w:val="26"/>
          <w:rtl/>
          <w:lang w:bidi="ar-SA"/>
        </w:rPr>
        <w:t>فروش</w:t>
      </w:r>
      <w:r>
        <w:rPr>
          <w:rFonts w:eastAsia="Times New Roman"/>
          <w:color w:val="2E3440"/>
          <w:sz w:val="26"/>
          <w:szCs w:val="26"/>
          <w:rtl/>
          <w:lang w:bidi="ar-SA"/>
        </w:rPr>
        <w:t>”</w:t>
      </w:r>
      <w:r w:rsidRPr="007959D5">
        <w:rPr>
          <w:rFonts w:eastAsia="Times New Roman"/>
          <w:color w:val="2E3440"/>
          <w:sz w:val="26"/>
          <w:szCs w:val="26"/>
          <w:rtl/>
          <w:lang w:bidi="ar-SA"/>
        </w:rPr>
        <w:t xml:space="preserve"> است و نماز خواندن منافاتی با آن حق نداشته و موضوع آن را منتفی نمی‌کند</w:t>
      </w:r>
      <w:r w:rsidRPr="007959D5">
        <w:rPr>
          <w:rFonts w:eastAsia="Times New Roman"/>
          <w:color w:val="2E3440"/>
          <w:sz w:val="26"/>
          <w:szCs w:val="26"/>
          <w:lang w:bidi="ar-SA"/>
        </w:rPr>
        <w:t>.</w:t>
      </w:r>
    </w:p>
    <w:p w14:paraId="0BF33063"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در نتیجه، در این مثال، تصرف در ثوب از طریق نماز، اشکالی نداشته و حکم آن با نماز در ساتر مغصوب متفاوت است</w:t>
      </w:r>
      <w:r w:rsidRPr="007959D5">
        <w:rPr>
          <w:rFonts w:eastAsia="Times New Roman"/>
          <w:color w:val="2E3440"/>
          <w:sz w:val="26"/>
          <w:szCs w:val="26"/>
          <w:lang w:bidi="ar-SA"/>
        </w:rPr>
        <w:t>.</w:t>
      </w:r>
    </w:p>
    <w:p w14:paraId="0B940548" w14:textId="77777777" w:rsidR="007959D5" w:rsidRPr="007959D5" w:rsidRDefault="007959D5" w:rsidP="007959D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959D5">
        <w:rPr>
          <w:rFonts w:eastAsia="Times New Roman"/>
          <w:b/>
          <w:bCs/>
          <w:color w:val="2E3440"/>
          <w:spacing w:val="-4"/>
          <w:sz w:val="27"/>
          <w:szCs w:val="27"/>
          <w:rtl/>
          <w:lang w:bidi="ar-SA"/>
        </w:rPr>
        <w:t>بررسی مثال اول در باب شرط : شرط ترک تصرف</w:t>
      </w:r>
    </w:p>
    <w:p w14:paraId="489B614A" w14:textId="218C561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اما در مثال اول، یعنی جایی که شرط شده است در لباس تصرف نشود </w:t>
      </w:r>
      <w:r>
        <w:rPr>
          <w:rFonts w:eastAsia="Times New Roman"/>
          <w:color w:val="2E3440"/>
          <w:sz w:val="26"/>
          <w:szCs w:val="26"/>
          <w:rtl/>
          <w:lang w:bidi="ar-SA"/>
        </w:rPr>
        <w:t>(</w:t>
      </w:r>
      <w:r w:rsidRPr="007959D5">
        <w:rPr>
          <w:rFonts w:eastAsia="Times New Roman"/>
          <w:color w:val="2E3440"/>
          <w:sz w:val="26"/>
          <w:szCs w:val="26"/>
          <w:rtl/>
          <w:lang w:bidi="ar-SA"/>
        </w:rPr>
        <w:t>به نحو شرط فعل</w:t>
      </w:r>
      <w:r>
        <w:rPr>
          <w:rFonts w:eastAsia="Times New Roman"/>
          <w:color w:val="2E3440"/>
          <w:sz w:val="26"/>
          <w:szCs w:val="26"/>
          <w:rtl/>
          <w:lang w:bidi="ar-SA"/>
        </w:rPr>
        <w:t>)</w:t>
      </w:r>
      <w:r w:rsidRPr="007959D5">
        <w:rPr>
          <w:rFonts w:eastAsia="Times New Roman"/>
          <w:color w:val="2E3440"/>
          <w:sz w:val="26"/>
          <w:szCs w:val="26"/>
          <w:rtl/>
          <w:lang w:bidi="ar-SA"/>
        </w:rPr>
        <w:t>، حکم</w:t>
      </w:r>
      <w:r w:rsidR="009E40F1">
        <w:rPr>
          <w:rFonts w:eastAsia="Times New Roman" w:hint="cs"/>
          <w:color w:val="2E3440"/>
          <w:sz w:val="26"/>
          <w:szCs w:val="26"/>
          <w:rtl/>
          <w:lang w:bidi="ar-SA"/>
        </w:rPr>
        <w:t xml:space="preserve"> آن با نذر</w:t>
      </w:r>
      <w:r w:rsidRPr="007959D5">
        <w:rPr>
          <w:rFonts w:eastAsia="Times New Roman"/>
          <w:color w:val="2E3440"/>
          <w:sz w:val="26"/>
          <w:szCs w:val="26"/>
          <w:rtl/>
          <w:lang w:bidi="ar-SA"/>
        </w:rPr>
        <w:t xml:space="preserve"> متفاوت است. در این فرض، تفصیل مرحوم آقای تبریزی که در مورد نذر مطرح شد، مجالی ندارد؛ به این معنا که نمی‌توان گفت با یک بار پوشیدن لباس قبل از نماز، مخالفت با شرط محقق شده و بقای آن در حال نماز حرمتی ندارد</w:t>
      </w:r>
      <w:r w:rsidRPr="007959D5">
        <w:rPr>
          <w:rFonts w:eastAsia="Times New Roman"/>
          <w:color w:val="2E3440"/>
          <w:sz w:val="26"/>
          <w:szCs w:val="26"/>
          <w:lang w:bidi="ar-SA"/>
        </w:rPr>
        <w:t>.</w:t>
      </w:r>
    </w:p>
    <w:p w14:paraId="0BF02E53" w14:textId="1FCF7837" w:rsidR="007959D5" w:rsidRPr="007959D5" w:rsidRDefault="007959D5" w:rsidP="009E40F1">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بلکه اگر شرط شده باشد که در این لباس تصرف نکند، پوشیدن آن در حال نماز مصداق تصرف حرام است. این حرمت، حتی اگر از قبل از نماز آغاز شده باشد، در اثنای نماز نیز استمرار دارد. هنگامی که حرمت تصرف در حال نماز ادامه داشته باشد، قیدِ نماز </w:t>
      </w:r>
      <w:r>
        <w:rPr>
          <w:rFonts w:eastAsia="Times New Roman"/>
          <w:color w:val="2E3440"/>
          <w:sz w:val="26"/>
          <w:szCs w:val="26"/>
          <w:rtl/>
          <w:lang w:bidi="ar-SA"/>
        </w:rPr>
        <w:t>(</w:t>
      </w:r>
      <w:r w:rsidRPr="007959D5">
        <w:rPr>
          <w:rFonts w:eastAsia="Times New Roman"/>
          <w:color w:val="2E3440"/>
          <w:sz w:val="26"/>
          <w:szCs w:val="26"/>
          <w:rtl/>
          <w:lang w:bidi="ar-SA"/>
        </w:rPr>
        <w:t>یعنی لبس ثوب</w:t>
      </w:r>
      <w:r>
        <w:rPr>
          <w:rFonts w:eastAsia="Times New Roman"/>
          <w:color w:val="2E3440"/>
          <w:sz w:val="26"/>
          <w:szCs w:val="26"/>
          <w:rtl/>
          <w:lang w:bidi="ar-SA"/>
        </w:rPr>
        <w:t>)</w:t>
      </w:r>
      <w:r w:rsidRPr="007959D5">
        <w:rPr>
          <w:rFonts w:eastAsia="Times New Roman"/>
          <w:color w:val="2E3440"/>
          <w:sz w:val="26"/>
          <w:szCs w:val="26"/>
          <w:rtl/>
          <w:lang w:bidi="ar-SA"/>
        </w:rPr>
        <w:t xml:space="preserve"> مصداق حرام خواهد بود. بر اساس قاعده، حرمت قید با امر به مقید </w:t>
      </w:r>
      <w:r>
        <w:rPr>
          <w:rFonts w:eastAsia="Times New Roman"/>
          <w:color w:val="2E3440"/>
          <w:sz w:val="26"/>
          <w:szCs w:val="26"/>
          <w:rtl/>
          <w:lang w:bidi="ar-SA"/>
        </w:rPr>
        <w:t>(</w:t>
      </w:r>
      <w:r w:rsidRPr="007959D5">
        <w:rPr>
          <w:rFonts w:eastAsia="Times New Roman"/>
          <w:color w:val="2E3440"/>
          <w:sz w:val="26"/>
          <w:szCs w:val="26"/>
          <w:rtl/>
          <w:lang w:bidi="ar-SA"/>
        </w:rPr>
        <w:t>نماز مقید به این ساتر</w:t>
      </w:r>
      <w:r>
        <w:rPr>
          <w:rFonts w:eastAsia="Times New Roman"/>
          <w:color w:val="2E3440"/>
          <w:sz w:val="26"/>
          <w:szCs w:val="26"/>
          <w:rtl/>
          <w:lang w:bidi="ar-SA"/>
        </w:rPr>
        <w:t>)</w:t>
      </w:r>
      <w:r w:rsidRPr="007959D5">
        <w:rPr>
          <w:rFonts w:eastAsia="Times New Roman"/>
          <w:color w:val="2E3440"/>
          <w:sz w:val="26"/>
          <w:szCs w:val="26"/>
          <w:rtl/>
          <w:lang w:bidi="ar-SA"/>
        </w:rPr>
        <w:t xml:space="preserve"> قابل جمع نیست</w:t>
      </w:r>
      <w:r w:rsidRPr="007959D5">
        <w:rPr>
          <w:rFonts w:eastAsia="Times New Roman"/>
          <w:color w:val="2E3440"/>
          <w:sz w:val="26"/>
          <w:szCs w:val="26"/>
          <w:lang w:bidi="ar-SA"/>
        </w:rPr>
        <w:t>.</w:t>
      </w:r>
    </w:p>
    <w:p w14:paraId="182DE2D9"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بنابراین، در مورد پنجم که مربوط به شرط است، باید به شرح ذیل تفصیل داد</w:t>
      </w:r>
      <w:r w:rsidRPr="007959D5">
        <w:rPr>
          <w:rFonts w:eastAsia="Times New Roman"/>
          <w:color w:val="2E3440"/>
          <w:sz w:val="26"/>
          <w:szCs w:val="26"/>
          <w:lang w:bidi="ar-SA"/>
        </w:rPr>
        <w:t>:</w:t>
      </w:r>
    </w:p>
    <w:p w14:paraId="33645741" w14:textId="5B7CCF12" w:rsidR="007959D5" w:rsidRPr="007959D5" w:rsidRDefault="007959D5" w:rsidP="0031448D">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 xml:space="preserve">در مثال دوم </w:t>
      </w:r>
      <w:r>
        <w:rPr>
          <w:rFonts w:eastAsia="Times New Roman"/>
          <w:b/>
          <w:bCs/>
          <w:color w:val="2E3440"/>
          <w:sz w:val="26"/>
          <w:szCs w:val="26"/>
          <w:rtl/>
          <w:lang w:bidi="ar-SA"/>
        </w:rPr>
        <w:t>(</w:t>
      </w:r>
      <w:r w:rsidRPr="007959D5">
        <w:rPr>
          <w:rFonts w:eastAsia="Times New Roman"/>
          <w:b/>
          <w:bCs/>
          <w:color w:val="2E3440"/>
          <w:sz w:val="26"/>
          <w:szCs w:val="26"/>
          <w:rtl/>
          <w:lang w:bidi="ar-SA"/>
        </w:rPr>
        <w:t>شرط بیع</w:t>
      </w:r>
      <w:r>
        <w:rPr>
          <w:rFonts w:eastAsia="Times New Roman"/>
          <w:b/>
          <w:bCs/>
          <w:color w:val="2E3440"/>
          <w:sz w:val="26"/>
          <w:szCs w:val="26"/>
          <w:rtl/>
          <w:lang w:bidi="ar-SA"/>
        </w:rPr>
        <w:t>)</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حکم آن با ساتر مغصوب متفاوت است و نماز باطل نمی‌شود</w:t>
      </w:r>
      <w:r w:rsidRPr="007959D5">
        <w:rPr>
          <w:rFonts w:eastAsia="Times New Roman"/>
          <w:color w:val="2E3440"/>
          <w:sz w:val="26"/>
          <w:szCs w:val="26"/>
          <w:lang w:bidi="ar-SA"/>
        </w:rPr>
        <w:t>.</w:t>
      </w:r>
    </w:p>
    <w:p w14:paraId="2B7429D6" w14:textId="2D966D28" w:rsidR="007959D5" w:rsidRPr="007959D5" w:rsidRDefault="007959D5" w:rsidP="0031448D">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lastRenderedPageBreak/>
        <w:t xml:space="preserve">در مثال اول </w:t>
      </w:r>
      <w:r>
        <w:rPr>
          <w:rFonts w:eastAsia="Times New Roman"/>
          <w:b/>
          <w:bCs/>
          <w:color w:val="2E3440"/>
          <w:sz w:val="26"/>
          <w:szCs w:val="26"/>
          <w:rtl/>
          <w:lang w:bidi="ar-SA"/>
        </w:rPr>
        <w:t>(</w:t>
      </w:r>
      <w:r w:rsidRPr="007959D5">
        <w:rPr>
          <w:rFonts w:eastAsia="Times New Roman"/>
          <w:b/>
          <w:bCs/>
          <w:color w:val="2E3440"/>
          <w:sz w:val="26"/>
          <w:szCs w:val="26"/>
          <w:rtl/>
          <w:lang w:bidi="ar-SA"/>
        </w:rPr>
        <w:t>شرط ترک تصرف</w:t>
      </w:r>
      <w:r>
        <w:rPr>
          <w:rFonts w:eastAsia="Times New Roman"/>
          <w:b/>
          <w:bCs/>
          <w:color w:val="2E3440"/>
          <w:sz w:val="26"/>
          <w:szCs w:val="26"/>
          <w:rtl/>
          <w:lang w:bidi="ar-SA"/>
        </w:rPr>
        <w:t>)</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حکم آن همانند نماز با ساتر غصبی است و نماز باطل خواهد بود و تفصیل مرحوم آقای تبریزی در اینجا راه ندارد</w:t>
      </w:r>
      <w:r w:rsidRPr="007959D5">
        <w:rPr>
          <w:rFonts w:eastAsia="Times New Roman"/>
          <w:color w:val="2E3440"/>
          <w:sz w:val="26"/>
          <w:szCs w:val="26"/>
          <w:lang w:bidi="ar-SA"/>
        </w:rPr>
        <w:t>.</w:t>
      </w:r>
    </w:p>
    <w:p w14:paraId="2275CCB0" w14:textId="56B0CDCD"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پرسش</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آیا می‌توان بازگشت شرط نتیجه را به شرط فعل دانست؟ و آیا می‌توان گفت </w:t>
      </w:r>
      <w:r>
        <w:rPr>
          <w:rFonts w:eastAsia="Times New Roman"/>
          <w:color w:val="2E3440"/>
          <w:sz w:val="26"/>
          <w:szCs w:val="26"/>
          <w:rtl/>
          <w:lang w:bidi="ar-SA"/>
        </w:rPr>
        <w:t>“</w:t>
      </w:r>
      <w:r w:rsidRPr="007959D5">
        <w:rPr>
          <w:rFonts w:eastAsia="Times New Roman"/>
          <w:color w:val="2E3440"/>
          <w:sz w:val="26"/>
          <w:szCs w:val="26"/>
          <w:rtl/>
          <w:lang w:bidi="ar-SA"/>
        </w:rPr>
        <w:t>عدم تصرف</w:t>
      </w:r>
      <w:r>
        <w:rPr>
          <w:rFonts w:eastAsia="Times New Roman"/>
          <w:color w:val="2E3440"/>
          <w:sz w:val="26"/>
          <w:szCs w:val="26"/>
          <w:rtl/>
          <w:lang w:bidi="ar-SA"/>
        </w:rPr>
        <w:t>”</w:t>
      </w:r>
      <w:r w:rsidRPr="007959D5">
        <w:rPr>
          <w:rFonts w:eastAsia="Times New Roman"/>
          <w:color w:val="2E3440"/>
          <w:sz w:val="26"/>
          <w:szCs w:val="26"/>
          <w:rtl/>
          <w:lang w:bidi="ar-SA"/>
        </w:rPr>
        <w:t xml:space="preserve"> خود یک فعل است و با اولین لحظه تصرف، مخالفت با شرط محقق شده و ادامه آن حرام جدیدی نیست؟</w:t>
      </w:r>
    </w:p>
    <w:p w14:paraId="1C3A3C87" w14:textId="754390DF"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پاسخ</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بحث ما در اینجا متمرکز بر </w:t>
      </w:r>
      <w:r>
        <w:rPr>
          <w:rFonts w:eastAsia="Times New Roman"/>
          <w:color w:val="2E3440"/>
          <w:sz w:val="26"/>
          <w:szCs w:val="26"/>
          <w:rtl/>
          <w:lang w:bidi="ar-SA"/>
        </w:rPr>
        <w:t>“</w:t>
      </w:r>
      <w:r w:rsidRPr="007959D5">
        <w:rPr>
          <w:rFonts w:eastAsia="Times New Roman"/>
          <w:color w:val="2E3440"/>
          <w:sz w:val="26"/>
          <w:szCs w:val="26"/>
          <w:rtl/>
          <w:lang w:bidi="ar-SA"/>
        </w:rPr>
        <w:t>شرط فعل</w:t>
      </w:r>
      <w:r>
        <w:rPr>
          <w:rFonts w:eastAsia="Times New Roman"/>
          <w:color w:val="2E3440"/>
          <w:sz w:val="26"/>
          <w:szCs w:val="26"/>
          <w:rtl/>
          <w:lang w:bidi="ar-SA"/>
        </w:rPr>
        <w:t>”</w:t>
      </w:r>
      <w:r w:rsidRPr="007959D5">
        <w:rPr>
          <w:rFonts w:eastAsia="Times New Roman"/>
          <w:color w:val="2E3440"/>
          <w:sz w:val="26"/>
          <w:szCs w:val="26"/>
          <w:rtl/>
          <w:lang w:bidi="ar-SA"/>
        </w:rPr>
        <w:t xml:space="preserve"> است. اما برای روشن شدن مطلب، باید میان شرط فعل و شرط نتیجه تمایز قائل شد. </w:t>
      </w:r>
      <w:r>
        <w:rPr>
          <w:rFonts w:eastAsia="Times New Roman"/>
          <w:color w:val="2E3440"/>
          <w:sz w:val="26"/>
          <w:szCs w:val="26"/>
          <w:rtl/>
          <w:lang w:bidi="ar-SA"/>
        </w:rPr>
        <w:t>“</w:t>
      </w:r>
      <w:r w:rsidRPr="007959D5">
        <w:rPr>
          <w:rFonts w:eastAsia="Times New Roman"/>
          <w:color w:val="2E3440"/>
          <w:sz w:val="26"/>
          <w:szCs w:val="26"/>
          <w:rtl/>
          <w:lang w:bidi="ar-SA"/>
        </w:rPr>
        <w:t>شرط فعل</w:t>
      </w:r>
      <w:r>
        <w:rPr>
          <w:rFonts w:eastAsia="Times New Roman"/>
          <w:color w:val="2E3440"/>
          <w:sz w:val="26"/>
          <w:szCs w:val="26"/>
          <w:rtl/>
          <w:lang w:bidi="ar-SA"/>
        </w:rPr>
        <w:t>”</w:t>
      </w:r>
      <w:r w:rsidRPr="007959D5">
        <w:rPr>
          <w:rFonts w:eastAsia="Times New Roman"/>
          <w:color w:val="2E3440"/>
          <w:sz w:val="26"/>
          <w:szCs w:val="26"/>
          <w:rtl/>
          <w:lang w:bidi="ar-SA"/>
        </w:rPr>
        <w:t xml:space="preserve"> آن است که انجام دادن یا ترک یک فعل، مورد شرط قرار گیرد؛ مانند شرط </w:t>
      </w:r>
      <w:r>
        <w:rPr>
          <w:rFonts w:eastAsia="Times New Roman"/>
          <w:color w:val="2E3440"/>
          <w:sz w:val="26"/>
          <w:szCs w:val="26"/>
          <w:rtl/>
          <w:lang w:bidi="ar-SA"/>
        </w:rPr>
        <w:t>“</w:t>
      </w:r>
      <w:r w:rsidRPr="007959D5">
        <w:rPr>
          <w:rFonts w:eastAsia="Times New Roman"/>
          <w:color w:val="2E3440"/>
          <w:sz w:val="26"/>
          <w:szCs w:val="26"/>
          <w:rtl/>
          <w:lang w:bidi="ar-SA"/>
        </w:rPr>
        <w:t>تصرف نکردن</w:t>
      </w:r>
      <w:r>
        <w:rPr>
          <w:rFonts w:eastAsia="Times New Roman"/>
          <w:color w:val="2E3440"/>
          <w:sz w:val="26"/>
          <w:szCs w:val="26"/>
          <w:rtl/>
          <w:lang w:bidi="ar-SA"/>
        </w:rPr>
        <w:t>”</w:t>
      </w:r>
      <w:r w:rsidRPr="007959D5">
        <w:rPr>
          <w:rFonts w:eastAsia="Times New Roman"/>
          <w:color w:val="2E3440"/>
          <w:sz w:val="26"/>
          <w:szCs w:val="26"/>
          <w:rtl/>
          <w:lang w:bidi="ar-SA"/>
        </w:rPr>
        <w:t xml:space="preserve">.اما </w:t>
      </w:r>
      <w:r>
        <w:rPr>
          <w:rFonts w:eastAsia="Times New Roman"/>
          <w:color w:val="2E3440"/>
          <w:sz w:val="26"/>
          <w:szCs w:val="26"/>
          <w:rtl/>
          <w:lang w:bidi="ar-SA"/>
        </w:rPr>
        <w:t>“</w:t>
      </w:r>
      <w:r w:rsidRPr="007959D5">
        <w:rPr>
          <w:rFonts w:eastAsia="Times New Roman"/>
          <w:color w:val="2E3440"/>
          <w:sz w:val="26"/>
          <w:szCs w:val="26"/>
          <w:rtl/>
          <w:lang w:bidi="ar-SA"/>
        </w:rPr>
        <w:t>شرط نتیجه</w:t>
      </w:r>
      <w:r>
        <w:rPr>
          <w:rFonts w:eastAsia="Times New Roman"/>
          <w:color w:val="2E3440"/>
          <w:sz w:val="26"/>
          <w:szCs w:val="26"/>
          <w:rtl/>
          <w:lang w:bidi="ar-SA"/>
        </w:rPr>
        <w:t>”</w:t>
      </w:r>
      <w:r w:rsidRPr="007959D5">
        <w:rPr>
          <w:rFonts w:eastAsia="Times New Roman"/>
          <w:color w:val="2E3440"/>
          <w:sz w:val="26"/>
          <w:szCs w:val="26"/>
          <w:rtl/>
          <w:lang w:bidi="ar-SA"/>
        </w:rPr>
        <w:t xml:space="preserve"> آن است که نتیجه یک امر وضعی که معمولاً از طریق سبب خاص خود حاصل می‌شود،</w:t>
      </w:r>
      <w:r w:rsidR="009E40F1">
        <w:rPr>
          <w:rFonts w:eastAsia="Times New Roman" w:hint="cs"/>
          <w:color w:val="2E3440"/>
          <w:sz w:val="26"/>
          <w:szCs w:val="26"/>
          <w:rtl/>
          <w:lang w:bidi="ar-SA"/>
        </w:rPr>
        <w:t xml:space="preserve"> بخواهد</w:t>
      </w:r>
      <w:r w:rsidRPr="007959D5">
        <w:rPr>
          <w:rFonts w:eastAsia="Times New Roman"/>
          <w:color w:val="2E3440"/>
          <w:sz w:val="26"/>
          <w:szCs w:val="26"/>
          <w:rtl/>
          <w:lang w:bidi="ar-SA"/>
        </w:rPr>
        <w:t xml:space="preserve"> مستقیماً به وسیله شرط ایجاد گردد. برای مثال</w:t>
      </w:r>
      <w:r w:rsidRPr="007959D5">
        <w:rPr>
          <w:rFonts w:eastAsia="Times New Roman"/>
          <w:color w:val="2E3440"/>
          <w:sz w:val="26"/>
          <w:szCs w:val="26"/>
          <w:lang w:bidi="ar-SA"/>
        </w:rPr>
        <w:t>:</w:t>
      </w:r>
    </w:p>
    <w:p w14:paraId="0130D08D" w14:textId="77777777" w:rsidR="007959D5" w:rsidRPr="007959D5" w:rsidRDefault="007959D5" w:rsidP="0031448D">
      <w:pPr>
        <w:numPr>
          <w:ilvl w:val="0"/>
          <w:numId w:val="4"/>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ملکیت</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یک امر وضعی است که سبب خاص آن، عقودی مانند بیع یا اجاره است</w:t>
      </w:r>
      <w:r w:rsidRPr="007959D5">
        <w:rPr>
          <w:rFonts w:eastAsia="Times New Roman"/>
          <w:color w:val="2E3440"/>
          <w:sz w:val="26"/>
          <w:szCs w:val="26"/>
          <w:lang w:bidi="ar-SA"/>
        </w:rPr>
        <w:t>.</w:t>
      </w:r>
    </w:p>
    <w:p w14:paraId="48BD6BF7" w14:textId="77777777" w:rsidR="007959D5" w:rsidRPr="007959D5" w:rsidRDefault="007959D5" w:rsidP="0031448D">
      <w:pPr>
        <w:numPr>
          <w:ilvl w:val="0"/>
          <w:numId w:val="4"/>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b/>
          <w:bCs/>
          <w:color w:val="2E3440"/>
          <w:sz w:val="26"/>
          <w:szCs w:val="26"/>
          <w:rtl/>
          <w:lang w:bidi="ar-SA"/>
        </w:rPr>
        <w:t>وکالت</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یک عنوان اعتباری است که سبب تحقق آن، عقد وکالت است</w:t>
      </w:r>
      <w:r w:rsidRPr="007959D5">
        <w:rPr>
          <w:rFonts w:eastAsia="Times New Roman"/>
          <w:color w:val="2E3440"/>
          <w:sz w:val="26"/>
          <w:szCs w:val="26"/>
          <w:lang w:bidi="ar-SA"/>
        </w:rPr>
        <w:t>.</w:t>
      </w:r>
    </w:p>
    <w:p w14:paraId="25E3CC28" w14:textId="57056DE1"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مقصود از شرط نتیجه این است که این‌گونه نتایج، نه از طریق سبب متعارف خود، بلکه مستقیماً به واسطه تحقق شرط حاصل شوند. به دو مثال زیر توجه کنید</w:t>
      </w:r>
      <w:r w:rsidRPr="007959D5">
        <w:rPr>
          <w:rFonts w:eastAsia="Times New Roman"/>
          <w:color w:val="2E3440"/>
          <w:sz w:val="26"/>
          <w:szCs w:val="26"/>
          <w:lang w:bidi="ar-SA"/>
        </w:rPr>
        <w:t>:</w:t>
      </w:r>
      <w:r w:rsidRPr="007959D5">
        <w:rPr>
          <w:rFonts w:eastAsia="Times New Roman"/>
          <w:color w:val="2E3440"/>
          <w:sz w:val="26"/>
          <w:szCs w:val="26"/>
          <w:lang w:bidi="ar-SA"/>
        </w:rPr>
        <w:br/>
      </w:r>
      <w:r w:rsidRPr="007959D5">
        <w:rPr>
          <w:rFonts w:eastAsia="Times New Roman"/>
          <w:color w:val="2E3440"/>
          <w:sz w:val="26"/>
          <w:szCs w:val="26"/>
          <w:rtl/>
        </w:rPr>
        <w:t>۱</w:t>
      </w:r>
      <w:r w:rsidRPr="007959D5">
        <w:rPr>
          <w:rFonts w:eastAsia="Times New Roman"/>
          <w:color w:val="2E3440"/>
          <w:sz w:val="26"/>
          <w:szCs w:val="26"/>
          <w:lang w:bidi="ar-SA"/>
        </w:rPr>
        <w:t>. </w:t>
      </w:r>
      <w:r w:rsidRPr="007959D5">
        <w:rPr>
          <w:rFonts w:eastAsia="Times New Roman"/>
          <w:b/>
          <w:bCs/>
          <w:color w:val="2E3440"/>
          <w:sz w:val="26"/>
          <w:szCs w:val="26"/>
          <w:rtl/>
          <w:lang w:bidi="ar-SA"/>
        </w:rPr>
        <w:t>شرط فعل</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فروشنده شرط می‌کند که اگر خریدار در موعد مقرر تعهد خود را انجام ندهد، ملزم است مبلغی را به او </w:t>
      </w:r>
      <w:r>
        <w:rPr>
          <w:rFonts w:eastAsia="Times New Roman"/>
          <w:color w:val="2E3440"/>
          <w:sz w:val="26"/>
          <w:szCs w:val="26"/>
          <w:rtl/>
          <w:lang w:bidi="ar-SA"/>
        </w:rPr>
        <w:t>“</w:t>
      </w:r>
      <w:r w:rsidRPr="007959D5">
        <w:rPr>
          <w:rFonts w:eastAsia="Times New Roman"/>
          <w:color w:val="2E3440"/>
          <w:sz w:val="26"/>
          <w:szCs w:val="26"/>
          <w:rtl/>
          <w:lang w:bidi="ar-SA"/>
        </w:rPr>
        <w:t>تملیک کند</w:t>
      </w:r>
      <w:r>
        <w:rPr>
          <w:rFonts w:eastAsia="Times New Roman"/>
          <w:color w:val="2E3440"/>
          <w:sz w:val="26"/>
          <w:szCs w:val="26"/>
          <w:rtl/>
          <w:lang w:bidi="ar-SA"/>
        </w:rPr>
        <w:t>”</w:t>
      </w:r>
      <w:r w:rsidRPr="007959D5">
        <w:rPr>
          <w:rFonts w:eastAsia="Times New Roman"/>
          <w:color w:val="2E3440"/>
          <w:sz w:val="26"/>
          <w:szCs w:val="26"/>
          <w:rtl/>
          <w:lang w:bidi="ar-SA"/>
        </w:rPr>
        <w:t xml:space="preserve"> یا </w:t>
      </w:r>
      <w:r>
        <w:rPr>
          <w:rFonts w:eastAsia="Times New Roman"/>
          <w:color w:val="2E3440"/>
          <w:sz w:val="26"/>
          <w:szCs w:val="26"/>
          <w:rtl/>
          <w:lang w:bidi="ar-SA"/>
        </w:rPr>
        <w:t>“</w:t>
      </w:r>
      <w:r w:rsidRPr="007959D5">
        <w:rPr>
          <w:rFonts w:eastAsia="Times New Roman"/>
          <w:color w:val="2E3440"/>
          <w:sz w:val="26"/>
          <w:szCs w:val="26"/>
          <w:rtl/>
          <w:lang w:bidi="ar-SA"/>
        </w:rPr>
        <w:t>هبه نماید</w:t>
      </w:r>
      <w:r>
        <w:rPr>
          <w:rFonts w:eastAsia="Times New Roman"/>
          <w:color w:val="2E3440"/>
          <w:sz w:val="26"/>
          <w:szCs w:val="26"/>
          <w:rtl/>
          <w:lang w:bidi="ar-SA"/>
        </w:rPr>
        <w:t>”</w:t>
      </w:r>
      <w:r w:rsidRPr="007959D5">
        <w:rPr>
          <w:rFonts w:eastAsia="Times New Roman"/>
          <w:color w:val="2E3440"/>
          <w:sz w:val="26"/>
          <w:szCs w:val="26"/>
          <w:rtl/>
          <w:lang w:bidi="ar-SA"/>
        </w:rPr>
        <w:t xml:space="preserve">. در اینجا، نتیجه شرط، یک </w:t>
      </w:r>
      <w:r>
        <w:rPr>
          <w:rFonts w:eastAsia="Times New Roman"/>
          <w:color w:val="2E3440"/>
          <w:sz w:val="26"/>
          <w:szCs w:val="26"/>
          <w:rtl/>
          <w:lang w:bidi="ar-SA"/>
        </w:rPr>
        <w:t>“</w:t>
      </w:r>
      <w:r w:rsidRPr="007959D5">
        <w:rPr>
          <w:rFonts w:eastAsia="Times New Roman"/>
          <w:color w:val="2E3440"/>
          <w:sz w:val="26"/>
          <w:szCs w:val="26"/>
          <w:rtl/>
          <w:lang w:bidi="ar-SA"/>
        </w:rPr>
        <w:t>تکلیف به انجام فعل</w:t>
      </w:r>
      <w:r>
        <w:rPr>
          <w:rFonts w:eastAsia="Times New Roman"/>
          <w:color w:val="2E3440"/>
          <w:sz w:val="26"/>
          <w:szCs w:val="26"/>
          <w:rtl/>
          <w:lang w:bidi="ar-SA"/>
        </w:rPr>
        <w:t>”</w:t>
      </w:r>
      <w:r w:rsidRPr="007959D5">
        <w:rPr>
          <w:rFonts w:eastAsia="Times New Roman"/>
          <w:color w:val="2E3440"/>
          <w:sz w:val="26"/>
          <w:szCs w:val="26"/>
          <w:rtl/>
          <w:lang w:bidi="ar-SA"/>
        </w:rPr>
        <w:t xml:space="preserve"> است</w:t>
      </w:r>
      <w:r w:rsidRPr="007959D5">
        <w:rPr>
          <w:rFonts w:eastAsia="Times New Roman"/>
          <w:color w:val="2E3440"/>
          <w:sz w:val="26"/>
          <w:szCs w:val="26"/>
          <w:lang w:bidi="ar-SA"/>
        </w:rPr>
        <w:t>.</w:t>
      </w:r>
      <w:r w:rsidRPr="007959D5">
        <w:rPr>
          <w:rFonts w:eastAsia="Times New Roman"/>
          <w:color w:val="2E3440"/>
          <w:sz w:val="26"/>
          <w:szCs w:val="26"/>
          <w:lang w:bidi="ar-SA"/>
        </w:rPr>
        <w:br/>
      </w:r>
      <w:r w:rsidRPr="007959D5">
        <w:rPr>
          <w:rFonts w:eastAsia="Times New Roman"/>
          <w:color w:val="2E3440"/>
          <w:sz w:val="26"/>
          <w:szCs w:val="26"/>
          <w:rtl/>
        </w:rPr>
        <w:t>۲</w:t>
      </w:r>
      <w:r w:rsidRPr="007959D5">
        <w:rPr>
          <w:rFonts w:eastAsia="Times New Roman"/>
          <w:color w:val="2E3440"/>
          <w:sz w:val="26"/>
          <w:szCs w:val="26"/>
          <w:lang w:bidi="ar-SA"/>
        </w:rPr>
        <w:t>. </w:t>
      </w:r>
      <w:r w:rsidRPr="007959D5">
        <w:rPr>
          <w:rFonts w:eastAsia="Times New Roman"/>
          <w:b/>
          <w:bCs/>
          <w:color w:val="2E3440"/>
          <w:sz w:val="26"/>
          <w:szCs w:val="26"/>
          <w:rtl/>
          <w:lang w:bidi="ar-SA"/>
        </w:rPr>
        <w:t>شرط نتیجه</w:t>
      </w:r>
      <w:r w:rsidRPr="007959D5">
        <w:rPr>
          <w:rFonts w:eastAsia="Times New Roman"/>
          <w:b/>
          <w:bCs/>
          <w:color w:val="2E3440"/>
          <w:sz w:val="26"/>
          <w:szCs w:val="26"/>
          <w:lang w:bidi="ar-SA"/>
        </w:rPr>
        <w:t>:</w:t>
      </w:r>
      <w:r w:rsidRPr="007959D5">
        <w:rPr>
          <w:rFonts w:eastAsia="Times New Roman"/>
          <w:color w:val="2E3440"/>
          <w:sz w:val="26"/>
          <w:szCs w:val="26"/>
          <w:lang w:bidi="ar-SA"/>
        </w:rPr>
        <w:t> </w:t>
      </w:r>
      <w:r w:rsidRPr="007959D5">
        <w:rPr>
          <w:rFonts w:eastAsia="Times New Roman"/>
          <w:color w:val="2E3440"/>
          <w:sz w:val="26"/>
          <w:szCs w:val="26"/>
          <w:rtl/>
          <w:lang w:bidi="ar-SA"/>
        </w:rPr>
        <w:t xml:space="preserve">خریدار شرط می‌کند که اگر فروشنده در زمان معین خانه را تخلیه نکند، به ازای هر روز تأخیر، مبلغی به صورت قهری </w:t>
      </w:r>
      <w:r>
        <w:rPr>
          <w:rFonts w:eastAsia="Times New Roman"/>
          <w:color w:val="2E3440"/>
          <w:sz w:val="26"/>
          <w:szCs w:val="26"/>
          <w:rtl/>
          <w:lang w:bidi="ar-SA"/>
        </w:rPr>
        <w:t>“</w:t>
      </w:r>
      <w:r w:rsidRPr="007959D5">
        <w:rPr>
          <w:rFonts w:eastAsia="Times New Roman"/>
          <w:color w:val="2E3440"/>
          <w:sz w:val="26"/>
          <w:szCs w:val="26"/>
          <w:rtl/>
          <w:lang w:bidi="ar-SA"/>
        </w:rPr>
        <w:t>ملک او بشود</w:t>
      </w:r>
      <w:r>
        <w:rPr>
          <w:rFonts w:eastAsia="Times New Roman"/>
          <w:color w:val="2E3440"/>
          <w:sz w:val="26"/>
          <w:szCs w:val="26"/>
          <w:rtl/>
          <w:lang w:bidi="ar-SA"/>
        </w:rPr>
        <w:t>”</w:t>
      </w:r>
      <w:r w:rsidRPr="007959D5">
        <w:rPr>
          <w:rFonts w:eastAsia="Times New Roman"/>
          <w:color w:val="2E3440"/>
          <w:sz w:val="26"/>
          <w:szCs w:val="26"/>
          <w:rtl/>
          <w:lang w:bidi="ar-SA"/>
        </w:rPr>
        <w:t xml:space="preserve"> . در اینجا، ملکیت مستقیماً و بدون نیاز به فعل تملیک از سوی فروشنده، حاصل می‌شود</w:t>
      </w:r>
      <w:r w:rsidRPr="007959D5">
        <w:rPr>
          <w:rFonts w:eastAsia="Times New Roman"/>
          <w:color w:val="2E3440"/>
          <w:sz w:val="26"/>
          <w:szCs w:val="26"/>
          <w:lang w:bidi="ar-SA"/>
        </w:rPr>
        <w:t>.</w:t>
      </w:r>
      <w:r w:rsidRPr="007959D5">
        <w:rPr>
          <w:rFonts w:eastAsia="Times New Roman"/>
          <w:color w:val="2E3440"/>
          <w:sz w:val="26"/>
          <w:szCs w:val="26"/>
          <w:lang w:bidi="ar-SA"/>
        </w:rPr>
        <w:br/>
      </w:r>
      <w:r w:rsidRPr="007959D5">
        <w:rPr>
          <w:rFonts w:eastAsia="Times New Roman"/>
          <w:color w:val="2E3440"/>
          <w:sz w:val="26"/>
          <w:szCs w:val="26"/>
          <w:rtl/>
          <w:lang w:bidi="ar-SA"/>
        </w:rPr>
        <w:t xml:space="preserve">در محل بحث ما، شرط </w:t>
      </w:r>
      <w:r>
        <w:rPr>
          <w:rFonts w:eastAsia="Times New Roman"/>
          <w:color w:val="2E3440"/>
          <w:sz w:val="26"/>
          <w:szCs w:val="26"/>
          <w:rtl/>
          <w:lang w:bidi="ar-SA"/>
        </w:rPr>
        <w:t>“</w:t>
      </w:r>
      <w:r w:rsidRPr="007959D5">
        <w:rPr>
          <w:rFonts w:eastAsia="Times New Roman"/>
          <w:color w:val="2E3440"/>
          <w:sz w:val="26"/>
          <w:szCs w:val="26"/>
          <w:rtl/>
          <w:lang w:bidi="ar-SA"/>
        </w:rPr>
        <w:t>ترک تصرف</w:t>
      </w:r>
      <w:r>
        <w:rPr>
          <w:rFonts w:eastAsia="Times New Roman"/>
          <w:color w:val="2E3440"/>
          <w:sz w:val="26"/>
          <w:szCs w:val="26"/>
          <w:rtl/>
          <w:lang w:bidi="ar-SA"/>
        </w:rPr>
        <w:t>”</w:t>
      </w:r>
      <w:r w:rsidRPr="007959D5">
        <w:rPr>
          <w:rFonts w:eastAsia="Times New Roman"/>
          <w:color w:val="2E3440"/>
          <w:sz w:val="26"/>
          <w:szCs w:val="26"/>
          <w:rtl/>
          <w:lang w:bidi="ar-SA"/>
        </w:rPr>
        <w:t xml:space="preserve">، از مصادیق </w:t>
      </w:r>
      <w:r>
        <w:rPr>
          <w:rFonts w:eastAsia="Times New Roman"/>
          <w:color w:val="2E3440"/>
          <w:sz w:val="26"/>
          <w:szCs w:val="26"/>
          <w:rtl/>
          <w:lang w:bidi="ar-SA"/>
        </w:rPr>
        <w:t>“</w:t>
      </w:r>
      <w:r w:rsidRPr="007959D5">
        <w:rPr>
          <w:rFonts w:eastAsia="Times New Roman"/>
          <w:color w:val="2E3440"/>
          <w:sz w:val="26"/>
          <w:szCs w:val="26"/>
          <w:rtl/>
          <w:lang w:bidi="ar-SA"/>
        </w:rPr>
        <w:t>شرط فعل</w:t>
      </w:r>
      <w:r>
        <w:rPr>
          <w:rFonts w:eastAsia="Times New Roman"/>
          <w:color w:val="2E3440"/>
          <w:sz w:val="26"/>
          <w:szCs w:val="26"/>
          <w:rtl/>
          <w:lang w:bidi="ar-SA"/>
        </w:rPr>
        <w:t>”</w:t>
      </w:r>
      <w:r w:rsidRPr="007959D5">
        <w:rPr>
          <w:rFonts w:eastAsia="Times New Roman"/>
          <w:color w:val="2E3440"/>
          <w:sz w:val="26"/>
          <w:szCs w:val="26"/>
          <w:rtl/>
          <w:lang w:bidi="ar-SA"/>
        </w:rPr>
        <w:t xml:space="preserve"> است و نه </w:t>
      </w:r>
      <w:r>
        <w:rPr>
          <w:rFonts w:eastAsia="Times New Roman"/>
          <w:color w:val="2E3440"/>
          <w:sz w:val="26"/>
          <w:szCs w:val="26"/>
          <w:rtl/>
          <w:lang w:bidi="ar-SA"/>
        </w:rPr>
        <w:t>“</w:t>
      </w:r>
      <w:r w:rsidRPr="007959D5">
        <w:rPr>
          <w:rFonts w:eastAsia="Times New Roman"/>
          <w:color w:val="2E3440"/>
          <w:sz w:val="26"/>
          <w:szCs w:val="26"/>
          <w:rtl/>
          <w:lang w:bidi="ar-SA"/>
        </w:rPr>
        <w:t>شرط نتیجه</w:t>
      </w:r>
      <w:r>
        <w:rPr>
          <w:rFonts w:eastAsia="Times New Roman"/>
          <w:color w:val="2E3440"/>
          <w:sz w:val="26"/>
          <w:szCs w:val="26"/>
          <w:rtl/>
          <w:lang w:bidi="ar-SA"/>
        </w:rPr>
        <w:t>”</w:t>
      </w:r>
      <w:r w:rsidRPr="007959D5">
        <w:rPr>
          <w:rFonts w:eastAsia="Times New Roman"/>
          <w:color w:val="2E3440"/>
          <w:sz w:val="26"/>
          <w:szCs w:val="26"/>
          <w:lang w:bidi="ar-SA"/>
        </w:rPr>
        <w:t>.</w:t>
      </w:r>
    </w:p>
    <w:p w14:paraId="2F1BEF47" w14:textId="09C2C8CA"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بنابراین، حکم در مثال </w:t>
      </w:r>
      <w:r>
        <w:rPr>
          <w:rFonts w:eastAsia="Times New Roman"/>
          <w:color w:val="2E3440"/>
          <w:sz w:val="26"/>
          <w:szCs w:val="26"/>
          <w:rtl/>
          <w:lang w:bidi="ar-SA"/>
        </w:rPr>
        <w:t>“</w:t>
      </w:r>
      <w:r w:rsidRPr="007959D5">
        <w:rPr>
          <w:rFonts w:eastAsia="Times New Roman"/>
          <w:color w:val="2E3440"/>
          <w:sz w:val="26"/>
          <w:szCs w:val="26"/>
          <w:rtl/>
          <w:lang w:bidi="ar-SA"/>
        </w:rPr>
        <w:t>شرط</w:t>
      </w:r>
      <w:r>
        <w:rPr>
          <w:rFonts w:eastAsia="Times New Roman"/>
          <w:color w:val="2E3440"/>
          <w:sz w:val="26"/>
          <w:szCs w:val="26"/>
          <w:rtl/>
          <w:lang w:bidi="ar-SA"/>
        </w:rPr>
        <w:t>”</w:t>
      </w:r>
      <w:r w:rsidRPr="007959D5">
        <w:rPr>
          <w:rFonts w:eastAsia="Times New Roman"/>
          <w:color w:val="2E3440"/>
          <w:sz w:val="26"/>
          <w:szCs w:val="26"/>
          <w:rtl/>
          <w:lang w:bidi="ar-SA"/>
        </w:rPr>
        <w:t xml:space="preserve"> همانند مثال </w:t>
      </w:r>
      <w:r>
        <w:rPr>
          <w:rFonts w:eastAsia="Times New Roman"/>
          <w:color w:val="2E3440"/>
          <w:sz w:val="26"/>
          <w:szCs w:val="26"/>
          <w:rtl/>
          <w:lang w:bidi="ar-SA"/>
        </w:rPr>
        <w:t>“</w:t>
      </w:r>
      <w:r w:rsidRPr="007959D5">
        <w:rPr>
          <w:rFonts w:eastAsia="Times New Roman"/>
          <w:color w:val="2E3440"/>
          <w:sz w:val="26"/>
          <w:szCs w:val="26"/>
          <w:rtl/>
          <w:lang w:bidi="ar-SA"/>
        </w:rPr>
        <w:t>نذر</w:t>
      </w:r>
      <w:r>
        <w:rPr>
          <w:rFonts w:eastAsia="Times New Roman"/>
          <w:color w:val="2E3440"/>
          <w:sz w:val="26"/>
          <w:szCs w:val="26"/>
          <w:rtl/>
          <w:lang w:bidi="ar-SA"/>
        </w:rPr>
        <w:t>”</w:t>
      </w:r>
      <w:r w:rsidRPr="007959D5">
        <w:rPr>
          <w:rFonts w:eastAsia="Times New Roman"/>
          <w:color w:val="2E3440"/>
          <w:sz w:val="26"/>
          <w:szCs w:val="26"/>
          <w:rtl/>
          <w:lang w:bidi="ar-SA"/>
        </w:rPr>
        <w:t xml:space="preserve"> است، با این تفاوت مهم که</w:t>
      </w:r>
      <w:r w:rsidRPr="007959D5">
        <w:rPr>
          <w:rFonts w:eastAsia="Times New Roman"/>
          <w:color w:val="2E3440"/>
          <w:sz w:val="26"/>
          <w:szCs w:val="26"/>
          <w:lang w:bidi="ar-SA"/>
        </w:rPr>
        <w:t>:</w:t>
      </w:r>
    </w:p>
    <w:p w14:paraId="5DB73AFA" w14:textId="66A9DCF0" w:rsidR="007959D5" w:rsidRPr="007959D5" w:rsidRDefault="007959D5" w:rsidP="0031448D">
      <w:pPr>
        <w:numPr>
          <w:ilvl w:val="0"/>
          <w:numId w:val="5"/>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در مثال اولِ نذر </w:t>
      </w:r>
      <w:r>
        <w:rPr>
          <w:rFonts w:eastAsia="Times New Roman"/>
          <w:color w:val="2E3440"/>
          <w:sz w:val="26"/>
          <w:szCs w:val="26"/>
          <w:rtl/>
          <w:lang w:bidi="ar-SA"/>
        </w:rPr>
        <w:t>(</w:t>
      </w:r>
      <w:r w:rsidRPr="007959D5">
        <w:rPr>
          <w:rFonts w:eastAsia="Times New Roman"/>
          <w:color w:val="2E3440"/>
          <w:sz w:val="26"/>
          <w:szCs w:val="26"/>
          <w:rtl/>
          <w:lang w:bidi="ar-SA"/>
        </w:rPr>
        <w:t>نذر ترک تصرف</w:t>
      </w:r>
      <w:r>
        <w:rPr>
          <w:rFonts w:eastAsia="Times New Roman"/>
          <w:color w:val="2E3440"/>
          <w:sz w:val="26"/>
          <w:szCs w:val="26"/>
          <w:rtl/>
          <w:lang w:bidi="ar-SA"/>
        </w:rPr>
        <w:t>)</w:t>
      </w:r>
      <w:r w:rsidRPr="007959D5">
        <w:rPr>
          <w:rFonts w:eastAsia="Times New Roman"/>
          <w:color w:val="2E3440"/>
          <w:sz w:val="26"/>
          <w:szCs w:val="26"/>
          <w:rtl/>
          <w:lang w:bidi="ar-SA"/>
        </w:rPr>
        <w:t>، تفصیل مرحوم آقای تبریزی فی‌الجمله مجال طرح و بررسی داشت</w:t>
      </w:r>
      <w:r w:rsidRPr="007959D5">
        <w:rPr>
          <w:rFonts w:eastAsia="Times New Roman"/>
          <w:color w:val="2E3440"/>
          <w:sz w:val="26"/>
          <w:szCs w:val="26"/>
          <w:lang w:bidi="ar-SA"/>
        </w:rPr>
        <w:t>.</w:t>
      </w:r>
    </w:p>
    <w:p w14:paraId="595E6DE6" w14:textId="61C1C567" w:rsidR="007959D5" w:rsidRPr="007959D5" w:rsidRDefault="007959D5" w:rsidP="0031448D">
      <w:pPr>
        <w:numPr>
          <w:ilvl w:val="0"/>
          <w:numId w:val="5"/>
        </w:num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 xml:space="preserve">اما در مثال اولِ شرط </w:t>
      </w:r>
      <w:r>
        <w:rPr>
          <w:rFonts w:eastAsia="Times New Roman"/>
          <w:color w:val="2E3440"/>
          <w:sz w:val="26"/>
          <w:szCs w:val="26"/>
          <w:rtl/>
          <w:lang w:bidi="ar-SA"/>
        </w:rPr>
        <w:t>(</w:t>
      </w:r>
      <w:r w:rsidRPr="007959D5">
        <w:rPr>
          <w:rFonts w:eastAsia="Times New Roman"/>
          <w:color w:val="2E3440"/>
          <w:sz w:val="26"/>
          <w:szCs w:val="26"/>
          <w:rtl/>
          <w:lang w:bidi="ar-SA"/>
        </w:rPr>
        <w:t>شرط ترک تصرف</w:t>
      </w:r>
      <w:r>
        <w:rPr>
          <w:rFonts w:eastAsia="Times New Roman"/>
          <w:color w:val="2E3440"/>
          <w:sz w:val="26"/>
          <w:szCs w:val="26"/>
          <w:rtl/>
          <w:lang w:bidi="ar-SA"/>
        </w:rPr>
        <w:t>)</w:t>
      </w:r>
      <w:r w:rsidRPr="007959D5">
        <w:rPr>
          <w:rFonts w:eastAsia="Times New Roman"/>
          <w:color w:val="2E3440"/>
          <w:sz w:val="26"/>
          <w:szCs w:val="26"/>
          <w:rtl/>
          <w:lang w:bidi="ar-SA"/>
        </w:rPr>
        <w:t>، آن تفصیل اساساً مجالی برای طرح ندارد</w:t>
      </w:r>
      <w:r w:rsidRPr="007959D5">
        <w:rPr>
          <w:rFonts w:eastAsia="Times New Roman"/>
          <w:color w:val="2E3440"/>
          <w:sz w:val="26"/>
          <w:szCs w:val="26"/>
          <w:lang w:bidi="ar-SA"/>
        </w:rPr>
        <w:t>.</w:t>
      </w:r>
    </w:p>
    <w:p w14:paraId="16AAEBAC" w14:textId="77777777" w:rsidR="007959D5" w:rsidRPr="007959D5" w:rsidRDefault="007959D5" w:rsidP="007959D5">
      <w:pPr>
        <w:shd w:val="clear" w:color="auto" w:fill="FFFFFF"/>
        <w:spacing w:before="100" w:beforeAutospacing="1" w:after="100" w:afterAutospacing="1" w:line="240" w:lineRule="auto"/>
        <w:jc w:val="left"/>
        <w:rPr>
          <w:rFonts w:eastAsia="Times New Roman"/>
          <w:color w:val="2E3440"/>
          <w:sz w:val="26"/>
          <w:szCs w:val="26"/>
          <w:lang w:bidi="ar-SA"/>
        </w:rPr>
      </w:pPr>
      <w:r w:rsidRPr="007959D5">
        <w:rPr>
          <w:rFonts w:eastAsia="Times New Roman"/>
          <w:color w:val="2E3440"/>
          <w:sz w:val="26"/>
          <w:szCs w:val="26"/>
          <w:rtl/>
          <w:lang w:bidi="ar-SA"/>
        </w:rPr>
        <w:t>صلی الله علی محمد و آله الطاهرین</w:t>
      </w:r>
      <w:r w:rsidRPr="007959D5">
        <w:rPr>
          <w:rFonts w:eastAsia="Times New Roman"/>
          <w:color w:val="2E3440"/>
          <w:sz w:val="26"/>
          <w:szCs w:val="26"/>
          <w:lang w:bidi="ar-SA"/>
        </w:rPr>
        <w:t>.</w:t>
      </w:r>
    </w:p>
    <w:p w14:paraId="144E10AB" w14:textId="173B06B7" w:rsidR="0013091F" w:rsidRPr="007959D5" w:rsidRDefault="0013091F" w:rsidP="007959D5">
      <w:pPr>
        <w:jc w:val="left"/>
        <w:rPr>
          <w:rtl/>
        </w:rPr>
      </w:pPr>
    </w:p>
    <w:sectPr w:rsidR="0013091F" w:rsidRPr="007959D5"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E80A7" w14:textId="77777777" w:rsidR="00623583" w:rsidRDefault="00623583" w:rsidP="00292230">
      <w:r>
        <w:separator/>
      </w:r>
    </w:p>
  </w:endnote>
  <w:endnote w:type="continuationSeparator" w:id="0">
    <w:p w14:paraId="2E8CC333" w14:textId="77777777" w:rsidR="00623583" w:rsidRDefault="00623583"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172EF" w14:textId="77777777" w:rsidR="00623583" w:rsidRDefault="00623583" w:rsidP="00292230">
      <w:r>
        <w:separator/>
      </w:r>
    </w:p>
  </w:footnote>
  <w:footnote w:type="continuationSeparator" w:id="0">
    <w:p w14:paraId="0676C54A" w14:textId="77777777" w:rsidR="00623583" w:rsidRDefault="00623583"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119867"/>
      <w:docPartObj>
        <w:docPartGallery w:val="Page Numbers (Top of Page)"/>
        <w:docPartUnique/>
      </w:docPartObj>
    </w:sdtPr>
    <w:sdtEndPr>
      <w:rPr>
        <w:noProof/>
      </w:rPr>
    </w:sdtEndPr>
    <w:sdtContent>
      <w:p w14:paraId="11DC5A09" w14:textId="60216FD1" w:rsidR="00DD5776" w:rsidRDefault="00DD5776">
        <w:pPr>
          <w:pStyle w:val="a3"/>
          <w:jc w:val="right"/>
        </w:pPr>
        <w:r>
          <w:fldChar w:fldCharType="begin"/>
        </w:r>
        <w:r>
          <w:instrText xml:space="preserve"> PAGE   \* MERGEFORMAT </w:instrText>
        </w:r>
        <w:r>
          <w:fldChar w:fldCharType="separate"/>
        </w:r>
        <w:r w:rsidR="00CF60CB">
          <w:rPr>
            <w:noProof/>
            <w:rtl/>
          </w:rPr>
          <w:t>1</w:t>
        </w:r>
        <w:r>
          <w:rPr>
            <w:noProof/>
          </w:rPr>
          <w:fldChar w:fldCharType="end"/>
        </w:r>
      </w:p>
    </w:sdtContent>
  </w:sdt>
  <w:p w14:paraId="0A427C96" w14:textId="77777777" w:rsidR="00DD5776" w:rsidRDefault="00DD57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C25"/>
    <w:multiLevelType w:val="multilevel"/>
    <w:tmpl w:val="EBD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86DA6"/>
    <w:multiLevelType w:val="multilevel"/>
    <w:tmpl w:val="74B4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86846"/>
    <w:multiLevelType w:val="multilevel"/>
    <w:tmpl w:val="0B8A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96B2C"/>
    <w:multiLevelType w:val="multilevel"/>
    <w:tmpl w:val="9C94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9A4CE5"/>
    <w:multiLevelType w:val="multilevel"/>
    <w:tmpl w:val="730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75422"/>
    <w:rsid w:val="00087F40"/>
    <w:rsid w:val="000A35DE"/>
    <w:rsid w:val="0013091F"/>
    <w:rsid w:val="00140669"/>
    <w:rsid w:val="00174F16"/>
    <w:rsid w:val="00197012"/>
    <w:rsid w:val="001A74A7"/>
    <w:rsid w:val="00236017"/>
    <w:rsid w:val="00280E47"/>
    <w:rsid w:val="00290EA0"/>
    <w:rsid w:val="00292230"/>
    <w:rsid w:val="002A1BA1"/>
    <w:rsid w:val="0031448D"/>
    <w:rsid w:val="00324484"/>
    <w:rsid w:val="00324AB1"/>
    <w:rsid w:val="003A2F27"/>
    <w:rsid w:val="003E3F63"/>
    <w:rsid w:val="00441FC9"/>
    <w:rsid w:val="00443216"/>
    <w:rsid w:val="004C7681"/>
    <w:rsid w:val="00586E96"/>
    <w:rsid w:val="005C311C"/>
    <w:rsid w:val="00623583"/>
    <w:rsid w:val="006A37AC"/>
    <w:rsid w:val="006F40A6"/>
    <w:rsid w:val="00712806"/>
    <w:rsid w:val="00740F9D"/>
    <w:rsid w:val="00780E6D"/>
    <w:rsid w:val="007959D5"/>
    <w:rsid w:val="007D2384"/>
    <w:rsid w:val="007F61A4"/>
    <w:rsid w:val="00803BC3"/>
    <w:rsid w:val="00813D8B"/>
    <w:rsid w:val="0082184E"/>
    <w:rsid w:val="00846EA9"/>
    <w:rsid w:val="008D12E3"/>
    <w:rsid w:val="008E689B"/>
    <w:rsid w:val="008F275D"/>
    <w:rsid w:val="00923326"/>
    <w:rsid w:val="0094392D"/>
    <w:rsid w:val="00993B52"/>
    <w:rsid w:val="009A04DD"/>
    <w:rsid w:val="009B1436"/>
    <w:rsid w:val="009E40F1"/>
    <w:rsid w:val="00A43D7B"/>
    <w:rsid w:val="00A4780D"/>
    <w:rsid w:val="00AB035E"/>
    <w:rsid w:val="00AD2A5B"/>
    <w:rsid w:val="00B05EC7"/>
    <w:rsid w:val="00B11DDA"/>
    <w:rsid w:val="00B34C5D"/>
    <w:rsid w:val="00B76658"/>
    <w:rsid w:val="00B90CC3"/>
    <w:rsid w:val="00BC34BB"/>
    <w:rsid w:val="00BD3C49"/>
    <w:rsid w:val="00BF09B8"/>
    <w:rsid w:val="00C079DC"/>
    <w:rsid w:val="00CB75E1"/>
    <w:rsid w:val="00CF60CB"/>
    <w:rsid w:val="00D07653"/>
    <w:rsid w:val="00D33ABC"/>
    <w:rsid w:val="00D544E9"/>
    <w:rsid w:val="00D77B71"/>
    <w:rsid w:val="00D914D7"/>
    <w:rsid w:val="00D930E5"/>
    <w:rsid w:val="00DA1A5C"/>
    <w:rsid w:val="00DA578E"/>
    <w:rsid w:val="00DC4844"/>
    <w:rsid w:val="00DD2914"/>
    <w:rsid w:val="00DD5776"/>
    <w:rsid w:val="00E004B4"/>
    <w:rsid w:val="00E50495"/>
    <w:rsid w:val="00E52BEC"/>
    <w:rsid w:val="00E63759"/>
    <w:rsid w:val="00E71E8E"/>
    <w:rsid w:val="00E95E04"/>
    <w:rsid w:val="00EB7AE5"/>
    <w:rsid w:val="00EC4418"/>
    <w:rsid w:val="00EC6F90"/>
    <w:rsid w:val="00ED1990"/>
    <w:rsid w:val="00EF3675"/>
    <w:rsid w:val="00F238AF"/>
    <w:rsid w:val="00F43B0E"/>
    <w:rsid w:val="00F66EFD"/>
    <w:rsid w:val="00F761AB"/>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0DBE-890F-4234-8DC5-27D5C7BA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2183</Words>
  <Characters>12448</Characters>
  <Application>Microsoft Office Word</Application>
  <DocSecurity>0</DocSecurity>
  <Lines>103</Lines>
  <Paragraphs>29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39</cp:revision>
  <dcterms:created xsi:type="dcterms:W3CDTF">2021-07-05T07:07:00Z</dcterms:created>
  <dcterms:modified xsi:type="dcterms:W3CDTF">2025-10-06T12:52:00Z</dcterms:modified>
</cp:coreProperties>
</file>