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4F044F8" w14:textId="45C7CECC" w:rsidR="0052675C" w:rsidRPr="00B04287" w:rsidRDefault="00553DAC" w:rsidP="00373AC7">
      <w:pPr>
        <w:spacing w:line="240" w:lineRule="auto"/>
        <w:jc w:val="center"/>
        <w:rPr>
          <w:rtl/>
          <w:lang w:val="en-US"/>
        </w:rPr>
      </w:pPr>
      <w:r w:rsidRPr="00B04287">
        <w:rPr>
          <w:rtl/>
          <w:lang w:val="en-US"/>
        </w:rPr>
        <w:t>بسم‌الله</w:t>
      </w:r>
      <w:r w:rsidR="0052675C" w:rsidRPr="00B04287">
        <w:rPr>
          <w:rFonts w:hint="cs"/>
          <w:rtl/>
          <w:lang w:val="en-US"/>
        </w:rPr>
        <w:t xml:space="preserve"> الرحمن الرحیم</w:t>
      </w:r>
    </w:p>
    <w:p w14:paraId="733C1A1B" w14:textId="2D95B4B7" w:rsidR="00105F66" w:rsidRPr="00B04287" w:rsidRDefault="0052675C" w:rsidP="00373AC7">
      <w:pPr>
        <w:spacing w:line="240" w:lineRule="auto"/>
        <w:jc w:val="center"/>
        <w:rPr>
          <w:lang w:val="en-US"/>
        </w:rPr>
      </w:pPr>
      <w:r w:rsidRPr="00B04287">
        <w:rPr>
          <w:rFonts w:hint="cs"/>
          <w:rtl/>
          <w:lang w:val="en-US"/>
        </w:rPr>
        <w:t>اصول الفقه | جل</w:t>
      </w:r>
      <w:r w:rsidR="00741878">
        <w:rPr>
          <w:rFonts w:hint="cs"/>
          <w:rtl/>
          <w:lang w:val="en-US"/>
        </w:rPr>
        <w:t>سه</w:t>
      </w:r>
      <w:r w:rsidR="00380133">
        <w:rPr>
          <w:rFonts w:hint="cs"/>
          <w:rtl/>
          <w:lang w:val="en-US"/>
        </w:rPr>
        <w:t>2</w:t>
      </w:r>
      <w:r w:rsidRPr="00B04287">
        <w:rPr>
          <w:rFonts w:hint="cs"/>
          <w:rtl/>
          <w:lang w:val="en-US"/>
        </w:rPr>
        <w:t xml:space="preserve">                                </w:t>
      </w:r>
      <w:r w:rsidRPr="00B04287">
        <w:rPr>
          <w:rFonts w:hint="cs"/>
          <w:b/>
          <w:bCs/>
          <w:rtl/>
          <w:lang w:val="en-US"/>
        </w:rPr>
        <w:t xml:space="preserve">استاد شوپایی جویباری </w:t>
      </w:r>
      <w:r w:rsidRPr="00B04287">
        <w:rPr>
          <w:rFonts w:hint="cs"/>
          <w:b/>
          <w:bCs/>
          <w:vertAlign w:val="superscript"/>
          <w:rtl/>
          <w:lang w:val="en-US"/>
        </w:rPr>
        <w:t>زید عزه</w:t>
      </w:r>
      <w:r w:rsidRPr="00B04287">
        <w:rPr>
          <w:rFonts w:hint="cs"/>
          <w:rtl/>
          <w:lang w:val="en-US"/>
        </w:rPr>
        <w:t xml:space="preserve">                                                        </w:t>
      </w:r>
      <w:r w:rsidR="001C5048">
        <w:rPr>
          <w:rFonts w:hint="cs"/>
          <w:color w:val="A6A6A6" w:themeColor="background1" w:themeShade="A6"/>
          <w:rtl/>
          <w:lang w:val="en-US"/>
        </w:rPr>
        <w:t>1</w:t>
      </w:r>
      <w:r w:rsidR="00380133">
        <w:rPr>
          <w:rFonts w:hint="cs"/>
          <w:color w:val="A6A6A6" w:themeColor="background1" w:themeShade="A6"/>
          <w:rtl/>
          <w:lang w:val="en-US"/>
        </w:rPr>
        <w:t>7</w:t>
      </w:r>
      <w:r w:rsidRPr="00B04287">
        <w:rPr>
          <w:rFonts w:hint="cs"/>
          <w:color w:val="A6A6A6" w:themeColor="background1" w:themeShade="A6"/>
          <w:rtl/>
          <w:lang w:val="en-US"/>
        </w:rPr>
        <w:t>/</w:t>
      </w:r>
      <w:r w:rsidR="00741878">
        <w:rPr>
          <w:rFonts w:hint="cs"/>
          <w:color w:val="A6A6A6" w:themeColor="background1" w:themeShade="A6"/>
          <w:rtl/>
          <w:lang w:val="en-US"/>
        </w:rPr>
        <w:t>6</w:t>
      </w:r>
      <w:r w:rsidRPr="00B04287">
        <w:rPr>
          <w:rFonts w:hint="cs"/>
          <w:color w:val="A6A6A6" w:themeColor="background1" w:themeShade="A6"/>
          <w:rtl/>
          <w:lang w:val="en-US"/>
        </w:rPr>
        <w:t>/1404</w:t>
      </w:r>
    </w:p>
    <w:sdt>
      <w:sdtPr>
        <w:rPr>
          <w:rFonts w:ascii="Badr" w:hAnsi="Badr"/>
          <w:b/>
          <w:bCs/>
          <w:sz w:val="24"/>
          <w:szCs w:val="24"/>
          <w:rtl/>
        </w:rPr>
        <w:id w:val="1208220706"/>
        <w:docPartObj>
          <w:docPartGallery w:val="Table of Contents"/>
          <w:docPartUnique/>
        </w:docPartObj>
      </w:sdtPr>
      <w:sdtEndPr>
        <w:rPr>
          <w:noProof/>
        </w:rPr>
      </w:sdtEndPr>
      <w:sdtContent>
        <w:p w14:paraId="3A2D2690" w14:textId="2336740D" w:rsidR="00AA7FF2" w:rsidRPr="00D94415" w:rsidRDefault="00AA7FF2" w:rsidP="00D94415">
          <w:pPr>
            <w:spacing w:line="240" w:lineRule="auto"/>
            <w:jc w:val="center"/>
            <w:rPr>
              <w:rFonts w:ascii="Badr" w:hAnsi="Badr"/>
              <w:b/>
              <w:bCs/>
              <w:sz w:val="24"/>
              <w:szCs w:val="24"/>
              <w:lang w:val="en-US"/>
            </w:rPr>
          </w:pPr>
          <w:r w:rsidRPr="00D94415">
            <w:rPr>
              <w:rFonts w:ascii="Badr" w:hAnsi="Badr"/>
              <w:b/>
              <w:bCs/>
              <w:sz w:val="24"/>
              <w:szCs w:val="24"/>
              <w:rtl/>
              <w:lang w:val="en-US"/>
            </w:rPr>
            <w:t>فهرست مطالب:</w:t>
          </w:r>
        </w:p>
        <w:p w14:paraId="29BC1F66" w14:textId="2461BAEB" w:rsidR="00D94415" w:rsidRPr="00D94415" w:rsidRDefault="00AA7FF2" w:rsidP="00D94415">
          <w:pPr>
            <w:pStyle w:val="11"/>
            <w:rPr>
              <w:rFonts w:ascii="Badr" w:hAnsi="Badr" w:cs="Badr"/>
              <w:b/>
              <w:bCs/>
              <w:noProof/>
              <w:sz w:val="24"/>
              <w:szCs w:val="24"/>
              <w:lang w:bidi="ar-SA"/>
            </w:rPr>
          </w:pPr>
          <w:r w:rsidRPr="00D94415">
            <w:rPr>
              <w:rFonts w:ascii="Badr" w:hAnsi="Badr" w:cs="Badr"/>
              <w:b/>
              <w:bCs/>
              <w:sz w:val="24"/>
              <w:szCs w:val="24"/>
            </w:rPr>
            <w:fldChar w:fldCharType="begin"/>
          </w:r>
          <w:r w:rsidRPr="00D94415">
            <w:rPr>
              <w:rFonts w:ascii="Badr" w:hAnsi="Badr" w:cs="Badr"/>
              <w:b/>
              <w:bCs/>
              <w:sz w:val="24"/>
              <w:szCs w:val="24"/>
            </w:rPr>
            <w:instrText xml:space="preserve"> TOC \o "1-6" \h \z \u </w:instrText>
          </w:r>
          <w:r w:rsidRPr="00D94415">
            <w:rPr>
              <w:rFonts w:ascii="Badr" w:hAnsi="Badr" w:cs="Badr"/>
              <w:b/>
              <w:bCs/>
              <w:sz w:val="24"/>
              <w:szCs w:val="24"/>
            </w:rPr>
            <w:fldChar w:fldCharType="separate"/>
          </w:r>
          <w:hyperlink w:anchor="_Toc208217399" w:history="1">
            <w:r w:rsidR="00D94415" w:rsidRPr="00D94415">
              <w:rPr>
                <w:rStyle w:val="a9"/>
                <w:rFonts w:ascii="Badr" w:hAnsi="Badr" w:cs="Badr"/>
                <w:b/>
                <w:bCs/>
                <w:noProof/>
                <w:sz w:val="24"/>
                <w:szCs w:val="24"/>
                <w:rtl/>
              </w:rPr>
              <w:t>مرور بحث: ماهیت مسئله اجتماع امر و نهی</w:t>
            </w:r>
            <w:r w:rsidR="00D94415" w:rsidRPr="00D94415">
              <w:rPr>
                <w:rFonts w:ascii="Badr" w:hAnsi="Badr" w:cs="Badr"/>
                <w:b/>
                <w:bCs/>
                <w:noProof/>
                <w:webHidden/>
                <w:sz w:val="24"/>
                <w:szCs w:val="24"/>
              </w:rPr>
              <w:tab/>
            </w:r>
            <w:r w:rsidR="00D94415" w:rsidRPr="00D94415">
              <w:rPr>
                <w:rFonts w:ascii="Badr" w:hAnsi="Badr" w:cs="Badr"/>
                <w:b/>
                <w:bCs/>
                <w:noProof/>
                <w:webHidden/>
                <w:sz w:val="24"/>
                <w:szCs w:val="24"/>
              </w:rPr>
              <w:fldChar w:fldCharType="begin"/>
            </w:r>
            <w:r w:rsidR="00D94415" w:rsidRPr="00D94415">
              <w:rPr>
                <w:rFonts w:ascii="Badr" w:hAnsi="Badr" w:cs="Badr"/>
                <w:b/>
                <w:bCs/>
                <w:noProof/>
                <w:webHidden/>
                <w:sz w:val="24"/>
                <w:szCs w:val="24"/>
              </w:rPr>
              <w:instrText xml:space="preserve"> PAGEREF _Toc208217399 \h </w:instrText>
            </w:r>
            <w:r w:rsidR="00D94415" w:rsidRPr="00D94415">
              <w:rPr>
                <w:rFonts w:ascii="Badr" w:hAnsi="Badr" w:cs="Badr"/>
                <w:b/>
                <w:bCs/>
                <w:noProof/>
                <w:webHidden/>
                <w:sz w:val="24"/>
                <w:szCs w:val="24"/>
              </w:rPr>
            </w:r>
            <w:r w:rsidR="00D94415" w:rsidRPr="00D94415">
              <w:rPr>
                <w:rFonts w:ascii="Badr" w:hAnsi="Badr" w:cs="Badr"/>
                <w:b/>
                <w:bCs/>
                <w:noProof/>
                <w:webHidden/>
                <w:sz w:val="24"/>
                <w:szCs w:val="24"/>
              </w:rPr>
              <w:fldChar w:fldCharType="separate"/>
            </w:r>
            <w:r w:rsidR="004A134A">
              <w:rPr>
                <w:rFonts w:ascii="Badr" w:hAnsi="Badr" w:cs="Badr"/>
                <w:b/>
                <w:bCs/>
                <w:noProof/>
                <w:webHidden/>
                <w:sz w:val="24"/>
                <w:szCs w:val="24"/>
                <w:rtl/>
              </w:rPr>
              <w:t>1</w:t>
            </w:r>
            <w:r w:rsidR="00D94415" w:rsidRPr="00D94415">
              <w:rPr>
                <w:rFonts w:ascii="Badr" w:hAnsi="Badr" w:cs="Badr"/>
                <w:b/>
                <w:bCs/>
                <w:noProof/>
                <w:webHidden/>
                <w:sz w:val="24"/>
                <w:szCs w:val="24"/>
              </w:rPr>
              <w:fldChar w:fldCharType="end"/>
            </w:r>
          </w:hyperlink>
        </w:p>
        <w:p w14:paraId="310D6273" w14:textId="276DCE15" w:rsidR="00D94415" w:rsidRPr="00D94415" w:rsidRDefault="00473364" w:rsidP="00D94415">
          <w:pPr>
            <w:pStyle w:val="11"/>
            <w:rPr>
              <w:rFonts w:ascii="Badr" w:hAnsi="Badr" w:cs="Badr"/>
              <w:b/>
              <w:bCs/>
              <w:noProof/>
              <w:sz w:val="24"/>
              <w:szCs w:val="24"/>
              <w:lang w:bidi="ar-SA"/>
            </w:rPr>
          </w:pPr>
          <w:hyperlink w:anchor="_Toc208217400" w:history="1">
            <w:r w:rsidR="00D94415" w:rsidRPr="00D94415">
              <w:rPr>
                <w:rStyle w:val="a9"/>
                <w:rFonts w:ascii="Badr" w:hAnsi="Badr" w:cs="Badr"/>
                <w:b/>
                <w:bCs/>
                <w:noProof/>
                <w:sz w:val="24"/>
                <w:szCs w:val="24"/>
                <w:rtl/>
              </w:rPr>
              <w:t xml:space="preserve">دیدگاه </w:t>
            </w:r>
            <w:r w:rsidR="00AF7DDC">
              <w:rPr>
                <w:rStyle w:val="a9"/>
                <w:rFonts w:ascii="Badr" w:hAnsi="Badr" w:cs="Badr" w:hint="cs"/>
                <w:b/>
                <w:bCs/>
                <w:noProof/>
                <w:sz w:val="24"/>
                <w:szCs w:val="24"/>
                <w:rtl/>
              </w:rPr>
              <w:t xml:space="preserve">و </w:t>
            </w:r>
            <w:r w:rsidR="00D94415" w:rsidRPr="00D94415">
              <w:rPr>
                <w:rStyle w:val="a9"/>
                <w:rFonts w:ascii="Badr" w:hAnsi="Badr" w:cs="Badr"/>
                <w:b/>
                <w:bCs/>
                <w:noProof/>
                <w:sz w:val="24"/>
                <w:szCs w:val="24"/>
                <w:rtl/>
              </w:rPr>
              <w:t>مختار مرحوم آخوند و اشکالات وارد بر آن</w:t>
            </w:r>
            <w:r w:rsidR="00D94415" w:rsidRPr="00D94415">
              <w:rPr>
                <w:rFonts w:ascii="Badr" w:hAnsi="Badr" w:cs="Badr"/>
                <w:b/>
                <w:bCs/>
                <w:noProof/>
                <w:webHidden/>
                <w:sz w:val="24"/>
                <w:szCs w:val="24"/>
              </w:rPr>
              <w:tab/>
            </w:r>
            <w:r w:rsidR="00D94415" w:rsidRPr="00D94415">
              <w:rPr>
                <w:rFonts w:ascii="Badr" w:hAnsi="Badr" w:cs="Badr"/>
                <w:b/>
                <w:bCs/>
                <w:noProof/>
                <w:webHidden/>
                <w:sz w:val="24"/>
                <w:szCs w:val="24"/>
              </w:rPr>
              <w:fldChar w:fldCharType="begin"/>
            </w:r>
            <w:r w:rsidR="00D94415" w:rsidRPr="00D94415">
              <w:rPr>
                <w:rFonts w:ascii="Badr" w:hAnsi="Badr" w:cs="Badr"/>
                <w:b/>
                <w:bCs/>
                <w:noProof/>
                <w:webHidden/>
                <w:sz w:val="24"/>
                <w:szCs w:val="24"/>
              </w:rPr>
              <w:instrText xml:space="preserve"> PAGEREF _Toc208217400 \h </w:instrText>
            </w:r>
            <w:r w:rsidR="00D94415" w:rsidRPr="00D94415">
              <w:rPr>
                <w:rFonts w:ascii="Badr" w:hAnsi="Badr" w:cs="Badr"/>
                <w:b/>
                <w:bCs/>
                <w:noProof/>
                <w:webHidden/>
                <w:sz w:val="24"/>
                <w:szCs w:val="24"/>
              </w:rPr>
            </w:r>
            <w:r w:rsidR="00D94415" w:rsidRPr="00D94415">
              <w:rPr>
                <w:rFonts w:ascii="Badr" w:hAnsi="Badr" w:cs="Badr"/>
                <w:b/>
                <w:bCs/>
                <w:noProof/>
                <w:webHidden/>
                <w:sz w:val="24"/>
                <w:szCs w:val="24"/>
              </w:rPr>
              <w:fldChar w:fldCharType="separate"/>
            </w:r>
            <w:r w:rsidR="004A134A">
              <w:rPr>
                <w:rFonts w:ascii="Badr" w:hAnsi="Badr" w:cs="Badr"/>
                <w:b/>
                <w:bCs/>
                <w:noProof/>
                <w:webHidden/>
                <w:sz w:val="24"/>
                <w:szCs w:val="24"/>
                <w:rtl/>
              </w:rPr>
              <w:t>2</w:t>
            </w:r>
            <w:r w:rsidR="00D94415" w:rsidRPr="00D94415">
              <w:rPr>
                <w:rFonts w:ascii="Badr" w:hAnsi="Badr" w:cs="Badr"/>
                <w:b/>
                <w:bCs/>
                <w:noProof/>
                <w:webHidden/>
                <w:sz w:val="24"/>
                <w:szCs w:val="24"/>
              </w:rPr>
              <w:fldChar w:fldCharType="end"/>
            </w:r>
          </w:hyperlink>
        </w:p>
        <w:p w14:paraId="698699CF" w14:textId="2AE53686" w:rsidR="00D94415" w:rsidRPr="00D94415" w:rsidRDefault="00473364" w:rsidP="00D94415">
          <w:pPr>
            <w:pStyle w:val="21"/>
            <w:rPr>
              <w:rFonts w:ascii="Badr" w:hAnsi="Badr" w:cs="Badr"/>
              <w:b/>
              <w:bCs/>
              <w:noProof/>
              <w:sz w:val="24"/>
              <w:szCs w:val="24"/>
              <w:lang w:bidi="ar-SA"/>
            </w:rPr>
          </w:pPr>
          <w:hyperlink w:anchor="_Toc208217401" w:history="1">
            <w:r w:rsidR="00D94415" w:rsidRPr="00D94415">
              <w:rPr>
                <w:rStyle w:val="a9"/>
                <w:rFonts w:ascii="Badr" w:hAnsi="Badr" w:cs="Badr"/>
                <w:b/>
                <w:bCs/>
                <w:noProof/>
                <w:sz w:val="24"/>
                <w:szCs w:val="24"/>
                <w:rtl/>
              </w:rPr>
              <w:t>اتجاه اول: نفی اصولی بودن مسئله</w:t>
            </w:r>
            <w:r w:rsidR="00D94415" w:rsidRPr="00D94415">
              <w:rPr>
                <w:rFonts w:ascii="Badr" w:hAnsi="Badr" w:cs="Badr"/>
                <w:b/>
                <w:bCs/>
                <w:noProof/>
                <w:webHidden/>
                <w:sz w:val="24"/>
                <w:szCs w:val="24"/>
              </w:rPr>
              <w:tab/>
            </w:r>
            <w:r w:rsidR="00D94415" w:rsidRPr="00D94415">
              <w:rPr>
                <w:rFonts w:ascii="Badr" w:hAnsi="Badr" w:cs="Badr"/>
                <w:b/>
                <w:bCs/>
                <w:noProof/>
                <w:webHidden/>
                <w:sz w:val="24"/>
                <w:szCs w:val="24"/>
              </w:rPr>
              <w:fldChar w:fldCharType="begin"/>
            </w:r>
            <w:r w:rsidR="00D94415" w:rsidRPr="00D94415">
              <w:rPr>
                <w:rFonts w:ascii="Badr" w:hAnsi="Badr" w:cs="Badr"/>
                <w:b/>
                <w:bCs/>
                <w:noProof/>
                <w:webHidden/>
                <w:sz w:val="24"/>
                <w:szCs w:val="24"/>
              </w:rPr>
              <w:instrText xml:space="preserve"> PAGEREF _Toc208217401 \h </w:instrText>
            </w:r>
            <w:r w:rsidR="00D94415" w:rsidRPr="00D94415">
              <w:rPr>
                <w:rFonts w:ascii="Badr" w:hAnsi="Badr" w:cs="Badr"/>
                <w:b/>
                <w:bCs/>
                <w:noProof/>
                <w:webHidden/>
                <w:sz w:val="24"/>
                <w:szCs w:val="24"/>
              </w:rPr>
            </w:r>
            <w:r w:rsidR="00D94415" w:rsidRPr="00D94415">
              <w:rPr>
                <w:rFonts w:ascii="Badr" w:hAnsi="Badr" w:cs="Badr"/>
                <w:b/>
                <w:bCs/>
                <w:noProof/>
                <w:webHidden/>
                <w:sz w:val="24"/>
                <w:szCs w:val="24"/>
              </w:rPr>
              <w:fldChar w:fldCharType="separate"/>
            </w:r>
            <w:r w:rsidR="004A134A">
              <w:rPr>
                <w:rFonts w:ascii="Badr" w:hAnsi="Badr" w:cs="Badr"/>
                <w:b/>
                <w:bCs/>
                <w:noProof/>
                <w:webHidden/>
                <w:sz w:val="24"/>
                <w:szCs w:val="24"/>
                <w:rtl/>
              </w:rPr>
              <w:t>2</w:t>
            </w:r>
            <w:r w:rsidR="00D94415" w:rsidRPr="00D94415">
              <w:rPr>
                <w:rFonts w:ascii="Badr" w:hAnsi="Badr" w:cs="Badr"/>
                <w:b/>
                <w:bCs/>
                <w:noProof/>
                <w:webHidden/>
                <w:sz w:val="24"/>
                <w:szCs w:val="24"/>
              </w:rPr>
              <w:fldChar w:fldCharType="end"/>
            </w:r>
          </w:hyperlink>
        </w:p>
        <w:p w14:paraId="6BC797B4" w14:textId="0946873E" w:rsidR="00D94415" w:rsidRPr="00D94415" w:rsidRDefault="00473364" w:rsidP="00D94415">
          <w:pPr>
            <w:pStyle w:val="21"/>
            <w:rPr>
              <w:rFonts w:ascii="Badr" w:hAnsi="Badr" w:cs="Badr"/>
              <w:b/>
              <w:bCs/>
              <w:noProof/>
              <w:sz w:val="24"/>
              <w:szCs w:val="24"/>
              <w:lang w:bidi="ar-SA"/>
            </w:rPr>
          </w:pPr>
          <w:hyperlink w:anchor="_Toc208217402" w:history="1">
            <w:r w:rsidR="00D94415" w:rsidRPr="00D94415">
              <w:rPr>
                <w:rStyle w:val="a9"/>
                <w:rFonts w:ascii="Badr" w:hAnsi="Badr" w:cs="Badr"/>
                <w:b/>
                <w:bCs/>
                <w:noProof/>
                <w:sz w:val="24"/>
                <w:szCs w:val="24"/>
                <w:rtl/>
              </w:rPr>
              <w:t>اتجاه دوم: تأکید بر اصولی بودن مسئله</w:t>
            </w:r>
            <w:r w:rsidR="00D94415" w:rsidRPr="00D94415">
              <w:rPr>
                <w:rFonts w:ascii="Badr" w:hAnsi="Badr" w:cs="Badr"/>
                <w:b/>
                <w:bCs/>
                <w:noProof/>
                <w:webHidden/>
                <w:sz w:val="24"/>
                <w:szCs w:val="24"/>
              </w:rPr>
              <w:tab/>
            </w:r>
            <w:r w:rsidR="00D94415" w:rsidRPr="00D94415">
              <w:rPr>
                <w:rFonts w:ascii="Badr" w:hAnsi="Badr" w:cs="Badr"/>
                <w:b/>
                <w:bCs/>
                <w:noProof/>
                <w:webHidden/>
                <w:sz w:val="24"/>
                <w:szCs w:val="24"/>
              </w:rPr>
              <w:fldChar w:fldCharType="begin"/>
            </w:r>
            <w:r w:rsidR="00D94415" w:rsidRPr="00D94415">
              <w:rPr>
                <w:rFonts w:ascii="Badr" w:hAnsi="Badr" w:cs="Badr"/>
                <w:b/>
                <w:bCs/>
                <w:noProof/>
                <w:webHidden/>
                <w:sz w:val="24"/>
                <w:szCs w:val="24"/>
              </w:rPr>
              <w:instrText xml:space="preserve"> PAGEREF _Toc208217402 \h </w:instrText>
            </w:r>
            <w:r w:rsidR="00D94415" w:rsidRPr="00D94415">
              <w:rPr>
                <w:rFonts w:ascii="Badr" w:hAnsi="Badr" w:cs="Badr"/>
                <w:b/>
                <w:bCs/>
                <w:noProof/>
                <w:webHidden/>
                <w:sz w:val="24"/>
                <w:szCs w:val="24"/>
              </w:rPr>
            </w:r>
            <w:r w:rsidR="00D94415" w:rsidRPr="00D94415">
              <w:rPr>
                <w:rFonts w:ascii="Badr" w:hAnsi="Badr" w:cs="Badr"/>
                <w:b/>
                <w:bCs/>
                <w:noProof/>
                <w:webHidden/>
                <w:sz w:val="24"/>
                <w:szCs w:val="24"/>
              </w:rPr>
              <w:fldChar w:fldCharType="separate"/>
            </w:r>
            <w:r w:rsidR="004A134A">
              <w:rPr>
                <w:rFonts w:ascii="Badr" w:hAnsi="Badr" w:cs="Badr"/>
                <w:b/>
                <w:bCs/>
                <w:noProof/>
                <w:webHidden/>
                <w:sz w:val="24"/>
                <w:szCs w:val="24"/>
                <w:rtl/>
              </w:rPr>
              <w:t>2</w:t>
            </w:r>
            <w:r w:rsidR="00D94415" w:rsidRPr="00D94415">
              <w:rPr>
                <w:rFonts w:ascii="Badr" w:hAnsi="Badr" w:cs="Badr"/>
                <w:b/>
                <w:bCs/>
                <w:noProof/>
                <w:webHidden/>
                <w:sz w:val="24"/>
                <w:szCs w:val="24"/>
              </w:rPr>
              <w:fldChar w:fldCharType="end"/>
            </w:r>
          </w:hyperlink>
        </w:p>
        <w:p w14:paraId="6313B7BE" w14:textId="4AB4A08F" w:rsidR="00D94415" w:rsidRPr="00D94415" w:rsidRDefault="00473364" w:rsidP="00D94415">
          <w:pPr>
            <w:pStyle w:val="31"/>
            <w:rPr>
              <w:rFonts w:ascii="Badr" w:hAnsi="Badr" w:cs="Badr"/>
              <w:sz w:val="24"/>
              <w:szCs w:val="24"/>
              <w:lang w:bidi="ar-SA"/>
            </w:rPr>
          </w:pPr>
          <w:hyperlink w:anchor="_Toc208217403" w:history="1">
            <w:r w:rsidR="00D94415" w:rsidRPr="00D94415">
              <w:rPr>
                <w:rStyle w:val="a9"/>
                <w:rFonts w:ascii="Badr" w:hAnsi="Badr" w:cs="Badr"/>
                <w:sz w:val="24"/>
                <w:szCs w:val="24"/>
                <w:rtl/>
              </w:rPr>
              <w:t>بررسی اتجاه اول و نقد آن</w:t>
            </w:r>
            <w:r w:rsidR="00D94415" w:rsidRPr="00D94415">
              <w:rPr>
                <w:rFonts w:ascii="Badr" w:hAnsi="Badr" w:cs="Badr"/>
                <w:webHidden/>
                <w:sz w:val="24"/>
                <w:szCs w:val="24"/>
              </w:rPr>
              <w:tab/>
            </w:r>
            <w:r w:rsidR="00D94415" w:rsidRPr="00D94415">
              <w:rPr>
                <w:rFonts w:ascii="Badr" w:hAnsi="Badr" w:cs="Badr"/>
                <w:webHidden/>
                <w:sz w:val="24"/>
                <w:szCs w:val="24"/>
              </w:rPr>
              <w:fldChar w:fldCharType="begin"/>
            </w:r>
            <w:r w:rsidR="00D94415" w:rsidRPr="00D94415">
              <w:rPr>
                <w:rFonts w:ascii="Badr" w:hAnsi="Badr" w:cs="Badr"/>
                <w:webHidden/>
                <w:sz w:val="24"/>
                <w:szCs w:val="24"/>
              </w:rPr>
              <w:instrText xml:space="preserve"> PAGEREF _Toc208217403 \h </w:instrText>
            </w:r>
            <w:r w:rsidR="00D94415" w:rsidRPr="00D94415">
              <w:rPr>
                <w:rFonts w:ascii="Badr" w:hAnsi="Badr" w:cs="Badr"/>
                <w:webHidden/>
                <w:sz w:val="24"/>
                <w:szCs w:val="24"/>
              </w:rPr>
            </w:r>
            <w:r w:rsidR="00D94415" w:rsidRPr="00D94415">
              <w:rPr>
                <w:rFonts w:ascii="Badr" w:hAnsi="Badr" w:cs="Badr"/>
                <w:webHidden/>
                <w:sz w:val="24"/>
                <w:szCs w:val="24"/>
              </w:rPr>
              <w:fldChar w:fldCharType="separate"/>
            </w:r>
            <w:r w:rsidR="004A134A">
              <w:rPr>
                <w:rFonts w:ascii="Badr" w:hAnsi="Badr" w:cs="Badr"/>
                <w:webHidden/>
                <w:sz w:val="24"/>
                <w:szCs w:val="24"/>
                <w:rtl/>
              </w:rPr>
              <w:t>3</w:t>
            </w:r>
            <w:r w:rsidR="00D94415" w:rsidRPr="00D94415">
              <w:rPr>
                <w:rFonts w:ascii="Badr" w:hAnsi="Badr" w:cs="Badr"/>
                <w:webHidden/>
                <w:sz w:val="24"/>
                <w:szCs w:val="24"/>
              </w:rPr>
              <w:fldChar w:fldCharType="end"/>
            </w:r>
          </w:hyperlink>
        </w:p>
        <w:p w14:paraId="067CEED6" w14:textId="6CECDB24" w:rsidR="00D94415" w:rsidRPr="00D94415" w:rsidRDefault="00473364" w:rsidP="00D94415">
          <w:pPr>
            <w:pStyle w:val="41"/>
            <w:rPr>
              <w:rFonts w:eastAsiaTheme="minorEastAsia"/>
              <w:sz w:val="24"/>
              <w:szCs w:val="24"/>
              <w:lang w:val="en-US" w:bidi="ar-SA"/>
            </w:rPr>
          </w:pPr>
          <w:hyperlink w:anchor="_Toc208217404" w:history="1">
            <w:r w:rsidR="00D94415" w:rsidRPr="00D94415">
              <w:rPr>
                <w:rStyle w:val="a9"/>
                <w:sz w:val="24"/>
                <w:szCs w:val="24"/>
                <w:rtl/>
                <w:lang w:val="en-US"/>
              </w:rPr>
              <w:t>بیان استدلال مرحوم نائینی</w:t>
            </w:r>
            <w:r w:rsidR="00D94415" w:rsidRPr="00D94415">
              <w:rPr>
                <w:webHidden/>
                <w:sz w:val="24"/>
                <w:szCs w:val="24"/>
              </w:rPr>
              <w:tab/>
            </w:r>
            <w:r w:rsidR="00D94415" w:rsidRPr="00D94415">
              <w:rPr>
                <w:webHidden/>
                <w:sz w:val="24"/>
                <w:szCs w:val="24"/>
              </w:rPr>
              <w:fldChar w:fldCharType="begin"/>
            </w:r>
            <w:r w:rsidR="00D94415" w:rsidRPr="00D94415">
              <w:rPr>
                <w:webHidden/>
                <w:sz w:val="24"/>
                <w:szCs w:val="24"/>
              </w:rPr>
              <w:instrText xml:space="preserve"> PAGEREF _Toc208217404 \h </w:instrText>
            </w:r>
            <w:r w:rsidR="00D94415" w:rsidRPr="00D94415">
              <w:rPr>
                <w:webHidden/>
                <w:sz w:val="24"/>
                <w:szCs w:val="24"/>
              </w:rPr>
            </w:r>
            <w:r w:rsidR="00D94415" w:rsidRPr="00D94415">
              <w:rPr>
                <w:webHidden/>
                <w:sz w:val="24"/>
                <w:szCs w:val="24"/>
              </w:rPr>
              <w:fldChar w:fldCharType="separate"/>
            </w:r>
            <w:r w:rsidR="004A134A">
              <w:rPr>
                <w:webHidden/>
                <w:sz w:val="24"/>
                <w:szCs w:val="24"/>
                <w:rtl/>
              </w:rPr>
              <w:t>3</w:t>
            </w:r>
            <w:r w:rsidR="00D94415" w:rsidRPr="00D94415">
              <w:rPr>
                <w:webHidden/>
                <w:sz w:val="24"/>
                <w:szCs w:val="24"/>
              </w:rPr>
              <w:fldChar w:fldCharType="end"/>
            </w:r>
          </w:hyperlink>
        </w:p>
        <w:p w14:paraId="01E3300F" w14:textId="736E4B48" w:rsidR="00D94415" w:rsidRPr="00D94415" w:rsidRDefault="00473364" w:rsidP="00D94415">
          <w:pPr>
            <w:pStyle w:val="31"/>
            <w:rPr>
              <w:rFonts w:ascii="Badr" w:hAnsi="Badr" w:cs="Badr"/>
              <w:sz w:val="24"/>
              <w:szCs w:val="24"/>
              <w:lang w:bidi="ar-SA"/>
            </w:rPr>
          </w:pPr>
          <w:hyperlink w:anchor="_Toc208217405" w:history="1">
            <w:r w:rsidR="00D94415" w:rsidRPr="00D94415">
              <w:rPr>
                <w:rStyle w:val="a9"/>
                <w:rFonts w:ascii="Badr" w:hAnsi="Badr" w:cs="Badr"/>
                <w:sz w:val="24"/>
                <w:szCs w:val="24"/>
                <w:rtl/>
              </w:rPr>
              <w:t>پاسخ به اشکال مرحوم نائینی</w:t>
            </w:r>
            <w:r w:rsidR="00D94415" w:rsidRPr="00D94415">
              <w:rPr>
                <w:rFonts w:ascii="Badr" w:hAnsi="Badr" w:cs="Badr"/>
                <w:webHidden/>
                <w:sz w:val="24"/>
                <w:szCs w:val="24"/>
              </w:rPr>
              <w:tab/>
            </w:r>
            <w:r w:rsidR="00D94415" w:rsidRPr="00D94415">
              <w:rPr>
                <w:rFonts w:ascii="Badr" w:hAnsi="Badr" w:cs="Badr"/>
                <w:webHidden/>
                <w:sz w:val="24"/>
                <w:szCs w:val="24"/>
              </w:rPr>
              <w:fldChar w:fldCharType="begin"/>
            </w:r>
            <w:r w:rsidR="00D94415" w:rsidRPr="00D94415">
              <w:rPr>
                <w:rFonts w:ascii="Badr" w:hAnsi="Badr" w:cs="Badr"/>
                <w:webHidden/>
                <w:sz w:val="24"/>
                <w:szCs w:val="24"/>
              </w:rPr>
              <w:instrText xml:space="preserve"> PAGEREF _Toc208217405 \h </w:instrText>
            </w:r>
            <w:r w:rsidR="00D94415" w:rsidRPr="00D94415">
              <w:rPr>
                <w:rFonts w:ascii="Badr" w:hAnsi="Badr" w:cs="Badr"/>
                <w:webHidden/>
                <w:sz w:val="24"/>
                <w:szCs w:val="24"/>
              </w:rPr>
            </w:r>
            <w:r w:rsidR="00D94415" w:rsidRPr="00D94415">
              <w:rPr>
                <w:rFonts w:ascii="Badr" w:hAnsi="Badr" w:cs="Badr"/>
                <w:webHidden/>
                <w:sz w:val="24"/>
                <w:szCs w:val="24"/>
              </w:rPr>
              <w:fldChar w:fldCharType="separate"/>
            </w:r>
            <w:r w:rsidR="004A134A">
              <w:rPr>
                <w:rFonts w:ascii="Badr" w:hAnsi="Badr" w:cs="Badr"/>
                <w:webHidden/>
                <w:sz w:val="24"/>
                <w:szCs w:val="24"/>
                <w:rtl/>
              </w:rPr>
              <w:t>4</w:t>
            </w:r>
            <w:r w:rsidR="00D94415" w:rsidRPr="00D94415">
              <w:rPr>
                <w:rFonts w:ascii="Badr" w:hAnsi="Badr" w:cs="Badr"/>
                <w:webHidden/>
                <w:sz w:val="24"/>
                <w:szCs w:val="24"/>
              </w:rPr>
              <w:fldChar w:fldCharType="end"/>
            </w:r>
          </w:hyperlink>
        </w:p>
        <w:p w14:paraId="03B7584A" w14:textId="7C881933" w:rsidR="00D94415" w:rsidRPr="00D94415" w:rsidRDefault="00473364" w:rsidP="00D94415">
          <w:pPr>
            <w:pStyle w:val="41"/>
            <w:rPr>
              <w:rFonts w:eastAsiaTheme="minorEastAsia"/>
              <w:sz w:val="24"/>
              <w:szCs w:val="24"/>
              <w:lang w:val="en-US" w:bidi="ar-SA"/>
            </w:rPr>
          </w:pPr>
          <w:hyperlink w:anchor="_Toc208217406" w:history="1">
            <w:r w:rsidR="00D94415" w:rsidRPr="00D94415">
              <w:rPr>
                <w:rStyle w:val="a9"/>
                <w:sz w:val="24"/>
                <w:szCs w:val="24"/>
                <w:rtl/>
                <w:lang w:val="en-US"/>
              </w:rPr>
              <w:t>پاسخ اول (مرحوم خویی)</w:t>
            </w:r>
            <w:r w:rsidR="00D94415" w:rsidRPr="00D94415">
              <w:rPr>
                <w:webHidden/>
                <w:sz w:val="24"/>
                <w:szCs w:val="24"/>
              </w:rPr>
              <w:tab/>
            </w:r>
            <w:r w:rsidR="00D94415" w:rsidRPr="00D94415">
              <w:rPr>
                <w:webHidden/>
                <w:sz w:val="24"/>
                <w:szCs w:val="24"/>
              </w:rPr>
              <w:fldChar w:fldCharType="begin"/>
            </w:r>
            <w:r w:rsidR="00D94415" w:rsidRPr="00D94415">
              <w:rPr>
                <w:webHidden/>
                <w:sz w:val="24"/>
                <w:szCs w:val="24"/>
              </w:rPr>
              <w:instrText xml:space="preserve"> PAGEREF _Toc208217406 \h </w:instrText>
            </w:r>
            <w:r w:rsidR="00D94415" w:rsidRPr="00D94415">
              <w:rPr>
                <w:webHidden/>
                <w:sz w:val="24"/>
                <w:szCs w:val="24"/>
              </w:rPr>
            </w:r>
            <w:r w:rsidR="00D94415" w:rsidRPr="00D94415">
              <w:rPr>
                <w:webHidden/>
                <w:sz w:val="24"/>
                <w:szCs w:val="24"/>
              </w:rPr>
              <w:fldChar w:fldCharType="separate"/>
            </w:r>
            <w:r w:rsidR="004A134A">
              <w:rPr>
                <w:webHidden/>
                <w:sz w:val="24"/>
                <w:szCs w:val="24"/>
                <w:rtl/>
              </w:rPr>
              <w:t>4</w:t>
            </w:r>
            <w:r w:rsidR="00D94415" w:rsidRPr="00D94415">
              <w:rPr>
                <w:webHidden/>
                <w:sz w:val="24"/>
                <w:szCs w:val="24"/>
              </w:rPr>
              <w:fldChar w:fldCharType="end"/>
            </w:r>
          </w:hyperlink>
        </w:p>
        <w:p w14:paraId="2BC2C223" w14:textId="32F53433" w:rsidR="00D94415" w:rsidRPr="00D94415" w:rsidRDefault="00473364" w:rsidP="00856FB5">
          <w:pPr>
            <w:pStyle w:val="41"/>
            <w:rPr>
              <w:rFonts w:eastAsiaTheme="minorEastAsia"/>
              <w:sz w:val="24"/>
              <w:szCs w:val="24"/>
              <w:lang w:val="en-US" w:bidi="ar-SA"/>
            </w:rPr>
          </w:pPr>
          <w:hyperlink w:anchor="_Toc208217407" w:history="1">
            <w:r w:rsidR="00D94415" w:rsidRPr="00D94415">
              <w:rPr>
                <w:rStyle w:val="a9"/>
                <w:sz w:val="24"/>
                <w:szCs w:val="24"/>
                <w:rtl/>
                <w:lang w:val="en-US"/>
              </w:rPr>
              <w:t>نقد پاسخ اول و تکمیل آن (</w:t>
            </w:r>
            <w:r w:rsidR="00856FB5">
              <w:rPr>
                <w:rStyle w:val="a9"/>
                <w:rFonts w:hint="cs"/>
                <w:sz w:val="24"/>
                <w:szCs w:val="24"/>
                <w:rtl/>
                <w:lang w:val="en-US"/>
              </w:rPr>
              <w:t xml:space="preserve">در کلام </w:t>
            </w:r>
            <w:r w:rsidR="00D94415" w:rsidRPr="00D94415">
              <w:rPr>
                <w:rStyle w:val="a9"/>
                <w:sz w:val="24"/>
                <w:szCs w:val="24"/>
                <w:rtl/>
                <w:lang w:val="en-US"/>
              </w:rPr>
              <w:t>مرحوم تبریزی )</w:t>
            </w:r>
            <w:r w:rsidR="00D94415" w:rsidRPr="00D94415">
              <w:rPr>
                <w:webHidden/>
                <w:sz w:val="24"/>
                <w:szCs w:val="24"/>
              </w:rPr>
              <w:tab/>
            </w:r>
            <w:r w:rsidR="00D94415" w:rsidRPr="00D94415">
              <w:rPr>
                <w:webHidden/>
                <w:sz w:val="24"/>
                <w:szCs w:val="24"/>
              </w:rPr>
              <w:fldChar w:fldCharType="begin"/>
            </w:r>
            <w:r w:rsidR="00D94415" w:rsidRPr="00D94415">
              <w:rPr>
                <w:webHidden/>
                <w:sz w:val="24"/>
                <w:szCs w:val="24"/>
              </w:rPr>
              <w:instrText xml:space="preserve"> PAGEREF _Toc208217407 \h </w:instrText>
            </w:r>
            <w:r w:rsidR="00D94415" w:rsidRPr="00D94415">
              <w:rPr>
                <w:webHidden/>
                <w:sz w:val="24"/>
                <w:szCs w:val="24"/>
              </w:rPr>
            </w:r>
            <w:r w:rsidR="00D94415" w:rsidRPr="00D94415">
              <w:rPr>
                <w:webHidden/>
                <w:sz w:val="24"/>
                <w:szCs w:val="24"/>
              </w:rPr>
              <w:fldChar w:fldCharType="separate"/>
            </w:r>
            <w:r w:rsidR="004A134A">
              <w:rPr>
                <w:webHidden/>
                <w:sz w:val="24"/>
                <w:szCs w:val="24"/>
                <w:rtl/>
              </w:rPr>
              <w:t>5</w:t>
            </w:r>
            <w:r w:rsidR="00D94415" w:rsidRPr="00D94415">
              <w:rPr>
                <w:webHidden/>
                <w:sz w:val="24"/>
                <w:szCs w:val="24"/>
              </w:rPr>
              <w:fldChar w:fldCharType="end"/>
            </w:r>
          </w:hyperlink>
        </w:p>
        <w:p w14:paraId="699E8C79" w14:textId="7FF140E6" w:rsidR="00D94415" w:rsidRPr="00D94415" w:rsidRDefault="00473364" w:rsidP="00D94415">
          <w:pPr>
            <w:pStyle w:val="41"/>
            <w:rPr>
              <w:rFonts w:eastAsiaTheme="minorEastAsia"/>
              <w:sz w:val="24"/>
              <w:szCs w:val="24"/>
              <w:lang w:val="en-US" w:bidi="ar-SA"/>
            </w:rPr>
          </w:pPr>
          <w:hyperlink w:anchor="_Toc208217408" w:history="1">
            <w:r w:rsidR="00D94415" w:rsidRPr="00D94415">
              <w:rPr>
                <w:rStyle w:val="a9"/>
                <w:sz w:val="24"/>
                <w:szCs w:val="24"/>
                <w:rtl/>
              </w:rPr>
              <w:t>نقد تکمیلی بر پاسخ اول از منظر مرحوم صدر</w:t>
            </w:r>
            <w:r w:rsidR="00D94415" w:rsidRPr="00D94415">
              <w:rPr>
                <w:webHidden/>
                <w:sz w:val="24"/>
                <w:szCs w:val="24"/>
              </w:rPr>
              <w:tab/>
            </w:r>
            <w:r w:rsidR="00D94415" w:rsidRPr="00D94415">
              <w:rPr>
                <w:webHidden/>
                <w:sz w:val="24"/>
                <w:szCs w:val="24"/>
              </w:rPr>
              <w:fldChar w:fldCharType="begin"/>
            </w:r>
            <w:r w:rsidR="00D94415" w:rsidRPr="00D94415">
              <w:rPr>
                <w:webHidden/>
                <w:sz w:val="24"/>
                <w:szCs w:val="24"/>
              </w:rPr>
              <w:instrText xml:space="preserve"> PAGEREF _Toc208217408 \h </w:instrText>
            </w:r>
            <w:r w:rsidR="00D94415" w:rsidRPr="00D94415">
              <w:rPr>
                <w:webHidden/>
                <w:sz w:val="24"/>
                <w:szCs w:val="24"/>
              </w:rPr>
            </w:r>
            <w:r w:rsidR="00D94415" w:rsidRPr="00D94415">
              <w:rPr>
                <w:webHidden/>
                <w:sz w:val="24"/>
                <w:szCs w:val="24"/>
              </w:rPr>
              <w:fldChar w:fldCharType="separate"/>
            </w:r>
            <w:r w:rsidR="004A134A">
              <w:rPr>
                <w:webHidden/>
                <w:sz w:val="24"/>
                <w:szCs w:val="24"/>
                <w:rtl/>
              </w:rPr>
              <w:t>7</w:t>
            </w:r>
            <w:r w:rsidR="00D94415" w:rsidRPr="00D94415">
              <w:rPr>
                <w:webHidden/>
                <w:sz w:val="24"/>
                <w:szCs w:val="24"/>
              </w:rPr>
              <w:fldChar w:fldCharType="end"/>
            </w:r>
          </w:hyperlink>
        </w:p>
        <w:p w14:paraId="027FF1C3" w14:textId="5821FAC5" w:rsidR="00D94415" w:rsidRPr="00D94415" w:rsidRDefault="00473364" w:rsidP="00D94415">
          <w:pPr>
            <w:pStyle w:val="41"/>
            <w:rPr>
              <w:rFonts w:eastAsiaTheme="minorEastAsia"/>
              <w:sz w:val="24"/>
              <w:szCs w:val="24"/>
              <w:lang w:val="en-US" w:bidi="ar-SA"/>
            </w:rPr>
          </w:pPr>
          <w:hyperlink w:anchor="_Toc208217409" w:history="1">
            <w:r w:rsidR="00D94415" w:rsidRPr="00D94415">
              <w:rPr>
                <w:rStyle w:val="a9"/>
                <w:sz w:val="24"/>
                <w:szCs w:val="24"/>
                <w:rtl/>
                <w:lang w:val="en-US"/>
              </w:rPr>
              <w:t>پاسخ دوم: نقد مبنای مرحوم نائینی</w:t>
            </w:r>
            <w:r w:rsidR="00D94415" w:rsidRPr="00D94415">
              <w:rPr>
                <w:webHidden/>
                <w:sz w:val="24"/>
                <w:szCs w:val="24"/>
              </w:rPr>
              <w:tab/>
            </w:r>
            <w:r w:rsidR="00D94415" w:rsidRPr="00D94415">
              <w:rPr>
                <w:webHidden/>
                <w:sz w:val="24"/>
                <w:szCs w:val="24"/>
              </w:rPr>
              <w:fldChar w:fldCharType="begin"/>
            </w:r>
            <w:r w:rsidR="00D94415" w:rsidRPr="00D94415">
              <w:rPr>
                <w:webHidden/>
                <w:sz w:val="24"/>
                <w:szCs w:val="24"/>
              </w:rPr>
              <w:instrText xml:space="preserve"> PAGEREF _Toc208217409 \h </w:instrText>
            </w:r>
            <w:r w:rsidR="00D94415" w:rsidRPr="00D94415">
              <w:rPr>
                <w:webHidden/>
                <w:sz w:val="24"/>
                <w:szCs w:val="24"/>
              </w:rPr>
            </w:r>
            <w:r w:rsidR="00D94415" w:rsidRPr="00D94415">
              <w:rPr>
                <w:webHidden/>
                <w:sz w:val="24"/>
                <w:szCs w:val="24"/>
              </w:rPr>
              <w:fldChar w:fldCharType="separate"/>
            </w:r>
            <w:r w:rsidR="004A134A">
              <w:rPr>
                <w:webHidden/>
                <w:sz w:val="24"/>
                <w:szCs w:val="24"/>
                <w:rtl/>
              </w:rPr>
              <w:t>9</w:t>
            </w:r>
            <w:r w:rsidR="00D94415" w:rsidRPr="00D94415">
              <w:rPr>
                <w:webHidden/>
                <w:sz w:val="24"/>
                <w:szCs w:val="24"/>
              </w:rPr>
              <w:fldChar w:fldCharType="end"/>
            </w:r>
          </w:hyperlink>
        </w:p>
        <w:p w14:paraId="016A81F0" w14:textId="3AF7BC2E" w:rsidR="00D94415" w:rsidRPr="00D94415" w:rsidRDefault="00473364" w:rsidP="00473364">
          <w:pPr>
            <w:pStyle w:val="41"/>
            <w:rPr>
              <w:rFonts w:eastAsiaTheme="minorEastAsia"/>
              <w:sz w:val="24"/>
              <w:szCs w:val="24"/>
              <w:lang w:val="en-US" w:bidi="ar-SA"/>
            </w:rPr>
          </w:pPr>
          <w:hyperlink w:anchor="_Toc208217410" w:history="1">
            <w:r w:rsidR="00D94415" w:rsidRPr="00D94415">
              <w:rPr>
                <w:rStyle w:val="a9"/>
                <w:sz w:val="24"/>
                <w:szCs w:val="24"/>
                <w:rtl/>
                <w:lang w:val="en-US"/>
              </w:rPr>
              <w:t xml:space="preserve">پاسخ </w:t>
            </w:r>
            <w:r>
              <w:rPr>
                <w:rStyle w:val="a9"/>
                <w:rFonts w:hint="cs"/>
                <w:sz w:val="24"/>
                <w:szCs w:val="24"/>
                <w:rtl/>
                <w:lang w:val="en-US"/>
              </w:rPr>
              <w:t>د</w:t>
            </w:r>
            <w:r w:rsidR="00D94415" w:rsidRPr="00D94415">
              <w:rPr>
                <w:rStyle w:val="a9"/>
                <w:sz w:val="24"/>
                <w:szCs w:val="24"/>
                <w:rtl/>
                <w:lang w:val="en-US"/>
              </w:rPr>
              <w:t xml:space="preserve">وم: نقد </w:t>
            </w:r>
            <w:r w:rsidRPr="00473364">
              <w:rPr>
                <w:rStyle w:val="a9"/>
                <w:sz w:val="24"/>
                <w:szCs w:val="24"/>
                <w:rtl/>
                <w:lang w:val="en-US"/>
              </w:rPr>
              <w:t xml:space="preserve">مبنای مرحوم نائینی </w:t>
            </w:r>
            <w:r>
              <w:rPr>
                <w:rStyle w:val="a9"/>
                <w:rFonts w:hint="cs"/>
                <w:sz w:val="24"/>
                <w:szCs w:val="24"/>
                <w:rtl/>
                <w:lang w:val="en-US"/>
              </w:rPr>
              <w:t xml:space="preserve">در </w:t>
            </w:r>
            <w:r w:rsidR="00D94415" w:rsidRPr="00D94415">
              <w:rPr>
                <w:rStyle w:val="a9"/>
                <w:sz w:val="24"/>
                <w:szCs w:val="24"/>
                <w:rtl/>
                <w:lang w:val="en-US"/>
              </w:rPr>
              <w:t>ضابطه اصولی بودن مسئله</w:t>
            </w:r>
            <w:r w:rsidR="00D94415" w:rsidRPr="00D94415">
              <w:rPr>
                <w:webHidden/>
                <w:sz w:val="24"/>
                <w:szCs w:val="24"/>
              </w:rPr>
              <w:tab/>
            </w:r>
            <w:r w:rsidR="00D94415" w:rsidRPr="00D94415">
              <w:rPr>
                <w:webHidden/>
                <w:sz w:val="24"/>
                <w:szCs w:val="24"/>
              </w:rPr>
              <w:fldChar w:fldCharType="begin"/>
            </w:r>
            <w:r w:rsidR="00D94415" w:rsidRPr="00D94415">
              <w:rPr>
                <w:webHidden/>
                <w:sz w:val="24"/>
                <w:szCs w:val="24"/>
              </w:rPr>
              <w:instrText xml:space="preserve"> PAGEREF _Toc208217410 \h </w:instrText>
            </w:r>
            <w:r w:rsidR="00D94415" w:rsidRPr="00D94415">
              <w:rPr>
                <w:webHidden/>
                <w:sz w:val="24"/>
                <w:szCs w:val="24"/>
              </w:rPr>
            </w:r>
            <w:r w:rsidR="00D94415" w:rsidRPr="00D94415">
              <w:rPr>
                <w:webHidden/>
                <w:sz w:val="24"/>
                <w:szCs w:val="24"/>
              </w:rPr>
              <w:fldChar w:fldCharType="separate"/>
            </w:r>
            <w:r w:rsidR="004A134A">
              <w:rPr>
                <w:webHidden/>
                <w:sz w:val="24"/>
                <w:szCs w:val="24"/>
                <w:rtl/>
              </w:rPr>
              <w:t>10</w:t>
            </w:r>
            <w:r w:rsidR="00D94415" w:rsidRPr="00D94415">
              <w:rPr>
                <w:webHidden/>
                <w:sz w:val="24"/>
                <w:szCs w:val="24"/>
              </w:rPr>
              <w:fldChar w:fldCharType="end"/>
            </w:r>
          </w:hyperlink>
        </w:p>
        <w:p w14:paraId="6E077B3A" w14:textId="5586BBE2" w:rsidR="00D94415" w:rsidRPr="00D94415" w:rsidRDefault="00473364" w:rsidP="00473364">
          <w:pPr>
            <w:pStyle w:val="21"/>
            <w:rPr>
              <w:rFonts w:ascii="Badr" w:hAnsi="Badr" w:cs="Badr"/>
              <w:b/>
              <w:bCs/>
              <w:noProof/>
              <w:sz w:val="24"/>
              <w:szCs w:val="24"/>
              <w:lang w:bidi="ar-SA"/>
            </w:rPr>
          </w:pPr>
          <w:hyperlink w:anchor="_Toc208217411" w:history="1">
            <w:r w:rsidR="00D94415" w:rsidRPr="00D94415">
              <w:rPr>
                <w:rStyle w:val="a9"/>
                <w:rFonts w:ascii="Badr" w:hAnsi="Badr" w:cs="Badr"/>
                <w:b/>
                <w:bCs/>
                <w:noProof/>
                <w:sz w:val="24"/>
                <w:szCs w:val="24"/>
                <w:rtl/>
              </w:rPr>
              <w:t xml:space="preserve">پاسخ </w:t>
            </w:r>
            <w:r>
              <w:rPr>
                <w:rStyle w:val="a9"/>
                <w:rFonts w:ascii="Badr" w:hAnsi="Badr" w:cs="Badr" w:hint="cs"/>
                <w:b/>
                <w:bCs/>
                <w:noProof/>
                <w:sz w:val="24"/>
                <w:szCs w:val="24"/>
                <w:rtl/>
              </w:rPr>
              <w:t>سو</w:t>
            </w:r>
            <w:r w:rsidR="00D94415" w:rsidRPr="00D94415">
              <w:rPr>
                <w:rStyle w:val="a9"/>
                <w:rFonts w:ascii="Badr" w:hAnsi="Badr" w:cs="Badr"/>
                <w:b/>
                <w:bCs/>
                <w:noProof/>
                <w:sz w:val="24"/>
                <w:szCs w:val="24"/>
                <w:rtl/>
              </w:rPr>
              <w:t>م: تغییر ثمره بحث (مرحوم صدر)</w:t>
            </w:r>
            <w:r w:rsidR="00D94415" w:rsidRPr="00D94415">
              <w:rPr>
                <w:rFonts w:ascii="Badr" w:hAnsi="Badr" w:cs="Badr"/>
                <w:b/>
                <w:bCs/>
                <w:noProof/>
                <w:webHidden/>
                <w:sz w:val="24"/>
                <w:szCs w:val="24"/>
              </w:rPr>
              <w:tab/>
            </w:r>
            <w:r w:rsidR="00D94415" w:rsidRPr="00D94415">
              <w:rPr>
                <w:rFonts w:ascii="Badr" w:hAnsi="Badr" w:cs="Badr"/>
                <w:b/>
                <w:bCs/>
                <w:noProof/>
                <w:webHidden/>
                <w:sz w:val="24"/>
                <w:szCs w:val="24"/>
              </w:rPr>
              <w:fldChar w:fldCharType="begin"/>
            </w:r>
            <w:r w:rsidR="00D94415" w:rsidRPr="00D94415">
              <w:rPr>
                <w:rFonts w:ascii="Badr" w:hAnsi="Badr" w:cs="Badr"/>
                <w:b/>
                <w:bCs/>
                <w:noProof/>
                <w:webHidden/>
                <w:sz w:val="24"/>
                <w:szCs w:val="24"/>
              </w:rPr>
              <w:instrText xml:space="preserve"> PAGEREF _Toc208217411 \h </w:instrText>
            </w:r>
            <w:r w:rsidR="00D94415" w:rsidRPr="00D94415">
              <w:rPr>
                <w:rFonts w:ascii="Badr" w:hAnsi="Badr" w:cs="Badr"/>
                <w:b/>
                <w:bCs/>
                <w:noProof/>
                <w:webHidden/>
                <w:sz w:val="24"/>
                <w:szCs w:val="24"/>
              </w:rPr>
            </w:r>
            <w:r w:rsidR="00D94415" w:rsidRPr="00D94415">
              <w:rPr>
                <w:rFonts w:ascii="Badr" w:hAnsi="Badr" w:cs="Badr"/>
                <w:b/>
                <w:bCs/>
                <w:noProof/>
                <w:webHidden/>
                <w:sz w:val="24"/>
                <w:szCs w:val="24"/>
              </w:rPr>
              <w:fldChar w:fldCharType="separate"/>
            </w:r>
            <w:r w:rsidR="004A134A">
              <w:rPr>
                <w:rFonts w:ascii="Badr" w:hAnsi="Badr" w:cs="Badr"/>
                <w:b/>
                <w:bCs/>
                <w:noProof/>
                <w:webHidden/>
                <w:sz w:val="24"/>
                <w:szCs w:val="24"/>
                <w:rtl/>
              </w:rPr>
              <w:t>11</w:t>
            </w:r>
            <w:r w:rsidR="00D94415" w:rsidRPr="00D94415">
              <w:rPr>
                <w:rFonts w:ascii="Badr" w:hAnsi="Badr" w:cs="Badr"/>
                <w:b/>
                <w:bCs/>
                <w:noProof/>
                <w:webHidden/>
                <w:sz w:val="24"/>
                <w:szCs w:val="24"/>
              </w:rPr>
              <w:fldChar w:fldCharType="end"/>
            </w:r>
          </w:hyperlink>
        </w:p>
        <w:p w14:paraId="488B1F0D" w14:textId="300F42E5" w:rsidR="000823AC" w:rsidRDefault="00AA7FF2" w:rsidP="00D94415">
          <w:pPr>
            <w:spacing w:line="240" w:lineRule="auto"/>
            <w:rPr>
              <w:rFonts w:ascii="Badr" w:hAnsi="Badr"/>
              <w:b/>
              <w:bCs/>
              <w:noProof/>
              <w:sz w:val="24"/>
              <w:szCs w:val="24"/>
              <w:rtl/>
            </w:rPr>
          </w:pPr>
          <w:r w:rsidRPr="00D94415">
            <w:rPr>
              <w:rFonts w:ascii="Badr" w:eastAsiaTheme="minorEastAsia" w:hAnsi="Badr"/>
              <w:b/>
              <w:bCs/>
              <w:sz w:val="24"/>
              <w:szCs w:val="24"/>
              <w:lang w:val="en-US"/>
            </w:rPr>
            <w:fldChar w:fldCharType="end"/>
          </w:r>
        </w:p>
      </w:sdtContent>
    </w:sdt>
    <w:p w14:paraId="4E00DC06" w14:textId="77407780" w:rsidR="00C74B62" w:rsidRDefault="000823AC" w:rsidP="001973A6">
      <w:pPr>
        <w:spacing w:line="240" w:lineRule="auto"/>
        <w:rPr>
          <w:rFonts w:ascii="Badr" w:hAnsi="Badr"/>
          <w:b/>
          <w:bCs/>
          <w:noProof/>
          <w:sz w:val="24"/>
          <w:szCs w:val="24"/>
          <w:rtl/>
        </w:rPr>
      </w:pPr>
      <w:r w:rsidRPr="00B04287">
        <w:rPr>
          <w:rFonts w:hint="cs"/>
          <w:noProof/>
          <w:rtl/>
          <w:lang w:val="en-US" w:bidi="ar-SA"/>
        </w:rPr>
        <w:drawing>
          <wp:anchor distT="0" distB="0" distL="114300" distR="114300" simplePos="0" relativeHeight="251661312" behindDoc="0" locked="0" layoutInCell="1" allowOverlap="1" wp14:anchorId="09D101B9" wp14:editId="323BCEB4">
            <wp:simplePos x="0" y="0"/>
            <wp:positionH relativeFrom="margin">
              <wp:posOffset>5915342</wp:posOffset>
            </wp:positionH>
            <wp:positionV relativeFrom="paragraph">
              <wp:posOffset>0</wp:posOffset>
            </wp:positionV>
            <wp:extent cx="285750" cy="285750"/>
            <wp:effectExtent l="0" t="0" r="0" b="0"/>
            <wp:wrapNone/>
            <wp:docPr id="2" name="Graphic 2" descr="Pencil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descr="Pencil with solid fill"/>
                    <pic:cNvPicPr/>
                  </pic:nvPicPr>
                  <pic:blipFill>
                    <a:blip r:embed="rId9" cstate="print">
                      <a:extLst>
                        <a:ext uri="{28A0092B-C50C-407E-A947-70E740481C1C}">
                          <a14:useLocalDpi xmlns:a14="http://schemas.microsoft.com/office/drawing/2010/main" val="0"/>
                        </a:ext>
                        <a:ext uri="{96DAC541-7B7A-43D3-8B79-37D633B846F1}">
                          <asvg:svgBlip xmlns:asvg="http://schemas.microsoft.com/office/drawing/2016/SVG/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10"/>
                        </a:ext>
                      </a:extLst>
                    </a:blip>
                    <a:stretch>
                      <a:fillRect/>
                    </a:stretch>
                  </pic:blipFill>
                  <pic:spPr>
                    <a:xfrm>
                      <a:off x="0" y="0"/>
                      <a:ext cx="285750" cy="285750"/>
                    </a:xfrm>
                    <a:prstGeom prst="rect">
                      <a:avLst/>
                    </a:prstGeom>
                  </pic:spPr>
                </pic:pic>
              </a:graphicData>
            </a:graphic>
            <wp14:sizeRelH relativeFrom="margin">
              <wp14:pctWidth>0</wp14:pctWidth>
            </wp14:sizeRelH>
            <wp14:sizeRelV relativeFrom="margin">
              <wp14:pctHeight>0</wp14:pctHeight>
            </wp14:sizeRelV>
          </wp:anchor>
        </w:drawing>
      </w:r>
      <w:r w:rsidRPr="00B04287">
        <w:rPr>
          <w:lang w:val="en-US"/>
        </w:rPr>
        <w:tab/>
      </w:r>
      <w:r w:rsidRPr="00B04287">
        <w:rPr>
          <w:rFonts w:hint="cs"/>
          <w:rtl/>
          <w:lang w:val="en-US"/>
        </w:rPr>
        <w:t>متن درس:</w:t>
      </w:r>
    </w:p>
    <w:p w14:paraId="0C2B398A" w14:textId="77777777" w:rsidR="00215FD8" w:rsidRPr="00215FD8" w:rsidRDefault="00215FD8" w:rsidP="00215FD8">
      <w:pPr>
        <w:rPr>
          <w:noProof/>
          <w:lang w:val="en-US" w:bidi="ar-SA"/>
        </w:rPr>
      </w:pPr>
      <w:r w:rsidRPr="00215FD8">
        <w:rPr>
          <w:noProof/>
          <w:rtl/>
          <w:lang w:val="en-US" w:bidi="ar-SA"/>
        </w:rPr>
        <w:t>بِسْمِ اللَّهِ الرَّحْمَنِ الرَّحِيمِ. الْحَمْدُ لِلَّهِ رَبِّ الْعَالَمِينَ وَ صَلَّ</w:t>
      </w:r>
      <w:r w:rsidRPr="00215FD8">
        <w:rPr>
          <w:rFonts w:ascii="Times New Roman" w:hAnsi="Times New Roman" w:cs="Times New Roman" w:hint="cs"/>
          <w:noProof/>
          <w:rtl/>
          <w:lang w:val="en-US" w:bidi="ar-SA"/>
        </w:rPr>
        <w:t>ى</w:t>
      </w:r>
      <w:r w:rsidRPr="00215FD8">
        <w:rPr>
          <w:noProof/>
          <w:rtl/>
          <w:lang w:val="en-US" w:bidi="ar-SA"/>
        </w:rPr>
        <w:t xml:space="preserve"> </w:t>
      </w:r>
      <w:r w:rsidRPr="00215FD8">
        <w:rPr>
          <w:rFonts w:ascii="Badr" w:hAnsi="Badr" w:hint="cs"/>
          <w:noProof/>
          <w:rtl/>
          <w:lang w:val="en-US" w:bidi="ar-SA"/>
        </w:rPr>
        <w:t>اللَّهُ</w:t>
      </w:r>
      <w:r w:rsidRPr="00215FD8">
        <w:rPr>
          <w:noProof/>
          <w:rtl/>
          <w:lang w:val="en-US" w:bidi="ar-SA"/>
        </w:rPr>
        <w:t xml:space="preserve"> </w:t>
      </w:r>
      <w:r w:rsidRPr="00215FD8">
        <w:rPr>
          <w:rFonts w:ascii="Badr" w:hAnsi="Badr" w:hint="cs"/>
          <w:noProof/>
          <w:rtl/>
          <w:lang w:val="en-US" w:bidi="ar-SA"/>
        </w:rPr>
        <w:t>عَلَ</w:t>
      </w:r>
      <w:r w:rsidRPr="00215FD8">
        <w:rPr>
          <w:rFonts w:ascii="Times New Roman" w:hAnsi="Times New Roman" w:cs="Times New Roman" w:hint="cs"/>
          <w:noProof/>
          <w:rtl/>
          <w:lang w:val="en-US" w:bidi="ar-SA"/>
        </w:rPr>
        <w:t>ى</w:t>
      </w:r>
      <w:r w:rsidRPr="00215FD8">
        <w:rPr>
          <w:noProof/>
          <w:rtl/>
          <w:lang w:val="en-US" w:bidi="ar-SA"/>
        </w:rPr>
        <w:t xml:space="preserve"> </w:t>
      </w:r>
      <w:r w:rsidRPr="00215FD8">
        <w:rPr>
          <w:rFonts w:ascii="Badr" w:hAnsi="Badr" w:hint="cs"/>
          <w:noProof/>
          <w:rtl/>
          <w:lang w:val="en-US" w:bidi="ar-SA"/>
        </w:rPr>
        <w:t>مُحَمَّدٍ</w:t>
      </w:r>
      <w:r w:rsidRPr="00215FD8">
        <w:rPr>
          <w:noProof/>
          <w:rtl/>
          <w:lang w:val="en-US" w:bidi="ar-SA"/>
        </w:rPr>
        <w:t xml:space="preserve"> </w:t>
      </w:r>
      <w:r w:rsidRPr="00215FD8">
        <w:rPr>
          <w:rFonts w:ascii="Badr" w:hAnsi="Badr" w:hint="cs"/>
          <w:noProof/>
          <w:rtl/>
          <w:lang w:val="en-US" w:bidi="ar-SA"/>
        </w:rPr>
        <w:t>وَ</w:t>
      </w:r>
      <w:r w:rsidRPr="00215FD8">
        <w:rPr>
          <w:noProof/>
          <w:rtl/>
          <w:lang w:val="en-US" w:bidi="ar-SA"/>
        </w:rPr>
        <w:t xml:space="preserve"> </w:t>
      </w:r>
      <w:r w:rsidRPr="00215FD8">
        <w:rPr>
          <w:rFonts w:ascii="Badr" w:hAnsi="Badr" w:hint="cs"/>
          <w:noProof/>
          <w:rtl/>
          <w:lang w:val="en-US" w:bidi="ar-SA"/>
        </w:rPr>
        <w:t>آلِهِ</w:t>
      </w:r>
      <w:r w:rsidRPr="00215FD8">
        <w:rPr>
          <w:noProof/>
          <w:rtl/>
          <w:lang w:val="en-US" w:bidi="ar-SA"/>
        </w:rPr>
        <w:t xml:space="preserve"> </w:t>
      </w:r>
      <w:r w:rsidRPr="00215FD8">
        <w:rPr>
          <w:rFonts w:ascii="Badr" w:hAnsi="Badr" w:hint="cs"/>
          <w:noProof/>
          <w:rtl/>
          <w:lang w:val="en-US" w:bidi="ar-SA"/>
        </w:rPr>
        <w:t>الطَّاهِرِينَ</w:t>
      </w:r>
      <w:r w:rsidRPr="00215FD8">
        <w:rPr>
          <w:noProof/>
          <w:rtl/>
          <w:lang w:val="en-US" w:bidi="ar-SA"/>
        </w:rPr>
        <w:t xml:space="preserve"> </w:t>
      </w:r>
      <w:r w:rsidRPr="00215FD8">
        <w:rPr>
          <w:rFonts w:ascii="Badr" w:hAnsi="Badr" w:hint="cs"/>
          <w:noProof/>
          <w:rtl/>
          <w:lang w:val="en-US" w:bidi="ar-SA"/>
        </w:rPr>
        <w:t>وَ</w:t>
      </w:r>
      <w:r w:rsidRPr="00215FD8">
        <w:rPr>
          <w:noProof/>
          <w:rtl/>
          <w:lang w:val="en-US" w:bidi="ar-SA"/>
        </w:rPr>
        <w:t xml:space="preserve"> </w:t>
      </w:r>
      <w:r w:rsidRPr="00215FD8">
        <w:rPr>
          <w:rFonts w:ascii="Badr" w:hAnsi="Badr" w:hint="cs"/>
          <w:noProof/>
          <w:rtl/>
          <w:lang w:val="en-US" w:bidi="ar-SA"/>
        </w:rPr>
        <w:t>لَعْنَةُ</w:t>
      </w:r>
      <w:r w:rsidRPr="00215FD8">
        <w:rPr>
          <w:noProof/>
          <w:rtl/>
          <w:lang w:val="en-US" w:bidi="ar-SA"/>
        </w:rPr>
        <w:t xml:space="preserve"> </w:t>
      </w:r>
      <w:r w:rsidRPr="00215FD8">
        <w:rPr>
          <w:rFonts w:ascii="Badr" w:hAnsi="Badr" w:hint="cs"/>
          <w:noProof/>
          <w:rtl/>
          <w:lang w:val="en-US" w:bidi="ar-SA"/>
        </w:rPr>
        <w:t>اللَّهِ</w:t>
      </w:r>
      <w:r w:rsidRPr="00215FD8">
        <w:rPr>
          <w:noProof/>
          <w:rtl/>
          <w:lang w:val="en-US" w:bidi="ar-SA"/>
        </w:rPr>
        <w:t xml:space="preserve"> </w:t>
      </w:r>
      <w:r w:rsidRPr="00215FD8">
        <w:rPr>
          <w:rFonts w:ascii="Badr" w:hAnsi="Badr" w:hint="cs"/>
          <w:noProof/>
          <w:rtl/>
          <w:lang w:val="en-US" w:bidi="ar-SA"/>
        </w:rPr>
        <w:t>عَلَ</w:t>
      </w:r>
      <w:r w:rsidRPr="00215FD8">
        <w:rPr>
          <w:rFonts w:ascii="Times New Roman" w:hAnsi="Times New Roman" w:cs="Times New Roman" w:hint="cs"/>
          <w:noProof/>
          <w:rtl/>
          <w:lang w:val="en-US" w:bidi="ar-SA"/>
        </w:rPr>
        <w:t>ى</w:t>
      </w:r>
      <w:r w:rsidRPr="00215FD8">
        <w:rPr>
          <w:noProof/>
          <w:rtl/>
          <w:lang w:val="en-US" w:bidi="ar-SA"/>
        </w:rPr>
        <w:t xml:space="preserve"> </w:t>
      </w:r>
      <w:r w:rsidRPr="00215FD8">
        <w:rPr>
          <w:rFonts w:ascii="Badr" w:hAnsi="Badr" w:hint="cs"/>
          <w:noProof/>
          <w:rtl/>
          <w:lang w:val="en-US" w:bidi="ar-SA"/>
        </w:rPr>
        <w:t>أَعْدَ</w:t>
      </w:r>
      <w:r w:rsidRPr="00215FD8">
        <w:rPr>
          <w:noProof/>
          <w:rtl/>
          <w:lang w:val="en-US" w:bidi="ar-SA"/>
        </w:rPr>
        <w:t>ائِهِمْ أَجْمَعِينَ</w:t>
      </w:r>
      <w:r w:rsidRPr="00215FD8">
        <w:rPr>
          <w:noProof/>
          <w:lang w:val="en-US" w:bidi="ar-SA"/>
        </w:rPr>
        <w:t>.</w:t>
      </w:r>
    </w:p>
    <w:p w14:paraId="714B237E" w14:textId="62C6F0E2" w:rsidR="00215FD8" w:rsidRPr="00215FD8" w:rsidRDefault="00215FD8" w:rsidP="00215FD8">
      <w:pPr>
        <w:pStyle w:val="1"/>
        <w:rPr>
          <w:noProof/>
          <w:lang w:val="en-US" w:bidi="ar-SA"/>
        </w:rPr>
      </w:pPr>
      <w:bookmarkStart w:id="0" w:name="_Toc208217399"/>
      <w:r>
        <w:rPr>
          <w:rFonts w:hint="cs"/>
          <w:noProof/>
          <w:rtl/>
          <w:lang w:val="en-US" w:bidi="ar-SA"/>
        </w:rPr>
        <w:t xml:space="preserve">مرور </w:t>
      </w:r>
      <w:r w:rsidRPr="00215FD8">
        <w:rPr>
          <w:noProof/>
          <w:rtl/>
          <w:lang w:val="en-US" w:bidi="ar-SA"/>
        </w:rPr>
        <w:t>بحث: ماهیت مسئله اجتماع امر و نهی</w:t>
      </w:r>
      <w:bookmarkEnd w:id="0"/>
    </w:p>
    <w:p w14:paraId="3B2D9EB4" w14:textId="050A780D" w:rsidR="00215FD8" w:rsidRPr="00215FD8" w:rsidRDefault="00215FD8" w:rsidP="00215FD8">
      <w:pPr>
        <w:rPr>
          <w:noProof/>
          <w:lang w:val="en-US" w:bidi="ar-SA"/>
        </w:rPr>
      </w:pPr>
      <w:r w:rsidRPr="00215FD8">
        <w:rPr>
          <w:noProof/>
          <w:rtl/>
          <w:lang w:val="en-US" w:bidi="ar-SA"/>
        </w:rPr>
        <w:t>کلام مرحوم آخوند در مقدمه چهارم [</w:t>
      </w:r>
      <w:r w:rsidR="00AF7DDC">
        <w:rPr>
          <w:rFonts w:hint="cs"/>
          <w:noProof/>
          <w:rtl/>
          <w:lang w:val="en-US" w:bidi="ar-SA"/>
        </w:rPr>
        <w:t xml:space="preserve"> امر ثالث به ترتيب </w:t>
      </w:r>
      <w:r w:rsidRPr="00215FD8">
        <w:rPr>
          <w:noProof/>
          <w:rtl/>
          <w:lang w:val="en-US" w:bidi="ar-SA"/>
        </w:rPr>
        <w:t>کفایة الاصول] که مربوط بود به اینکه آیا مسئله اجتماع امر و نهی، مسئله اصولیه است، یا از مسائل فقهیه است، یا از مسائل کلامیه است که در اصول استطراداً مطرح می‌شود، و یا از مبادی احکامیه علم اصول یا از مبادی تصدیقیه مسائل علم اصول است؛ فرمایش مرحوم آخوند در جلسه قبل بیان شد که مرحوم آخوند فرموده بودند در این مسئله، ضابطه و جهتِ مسئله اصولیه وجود دارد، ولی ضابطه و جهتِ آن عناوین چهارگانه دیگر هم وجود دارد. با توجه به اینکه ضابطه مسئله اصولیه وجود دارد، طبیعی است که می‌توان از این مسئله بحث کرد به عنوان مسئله اصولیه</w:t>
      </w:r>
      <w:r w:rsidRPr="00215FD8">
        <w:rPr>
          <w:noProof/>
          <w:lang w:val="en-US" w:bidi="ar-SA"/>
        </w:rPr>
        <w:t>.</w:t>
      </w:r>
      <w:r w:rsidRPr="00215FD8">
        <w:rPr>
          <w:noProof/>
          <w:rtl/>
          <w:lang w:val="en-US" w:bidi="ar-SA"/>
        </w:rPr>
        <w:t>توضیح فرمایشات مرحوم آخوند در اینکه چطور ضابطه مسئله اصولیه وجود دارد و چطور ملاک و جهت عناوین چهارگانه دیگر وجود دارد، در جلسه قبل بیان شد</w:t>
      </w:r>
      <w:r w:rsidRPr="00215FD8">
        <w:rPr>
          <w:noProof/>
          <w:lang w:val="en-US" w:bidi="ar-SA"/>
        </w:rPr>
        <w:t>.</w:t>
      </w:r>
    </w:p>
    <w:p w14:paraId="602E2F43" w14:textId="7DAC356E" w:rsidR="00215FD8" w:rsidRPr="00215FD8" w:rsidRDefault="00215FD8" w:rsidP="00215FD8">
      <w:pPr>
        <w:pStyle w:val="1"/>
        <w:rPr>
          <w:noProof/>
          <w:lang w:val="en-US" w:bidi="ar-SA"/>
        </w:rPr>
      </w:pPr>
      <w:bookmarkStart w:id="1" w:name="_Toc208217400"/>
      <w:r w:rsidRPr="00215FD8">
        <w:rPr>
          <w:noProof/>
          <w:rtl/>
          <w:lang w:val="en-US" w:bidi="ar-SA"/>
        </w:rPr>
        <w:lastRenderedPageBreak/>
        <w:t xml:space="preserve">دیدگاه </w:t>
      </w:r>
      <w:r w:rsidR="00AF7DDC">
        <w:rPr>
          <w:rFonts w:hint="cs"/>
          <w:noProof/>
          <w:rtl/>
          <w:lang w:val="en-US" w:bidi="ar-SA"/>
        </w:rPr>
        <w:t xml:space="preserve">و </w:t>
      </w:r>
      <w:r w:rsidRPr="00215FD8">
        <w:rPr>
          <w:noProof/>
          <w:rtl/>
          <w:lang w:val="en-US" w:bidi="ar-SA"/>
        </w:rPr>
        <w:t>مختار مرحوم آخوند و اشکالات وارد بر آن</w:t>
      </w:r>
      <w:bookmarkEnd w:id="1"/>
    </w:p>
    <w:p w14:paraId="66D80F4E" w14:textId="77777777" w:rsidR="00215FD8" w:rsidRPr="00215FD8" w:rsidRDefault="00215FD8" w:rsidP="00215FD8">
      <w:pPr>
        <w:rPr>
          <w:noProof/>
          <w:lang w:val="en-US" w:bidi="ar-SA"/>
        </w:rPr>
      </w:pPr>
      <w:r w:rsidRPr="00215FD8">
        <w:rPr>
          <w:noProof/>
          <w:rtl/>
          <w:lang w:val="en-US" w:bidi="ar-SA"/>
        </w:rPr>
        <w:t>مختار مرحوم آخوند در این مقدمه این بود؛ ولی این فرمایش مرحوم آخوند مورد مناقشه و اشکال در کلام اعلامِ بعدی قرار گرفته است به دو اتجاه. در مقابل آنچه که مرحوم آخوند اختیار کرده، دو اتجاه دیگر وجود دارد</w:t>
      </w:r>
      <w:r w:rsidRPr="00215FD8">
        <w:rPr>
          <w:noProof/>
          <w:lang w:val="en-US" w:bidi="ar-SA"/>
        </w:rPr>
        <w:t>:</w:t>
      </w:r>
    </w:p>
    <w:p w14:paraId="09D007BE" w14:textId="77777777" w:rsidR="00215FD8" w:rsidRPr="00215FD8" w:rsidRDefault="00215FD8" w:rsidP="00215FD8">
      <w:pPr>
        <w:pStyle w:val="2"/>
        <w:rPr>
          <w:noProof/>
          <w:lang w:val="en-US" w:bidi="ar-SA"/>
        </w:rPr>
      </w:pPr>
      <w:bookmarkStart w:id="2" w:name="_Toc208217401"/>
      <w:r w:rsidRPr="00215FD8">
        <w:rPr>
          <w:noProof/>
          <w:rtl/>
          <w:lang w:val="en-US" w:bidi="ar-SA"/>
        </w:rPr>
        <w:t>اتجاه اول: نفی اصولی بودن مسئله</w:t>
      </w:r>
      <w:bookmarkEnd w:id="2"/>
    </w:p>
    <w:p w14:paraId="0CC5C6CA" w14:textId="106D9276" w:rsidR="00215FD8" w:rsidRPr="00215FD8" w:rsidRDefault="00215FD8" w:rsidP="00AF7DDC">
      <w:pPr>
        <w:rPr>
          <w:noProof/>
          <w:lang w:val="en-US" w:bidi="ar-SA"/>
        </w:rPr>
      </w:pPr>
      <w:r w:rsidRPr="00215FD8">
        <w:rPr>
          <w:noProof/>
          <w:rtl/>
          <w:lang w:val="en-US" w:bidi="ar-SA"/>
        </w:rPr>
        <w:t>اتجاه اول، که مرحوم نائینی اختیار کرده‌اند و همین‌طور بعض‌الاعلام در «منت</w:t>
      </w:r>
      <w:r w:rsidR="00AF7DDC">
        <w:rPr>
          <w:rFonts w:hint="cs"/>
          <w:noProof/>
          <w:rtl/>
          <w:lang w:val="en-US" w:bidi="ar-SA"/>
        </w:rPr>
        <w:t>ق</w:t>
      </w:r>
      <w:r w:rsidRPr="00215FD8">
        <w:rPr>
          <w:noProof/>
          <w:rtl/>
          <w:lang w:val="en-US" w:bidi="ar-SA"/>
        </w:rPr>
        <w:t>ی» اختیار کرده‌اند، این است که در مسئله اجتماع امر و نهی، اصلاً ضابطه مسئله اصولیه وجود ندارد؛ بلکه این را باید داخل در یکی از آن عناوین چهارگانه قرار بدهیم که مرحوم نائینی و همین‌طور بعض‌الاعلام در «منت</w:t>
      </w:r>
      <w:r w:rsidR="00AF7DDC">
        <w:rPr>
          <w:rFonts w:hint="cs"/>
          <w:noProof/>
          <w:rtl/>
          <w:lang w:val="en-US" w:bidi="ar-SA"/>
        </w:rPr>
        <w:t>ق</w:t>
      </w:r>
      <w:r w:rsidRPr="00215FD8">
        <w:rPr>
          <w:noProof/>
          <w:rtl/>
          <w:lang w:val="en-US" w:bidi="ar-SA"/>
        </w:rPr>
        <w:t>ی» فرموده‌اند مسئله اجتماع امر و نهی در زمره مبادی تصدیقیه مسائل اصولیه قرار می‌گیرد؛ نه اینکه خودش مسئله اصولیه باشد</w:t>
      </w:r>
      <w:r w:rsidRPr="00215FD8">
        <w:rPr>
          <w:noProof/>
          <w:lang w:val="en-US" w:bidi="ar-SA"/>
        </w:rPr>
        <w:t>.</w:t>
      </w:r>
    </w:p>
    <w:p w14:paraId="1A67E0CB" w14:textId="77777777" w:rsidR="00215FD8" w:rsidRPr="00215FD8" w:rsidRDefault="00215FD8" w:rsidP="00215FD8">
      <w:pPr>
        <w:rPr>
          <w:noProof/>
          <w:lang w:val="en-US" w:bidi="ar-SA"/>
        </w:rPr>
      </w:pPr>
      <w:r w:rsidRPr="00215FD8">
        <w:rPr>
          <w:noProof/>
          <w:rtl/>
          <w:lang w:val="en-US" w:bidi="ar-SA"/>
        </w:rPr>
        <w:t>در همین اتجاه اول، قول مرحوم آقای بروجردی مندرج می‌شود که ایشان هم فرموده‌اند که مسئله اجتماع امر و نهی را ما باید از مبادی احکامیه علم اصول بدانیم؛ نه اینکه خودش مسئله اصولیه باشد. البته در بحث مقدمه واجب و در بحث حرمت ضد، تصریح به این کرده‌اند، تصریح به این در «نهایة الاصول» هست. در مسئله اجتماع امر و نهی در «نهایة الاصول» تصریح نشده، ولی در تقریرات دیگری ایشان که «الحجة فی الفقه» باشد، آنجا تصریح شده که مسئله اجتماع امر و نهی از مبادی احکامیه علم اصول است. این اتجاه اول که ضابطه مسئله اصولیه وجود ندارد، فقط داخل در یکی از عناوین چهارگانه دیگر باید باشد</w:t>
      </w:r>
      <w:r w:rsidRPr="00215FD8">
        <w:rPr>
          <w:noProof/>
          <w:lang w:val="en-US" w:bidi="ar-SA"/>
        </w:rPr>
        <w:t>.</w:t>
      </w:r>
    </w:p>
    <w:p w14:paraId="1E278212" w14:textId="77777777" w:rsidR="00215FD8" w:rsidRPr="00215FD8" w:rsidRDefault="00215FD8" w:rsidP="00215FD8">
      <w:pPr>
        <w:pStyle w:val="2"/>
        <w:rPr>
          <w:noProof/>
          <w:lang w:val="en-US" w:bidi="ar-SA"/>
        </w:rPr>
      </w:pPr>
      <w:bookmarkStart w:id="3" w:name="_Toc208217402"/>
      <w:r w:rsidRPr="00215FD8">
        <w:rPr>
          <w:noProof/>
          <w:rtl/>
          <w:lang w:val="en-US" w:bidi="ar-SA"/>
        </w:rPr>
        <w:t>اتجاه دوم: تأکید بر اصولی بودن مسئله</w:t>
      </w:r>
      <w:bookmarkEnd w:id="3"/>
    </w:p>
    <w:p w14:paraId="6CB5BA76" w14:textId="3A9F9E29" w:rsidR="00215FD8" w:rsidRPr="00215FD8" w:rsidRDefault="00215FD8" w:rsidP="00AF7DDC">
      <w:pPr>
        <w:rPr>
          <w:noProof/>
          <w:lang w:val="en-US" w:bidi="ar-SA"/>
        </w:rPr>
      </w:pPr>
      <w:r w:rsidRPr="00215FD8">
        <w:rPr>
          <w:noProof/>
          <w:rtl/>
          <w:lang w:val="en-US" w:bidi="ar-SA"/>
        </w:rPr>
        <w:t xml:space="preserve">اتجاه دوم که مختار نوع اعلام بعد از مرحوم آخوند هست، از جمله مرحوم آقای خویی، مرحوم امام، مرحوم آقای صدر و نوع اعلام، این قول را و این اتجاه را دارند </w:t>
      </w:r>
      <w:r w:rsidR="00AF7DDC">
        <w:rPr>
          <w:rFonts w:hint="cs"/>
          <w:noProof/>
          <w:rtl/>
          <w:lang w:val="en-US" w:bidi="ar-SA"/>
        </w:rPr>
        <w:t xml:space="preserve"> اين است </w:t>
      </w:r>
      <w:r w:rsidRPr="00215FD8">
        <w:rPr>
          <w:noProof/>
          <w:rtl/>
          <w:lang w:val="en-US" w:bidi="ar-SA"/>
        </w:rPr>
        <w:t xml:space="preserve">که ، مسئله اجتماع امر و نهی مسئله اصولیه است. فقط ضابطه مسئله اصولیه در این مسئله وجود دارد و جهتِ آن عناوین چهارگانه‌ دیگر که در کلام مرحوم آخوند تصریح شده (مسئله فقهیه، مسئله کلامیه، مبادی احکامیه، مبادی تصدیقیه)، </w:t>
      </w:r>
      <w:r w:rsidR="00AF7DDC">
        <w:rPr>
          <w:rFonts w:hint="cs"/>
          <w:noProof/>
          <w:rtl/>
          <w:lang w:val="en-US" w:bidi="ar-SA"/>
        </w:rPr>
        <w:t xml:space="preserve">وجود ندارد </w:t>
      </w:r>
      <w:r w:rsidRPr="00215FD8">
        <w:rPr>
          <w:noProof/>
          <w:rtl/>
          <w:lang w:val="en-US" w:bidi="ar-SA"/>
        </w:rPr>
        <w:t>. ضابطه آن عناوین چهارگانه وجود ندارد؛ فقط جهت و ضابطه مسئله اصولیه در مسئله اجتماع امر و نهی وجود دارد. این هم اتجاه دوم در مقابل آنی را که مرحوم آخوند اختیار فرموده‌اند</w:t>
      </w:r>
      <w:r w:rsidRPr="00215FD8">
        <w:rPr>
          <w:noProof/>
          <w:lang w:val="en-US" w:bidi="ar-SA"/>
        </w:rPr>
        <w:t>.</w:t>
      </w:r>
    </w:p>
    <w:p w14:paraId="12BF3D7A" w14:textId="77777777" w:rsidR="00215FD8" w:rsidRPr="00215FD8" w:rsidRDefault="00215FD8" w:rsidP="00215FD8">
      <w:pPr>
        <w:pStyle w:val="3"/>
        <w:rPr>
          <w:noProof/>
          <w:lang w:bidi="ar-SA"/>
        </w:rPr>
      </w:pPr>
      <w:bookmarkStart w:id="4" w:name="_Toc208217403"/>
      <w:r w:rsidRPr="00215FD8">
        <w:rPr>
          <w:noProof/>
          <w:rtl/>
          <w:lang w:bidi="ar-SA"/>
        </w:rPr>
        <w:t>بررسی اتجاه اول و نقد آن</w:t>
      </w:r>
      <w:bookmarkEnd w:id="4"/>
    </w:p>
    <w:p w14:paraId="4DA6277E" w14:textId="0A2A3128" w:rsidR="00215FD8" w:rsidRPr="00215FD8" w:rsidRDefault="00215FD8" w:rsidP="00AF7DDC">
      <w:pPr>
        <w:rPr>
          <w:noProof/>
          <w:lang w:val="en-US" w:bidi="ar-SA"/>
        </w:rPr>
      </w:pPr>
      <w:r w:rsidRPr="00215FD8">
        <w:rPr>
          <w:noProof/>
          <w:rtl/>
          <w:lang w:val="en-US" w:bidi="ar-SA"/>
        </w:rPr>
        <w:t>اما اتجاه اول که در این اتجاه دو تا قول بود: یک قول، قول مرحوم نائینی، و بعض‌الاعلام در «منتهی». قول دوم هم که قول مرحوم آقای بروجردی بود</w:t>
      </w:r>
      <w:r w:rsidRPr="00215FD8">
        <w:rPr>
          <w:noProof/>
          <w:lang w:val="en-US" w:bidi="ar-SA"/>
        </w:rPr>
        <w:t>.</w:t>
      </w:r>
    </w:p>
    <w:p w14:paraId="7A45F31F" w14:textId="77777777" w:rsidR="00215FD8" w:rsidRPr="00215FD8" w:rsidRDefault="00215FD8" w:rsidP="00215FD8">
      <w:pPr>
        <w:pStyle w:val="4"/>
        <w:rPr>
          <w:noProof/>
          <w:lang w:val="en-US" w:bidi="ar-SA"/>
        </w:rPr>
      </w:pPr>
      <w:bookmarkStart w:id="5" w:name="_Toc208217404"/>
      <w:r w:rsidRPr="00215FD8">
        <w:rPr>
          <w:noProof/>
          <w:rtl/>
          <w:lang w:val="en-US" w:bidi="ar-SA"/>
        </w:rPr>
        <w:t>بیان استدلال مرحوم نائینی</w:t>
      </w:r>
      <w:bookmarkEnd w:id="5"/>
    </w:p>
    <w:p w14:paraId="688CF11C" w14:textId="3391B6A4" w:rsidR="00215FD8" w:rsidRPr="00215FD8" w:rsidRDefault="00215FD8" w:rsidP="00AF7DDC">
      <w:pPr>
        <w:rPr>
          <w:noProof/>
          <w:lang w:val="en-US" w:bidi="ar-SA"/>
        </w:rPr>
      </w:pPr>
      <w:r w:rsidRPr="00215FD8">
        <w:rPr>
          <w:noProof/>
          <w:rtl/>
          <w:lang w:val="en-US" w:bidi="ar-SA"/>
        </w:rPr>
        <w:t>مرحوم نائینی و بعض‌الاعلام در «منت</w:t>
      </w:r>
      <w:r w:rsidR="00AF7DDC">
        <w:rPr>
          <w:rFonts w:hint="cs"/>
          <w:noProof/>
          <w:rtl/>
          <w:lang w:val="en-US" w:bidi="ar-SA"/>
        </w:rPr>
        <w:t>ق</w:t>
      </w:r>
      <w:r w:rsidRPr="00215FD8">
        <w:rPr>
          <w:noProof/>
          <w:rtl/>
          <w:lang w:val="en-US" w:bidi="ar-SA"/>
        </w:rPr>
        <w:t>ی»، در توضیح این اتجاه که مسئله اجتماع امر و نهی فقط ضابطه و جهتِ مبدأ تصدیقیِ مسائل علم اصول را دارد (</w:t>
      </w:r>
      <w:r w:rsidR="00AF7DDC">
        <w:rPr>
          <w:rFonts w:hint="cs"/>
          <w:noProof/>
          <w:rtl/>
          <w:lang w:val="en-US" w:bidi="ar-SA"/>
        </w:rPr>
        <w:t xml:space="preserve"> و</w:t>
      </w:r>
      <w:r w:rsidRPr="00215FD8">
        <w:rPr>
          <w:noProof/>
          <w:rtl/>
          <w:lang w:val="en-US" w:bidi="ar-SA"/>
        </w:rPr>
        <w:t>خودش ضابطه مسئله اصولیه را ندارد)، فرموده‌اند، این‌طور استفاده می‌شود از کلام مرحوم نائینی و همین‌طور بعض‌الاعلام در «منت</w:t>
      </w:r>
      <w:r w:rsidR="00AF7DDC">
        <w:rPr>
          <w:rFonts w:hint="cs"/>
          <w:noProof/>
          <w:rtl/>
          <w:lang w:val="en-US" w:bidi="ar-SA"/>
        </w:rPr>
        <w:t>ق</w:t>
      </w:r>
      <w:r w:rsidRPr="00215FD8">
        <w:rPr>
          <w:noProof/>
          <w:rtl/>
          <w:lang w:val="en-US" w:bidi="ar-SA"/>
        </w:rPr>
        <w:t>ی»، که مسئله اصولیه، مسئله‌ای است که در کبرای قیاس استنباط قرار بگیرد، به طوری که اگر صغرای مسئله را ما پیدا کردیم، به این کبرا ضمیمه کردیم، بتوان از آن، نتیجه فقهی را استنباط بکنیم. نتیجه فقهی مترتب بشود بر قیاسی که مسئله اصولیه در کبرای آن قیاس قرار بگیرد</w:t>
      </w:r>
      <w:r w:rsidRPr="00215FD8">
        <w:rPr>
          <w:noProof/>
          <w:lang w:val="en-US" w:bidi="ar-SA"/>
        </w:rPr>
        <w:t>.</w:t>
      </w:r>
    </w:p>
    <w:p w14:paraId="020A9AF7" w14:textId="47B51547" w:rsidR="00215FD8" w:rsidRPr="00215FD8" w:rsidRDefault="00215FD8" w:rsidP="00AF7DDC">
      <w:pPr>
        <w:rPr>
          <w:noProof/>
          <w:lang w:val="en-US" w:bidi="ar-SA"/>
        </w:rPr>
      </w:pPr>
      <w:r w:rsidRPr="00215FD8">
        <w:rPr>
          <w:noProof/>
          <w:rtl/>
          <w:lang w:val="en-US" w:bidi="ar-SA"/>
        </w:rPr>
        <w:t xml:space="preserve">به طوری که اگر صغرا را اضافه کردیم و قیاس تشکیل دادیم، نتیجه فقهی بر آن مترتب بشود، بدون احتیاج به ضمّ کبرای اصولی دیگر؛ بلکه خود همین مسئله به استقلاله کافی باشد برای اینکه اگر صغرا را بر </w:t>
      </w:r>
      <w:r w:rsidR="00AF7DDC">
        <w:rPr>
          <w:rFonts w:hint="cs"/>
          <w:noProof/>
          <w:rtl/>
          <w:lang w:val="en-US" w:bidi="ar-SA"/>
        </w:rPr>
        <w:t>آن</w:t>
      </w:r>
      <w:r w:rsidRPr="00215FD8">
        <w:rPr>
          <w:noProof/>
          <w:rtl/>
          <w:lang w:val="en-US" w:bidi="ar-SA"/>
        </w:rPr>
        <w:t xml:space="preserve"> اضافه </w:t>
      </w:r>
      <w:r w:rsidRPr="00215FD8">
        <w:rPr>
          <w:noProof/>
          <w:rtl/>
          <w:lang w:val="en-US" w:bidi="ar-SA"/>
        </w:rPr>
        <w:lastRenderedPageBreak/>
        <w:t>کردیم، قیاس تشکیل دادیم، نتیجه فقهیه بتوانیم استنباط بکنیم. شأن مسئله اصولیه این است، خاصیت مسئله اصولیه این است</w:t>
      </w:r>
      <w:r w:rsidRPr="00215FD8">
        <w:rPr>
          <w:noProof/>
          <w:lang w:val="en-US" w:bidi="ar-SA"/>
        </w:rPr>
        <w:t>.</w:t>
      </w:r>
    </w:p>
    <w:p w14:paraId="6BE79666" w14:textId="3657196D" w:rsidR="00215FD8" w:rsidRPr="00215FD8" w:rsidRDefault="00215FD8" w:rsidP="00AF7DDC">
      <w:pPr>
        <w:rPr>
          <w:noProof/>
          <w:lang w:val="en-US" w:bidi="ar-SA"/>
        </w:rPr>
      </w:pPr>
      <w:r w:rsidRPr="00215FD8">
        <w:rPr>
          <w:noProof/>
          <w:rtl/>
          <w:lang w:val="en-US" w:bidi="ar-SA"/>
        </w:rPr>
        <w:t>در حالی که ما به مسئله اجتماع امر و نهی برگردیم، می‌بینیم که این خاصیت در مسئله اجتماع امر و نهی وجود ندارد؛ به خاطر اینکه آن ثمره فقهیه‌ای که از مسئله اجتماع امر و نهی می‌خواهیم به دست بیاوریم، در یک تقدیر، فساد العبادة</w:t>
      </w:r>
      <w:r w:rsidR="00AF7DDC">
        <w:rPr>
          <w:rFonts w:hint="cs"/>
          <w:noProof/>
          <w:rtl/>
          <w:lang w:val="en-US" w:bidi="ar-SA"/>
        </w:rPr>
        <w:t xml:space="preserve"> در مجمع</w:t>
      </w:r>
      <w:r w:rsidRPr="00215FD8">
        <w:rPr>
          <w:noProof/>
          <w:rtl/>
          <w:lang w:val="en-US" w:bidi="ar-SA"/>
        </w:rPr>
        <w:t xml:space="preserve"> است، در تقدیر دیگر، صحت عبادت در مجمع است. علی القول بالجواز، صحت را می‌خواهیم به دست بیاوریم، علی القول بالامتناع، فساد و بطلان عبادت را می‌خواهیم به دست بیاوریم</w:t>
      </w:r>
      <w:r w:rsidRPr="00215FD8">
        <w:rPr>
          <w:noProof/>
          <w:lang w:val="en-US" w:bidi="ar-SA"/>
        </w:rPr>
        <w:t>.</w:t>
      </w:r>
    </w:p>
    <w:p w14:paraId="33931537" w14:textId="77777777" w:rsidR="00AF7DDC" w:rsidRDefault="00215FD8" w:rsidP="00AF7DDC">
      <w:pPr>
        <w:rPr>
          <w:rFonts w:hint="cs"/>
          <w:noProof/>
          <w:rtl/>
          <w:lang w:val="en-US" w:bidi="ar-SA"/>
        </w:rPr>
      </w:pPr>
      <w:r w:rsidRPr="00215FD8">
        <w:rPr>
          <w:noProof/>
          <w:rtl/>
          <w:lang w:val="en-US" w:bidi="ar-SA"/>
        </w:rPr>
        <w:t xml:space="preserve">ولی این نتیجه فقهیه از مسئله اجتماع امر و نهی به ضمّ صغرای مسئله به </w:t>
      </w:r>
      <w:r w:rsidR="00AF7DDC">
        <w:rPr>
          <w:rFonts w:hint="cs"/>
          <w:noProof/>
          <w:rtl/>
          <w:lang w:val="en-US" w:bidi="ar-SA"/>
        </w:rPr>
        <w:t>آن</w:t>
      </w:r>
      <w:r w:rsidRPr="00215FD8">
        <w:rPr>
          <w:noProof/>
          <w:rtl/>
          <w:lang w:val="en-US" w:bidi="ar-SA"/>
        </w:rPr>
        <w:t xml:space="preserve">، به تنهایی به دست نمی‌آید، بلکه احتیاج به ضمّ کبرای اصولی دیگر دارد. به خاطر اینکه در قسمت فساد العبادة در مجمع، ما بخواهیم این نتیجه را به دست بیاوریم، قول به امتناع اجتماع امر و نهی به تنهایی بعد از ضمّ صغرا به </w:t>
      </w:r>
      <w:r w:rsidR="00AF7DDC">
        <w:rPr>
          <w:rFonts w:hint="cs"/>
          <w:noProof/>
          <w:rtl/>
          <w:lang w:val="en-US" w:bidi="ar-SA"/>
        </w:rPr>
        <w:t>آن</w:t>
      </w:r>
      <w:r w:rsidRPr="00215FD8">
        <w:rPr>
          <w:noProof/>
          <w:rtl/>
          <w:lang w:val="en-US" w:bidi="ar-SA"/>
        </w:rPr>
        <w:t>، این نتیجه را به ما نمی‌دهد؛ بلکه احتیاج به ضمّ کبرای دیگر هست. احتیاج به اعمال و اجرای قواعد باب تعارض دارد</w:t>
      </w:r>
      <w:r w:rsidRPr="00215FD8">
        <w:rPr>
          <w:noProof/>
          <w:lang w:val="en-US" w:bidi="ar-SA"/>
        </w:rPr>
        <w:t>.</w:t>
      </w:r>
      <w:r w:rsidRPr="00215FD8">
        <w:rPr>
          <w:noProof/>
          <w:rtl/>
          <w:lang w:val="en-US" w:bidi="ar-SA"/>
        </w:rPr>
        <w:t xml:space="preserve">و الا به تنهایی مسئله اجتماع امر و نهی، نتیجه‌اش ما را به فساد عبادت در مجمع نمی‌رساند. پس علی القول به امتناع که احتیاج به ضمّ قواعد باب تعارض دارد. </w:t>
      </w:r>
    </w:p>
    <w:p w14:paraId="3F25CCEF" w14:textId="4EFBD41A" w:rsidR="00215FD8" w:rsidRPr="00215FD8" w:rsidRDefault="00215FD8" w:rsidP="00AF7DDC">
      <w:pPr>
        <w:rPr>
          <w:noProof/>
          <w:lang w:val="en-US" w:bidi="ar-SA"/>
        </w:rPr>
      </w:pPr>
      <w:r w:rsidRPr="00215FD8">
        <w:rPr>
          <w:noProof/>
          <w:rtl/>
          <w:lang w:val="en-US" w:bidi="ar-SA"/>
        </w:rPr>
        <w:t>علی القول به جواز اجتماع امر و نهی هم، مجرد قول به جواز اجتماع امر و نهی باعث نمی‌شود که نسبت به مجمع، حکم به صحت عمل بکنیم؛ بلکه علی القول به جواز اجتماع امر و نهی، نهایتش این است که دلیل امر و نهی (یعنی وجوب و حرمت) داخل در باب تزاحم می‌شوند. و برای اینکه نتیجه فقهی بگیریم که جایز  و صحیح است این مجمع، احتیاج به اعمال قواعد باب تزاحم دارد؛ و الا صرف قول به جواز، ما را به صحت عبادت در مجمع نمی‌رساند</w:t>
      </w:r>
      <w:r w:rsidRPr="00215FD8">
        <w:rPr>
          <w:noProof/>
          <w:lang w:val="en-US" w:bidi="ar-SA"/>
        </w:rPr>
        <w:t>.</w:t>
      </w:r>
    </w:p>
    <w:p w14:paraId="2833C70A" w14:textId="126EF96F" w:rsidR="00215FD8" w:rsidRPr="00215FD8" w:rsidRDefault="00215FD8" w:rsidP="00B43B5D">
      <w:pPr>
        <w:rPr>
          <w:noProof/>
          <w:lang w:val="en-US" w:bidi="ar-SA"/>
        </w:rPr>
      </w:pPr>
      <w:r w:rsidRPr="00215FD8">
        <w:rPr>
          <w:noProof/>
          <w:rtl/>
          <w:lang w:val="en-US" w:bidi="ar-SA"/>
        </w:rPr>
        <w:t>پس خاصیت مسئله اصولیه در مسئله اجتماع امر و نهی نیست؛ چون مسئله اصولیه این بود که به استقلاله بعد از ضمّ صغرا به این مسئله، به این کبرا، بتواند منتهی به آن نتیجه فقهی مورد نظر بشود؛ ترتب پیدا کند بر آن نتیجه فقهی مورد نظر. این خاصیت در مسئله اجتماع امر و نهی نیست، لا علی القول بالجواز و لا علی القول بالامتناع. این در حقیقت، اشکالی است که از ناحیه مرحوم نائینی و بعض‌الاعلام به اصولی بودن مسئله اجتماع امر و نهی وارد شده است</w:t>
      </w:r>
      <w:r w:rsidRPr="00215FD8">
        <w:rPr>
          <w:noProof/>
          <w:lang w:val="en-US" w:bidi="ar-SA"/>
        </w:rPr>
        <w:t>.</w:t>
      </w:r>
    </w:p>
    <w:p w14:paraId="656798C8" w14:textId="77777777" w:rsidR="00215FD8" w:rsidRPr="00215FD8" w:rsidRDefault="00215FD8" w:rsidP="00215FD8">
      <w:pPr>
        <w:pStyle w:val="3"/>
        <w:rPr>
          <w:noProof/>
          <w:lang w:bidi="ar-SA"/>
        </w:rPr>
      </w:pPr>
      <w:bookmarkStart w:id="6" w:name="_Toc208217405"/>
      <w:r w:rsidRPr="00215FD8">
        <w:rPr>
          <w:noProof/>
          <w:rtl/>
          <w:lang w:bidi="ar-SA"/>
        </w:rPr>
        <w:t>پاسخ به اشکال مرحوم نائینی</w:t>
      </w:r>
      <w:bookmarkEnd w:id="6"/>
    </w:p>
    <w:p w14:paraId="525D1BCE" w14:textId="77777777" w:rsidR="00215FD8" w:rsidRPr="00215FD8" w:rsidRDefault="00215FD8" w:rsidP="00215FD8">
      <w:pPr>
        <w:rPr>
          <w:noProof/>
          <w:lang w:val="en-US" w:bidi="ar-SA"/>
        </w:rPr>
      </w:pPr>
      <w:r w:rsidRPr="00215FD8">
        <w:rPr>
          <w:noProof/>
          <w:rtl/>
          <w:lang w:val="en-US" w:bidi="ar-SA"/>
        </w:rPr>
        <w:t>از این اشکال، جواب داده شده است. در کلمات مرحوم آقای خویی و اعلام دیگر، جواب داده شده است. در مجموع سه تا جواب به این اشکال مرحوم نائینی داده شده است</w:t>
      </w:r>
      <w:r w:rsidRPr="00215FD8">
        <w:rPr>
          <w:noProof/>
          <w:lang w:val="en-US" w:bidi="ar-SA"/>
        </w:rPr>
        <w:t>:</w:t>
      </w:r>
    </w:p>
    <w:p w14:paraId="59007DEF" w14:textId="77777777" w:rsidR="00215FD8" w:rsidRPr="00215FD8" w:rsidRDefault="00215FD8" w:rsidP="00215FD8">
      <w:pPr>
        <w:pStyle w:val="4"/>
        <w:rPr>
          <w:noProof/>
          <w:lang w:val="en-US" w:bidi="ar-SA"/>
        </w:rPr>
      </w:pPr>
      <w:bookmarkStart w:id="7" w:name="_Toc208217406"/>
      <w:r w:rsidRPr="00215FD8">
        <w:rPr>
          <w:noProof/>
          <w:rtl/>
          <w:lang w:val="en-US" w:bidi="ar-SA"/>
        </w:rPr>
        <w:t>پاسخ اول (مرحوم خویی)</w:t>
      </w:r>
      <w:bookmarkEnd w:id="7"/>
    </w:p>
    <w:p w14:paraId="02EC1A56" w14:textId="518C9431" w:rsidR="00215FD8" w:rsidRPr="00215FD8" w:rsidRDefault="00215FD8" w:rsidP="00B43B5D">
      <w:pPr>
        <w:rPr>
          <w:noProof/>
          <w:lang w:val="en-US" w:bidi="ar-SA"/>
        </w:rPr>
      </w:pPr>
      <w:r w:rsidRPr="00215FD8">
        <w:rPr>
          <w:noProof/>
          <w:rtl/>
          <w:lang w:val="en-US" w:bidi="ar-SA"/>
        </w:rPr>
        <w:t xml:space="preserve">وجه اول جواب، در کلام مرحوم آقای خویی آمده است که مرحوم آقای خویی در مقام جواب از اشکال مرحوم نائینی، آن ضابطه‌ای که مرحوم نائینی ارائه فرمودند برای مسئله اصولیه (که باید منتهی بشود به نتیجه فقهیه به استقلاله و بدون </w:t>
      </w:r>
      <w:r w:rsidR="00B43B5D">
        <w:rPr>
          <w:rFonts w:hint="cs"/>
          <w:noProof/>
          <w:rtl/>
          <w:lang w:val="en-US" w:bidi="ar-SA"/>
        </w:rPr>
        <w:t xml:space="preserve">احتياج به </w:t>
      </w:r>
      <w:r w:rsidRPr="00215FD8">
        <w:rPr>
          <w:noProof/>
          <w:rtl/>
          <w:lang w:val="en-US" w:bidi="ar-SA"/>
        </w:rPr>
        <w:t xml:space="preserve">ضمّ </w:t>
      </w:r>
      <w:r w:rsidR="00B43B5D">
        <w:rPr>
          <w:rFonts w:hint="cs"/>
          <w:noProof/>
          <w:rtl/>
          <w:lang w:val="en-US" w:bidi="ar-SA"/>
        </w:rPr>
        <w:t>کبرای اصولی ديگر</w:t>
      </w:r>
      <w:r w:rsidRPr="00215FD8">
        <w:rPr>
          <w:noProof/>
          <w:rtl/>
          <w:lang w:val="en-US" w:bidi="ar-SA"/>
        </w:rPr>
        <w:t xml:space="preserve">)، این کبرا را قبول کرده، این ضابطه را قبول کرده. در این ضابطه اشکال نکرده، ولی فرمودند برای اینکه نتیجه مسئله در طریق استنباط حکم شرعی واقع بشود به استقلاله و بلا احتیاج به ضمّ کبرای آخر، لازم نیست که در جمیع تقادیر، نتیجه فقهی بر </w:t>
      </w:r>
      <w:r w:rsidR="00B43B5D">
        <w:rPr>
          <w:rFonts w:hint="cs"/>
          <w:noProof/>
          <w:rtl/>
          <w:lang w:val="en-US" w:bidi="ar-SA"/>
        </w:rPr>
        <w:t>آن</w:t>
      </w:r>
      <w:r w:rsidRPr="00215FD8">
        <w:rPr>
          <w:noProof/>
          <w:rtl/>
          <w:lang w:val="en-US" w:bidi="ar-SA"/>
        </w:rPr>
        <w:t xml:space="preserve"> مترتب بشود</w:t>
      </w:r>
      <w:r w:rsidRPr="00215FD8">
        <w:rPr>
          <w:noProof/>
          <w:lang w:val="en-US" w:bidi="ar-SA"/>
        </w:rPr>
        <w:t>.</w:t>
      </w:r>
    </w:p>
    <w:p w14:paraId="36BB06EC" w14:textId="77777777" w:rsidR="00215FD8" w:rsidRPr="00215FD8" w:rsidRDefault="00215FD8" w:rsidP="00215FD8">
      <w:pPr>
        <w:rPr>
          <w:noProof/>
          <w:lang w:val="en-US" w:bidi="ar-SA"/>
        </w:rPr>
      </w:pPr>
      <w:r w:rsidRPr="00215FD8">
        <w:rPr>
          <w:noProof/>
          <w:rtl/>
          <w:lang w:val="en-US" w:bidi="ar-SA"/>
        </w:rPr>
        <w:lastRenderedPageBreak/>
        <w:t>در جمیع تقادیر لازم باشد که حتماً نتیجه مسئله اصولیه در طریق استنباط واقع بشود. نه، چنین چیزی شرطیت ندارد؛ بلکه اگر در بعضی از تقادیر هم، نتیجه مسئله در طریق استنباط حکم کلی شرعی واقع بشود و نتیجه فقهی بر آن مترتب بشود، کافی است. در جمیع تقادیر لازم نیست</w:t>
      </w:r>
      <w:r w:rsidRPr="00215FD8">
        <w:rPr>
          <w:noProof/>
          <w:lang w:val="en-US" w:bidi="ar-SA"/>
        </w:rPr>
        <w:t>.</w:t>
      </w:r>
    </w:p>
    <w:p w14:paraId="40054F9F" w14:textId="77777777" w:rsidR="00215FD8" w:rsidRPr="00215FD8" w:rsidRDefault="00215FD8" w:rsidP="00215FD8">
      <w:pPr>
        <w:rPr>
          <w:noProof/>
          <w:lang w:val="en-US" w:bidi="ar-SA"/>
        </w:rPr>
      </w:pPr>
      <w:r w:rsidRPr="00215FD8">
        <w:rPr>
          <w:noProof/>
          <w:rtl/>
          <w:lang w:val="en-US" w:bidi="ar-SA"/>
        </w:rPr>
        <w:t>برای توضیح اینکه در جمیع تقادیر لازم نیست، فرمودند مثلاً مسئله حجیت خبر واحد، مسئله اصولیه است؛ ولی این مسئله که در طریق استنباط حکم شرعی واقع می‌شود، در جمیع تقادیر که نیست. اگر در مسئله حجیت خبر واحد در علم اصول، ما قائل به عدم حجیت خبر واحد شدیم، این در طریق استنباط حکم شرعی واقع نمی‌شود. ولی اگر قائل به حجیت خبر ثقه شدیم، بله، در طریق استنباط حکم شرعی واقع می‌شود</w:t>
      </w:r>
      <w:r w:rsidRPr="00215FD8">
        <w:rPr>
          <w:noProof/>
          <w:lang w:val="en-US" w:bidi="ar-SA"/>
        </w:rPr>
        <w:t>.</w:t>
      </w:r>
    </w:p>
    <w:p w14:paraId="26CC66F9" w14:textId="2CF76A1E" w:rsidR="00215FD8" w:rsidRPr="00215FD8" w:rsidRDefault="00215FD8" w:rsidP="00B43B5D">
      <w:pPr>
        <w:rPr>
          <w:noProof/>
          <w:lang w:val="en-US" w:bidi="ar-SA"/>
        </w:rPr>
      </w:pPr>
      <w:r w:rsidRPr="00215FD8">
        <w:rPr>
          <w:noProof/>
          <w:rtl/>
          <w:lang w:val="en-US" w:bidi="ar-SA"/>
        </w:rPr>
        <w:t xml:space="preserve">اینکه مسئله اصولیه مسئله‌ای است که در طریق استنباط حکم شرعی باید واقع بشود، همین مقدار که در بعضِ تقادیر در طریق استنباط واقع بشود، کافی است؛ لازم نیست که در همه تقادیر. وقتی وقوع در طریق استنباط علی بعض التقادیر کافی بود، ما به مسئله اجتماع امر و نهی که برگردیم، می‌بینیم که این خصوصیت در مسئله اجتماع امر و نهی وجود دارد. چون در مسئله اجتماع امر و نهی، اگر ما قائل به امتناع اجتماع امر و نهی بشویم، بله، این نتیجه، نتیجه این مسئله بخواهد منتهی بشود به فساد عبادت، احتیاج به ضمّ کبرای اصولی دیگر دارد. ولی اگر قائل به جواز اجتماع امر و نهی بشویم، با خود همین مسئله اصولیه اجتماع امر و نهی و قول به جواز، بعد از ضمّ صغرا به این کبرا، به نتیجه فقهی مورد نظر که صحت المجمع باشد، می‌رسیم. ترتب </w:t>
      </w:r>
      <w:r w:rsidR="00B43B5D">
        <w:rPr>
          <w:rFonts w:hint="cs"/>
          <w:noProof/>
          <w:rtl/>
          <w:lang w:val="en-US" w:bidi="ar-SA"/>
        </w:rPr>
        <w:t>حکم</w:t>
      </w:r>
      <w:r w:rsidRPr="00215FD8">
        <w:rPr>
          <w:noProof/>
          <w:rtl/>
          <w:lang w:val="en-US" w:bidi="ar-SA"/>
        </w:rPr>
        <w:t xml:space="preserve"> به صحت بر قول به جواز اجتماع امر و نهی به تنهایی در این تقدیر، </w:t>
      </w:r>
      <w:r w:rsidR="00B43B5D">
        <w:rPr>
          <w:rFonts w:hint="cs"/>
          <w:noProof/>
          <w:rtl/>
          <w:lang w:val="en-US" w:bidi="ar-SA"/>
        </w:rPr>
        <w:t xml:space="preserve">برای اصولی بودن </w:t>
      </w:r>
      <w:r w:rsidRPr="00215FD8">
        <w:rPr>
          <w:noProof/>
          <w:rtl/>
          <w:lang w:val="en-US" w:bidi="ar-SA"/>
        </w:rPr>
        <w:t xml:space="preserve"> مسئله اجتماع</w:t>
      </w:r>
      <w:r w:rsidR="00B43B5D">
        <w:rPr>
          <w:rFonts w:hint="cs"/>
          <w:noProof/>
          <w:rtl/>
          <w:lang w:val="en-US" w:bidi="ar-SA"/>
        </w:rPr>
        <w:t xml:space="preserve"> کافی است </w:t>
      </w:r>
      <w:r w:rsidRPr="00215FD8">
        <w:rPr>
          <w:noProof/>
          <w:rtl/>
          <w:lang w:val="en-US" w:bidi="ar-SA"/>
        </w:rPr>
        <w:t>، همین که در بعضِ تقادیر مترتب بشود، کافی است برای اصولی بودن؛ لازم نیست که در همه تقادیر مترتب بشود</w:t>
      </w:r>
      <w:r w:rsidRPr="00215FD8">
        <w:rPr>
          <w:noProof/>
          <w:lang w:val="en-US" w:bidi="ar-SA"/>
        </w:rPr>
        <w:t>.</w:t>
      </w:r>
    </w:p>
    <w:p w14:paraId="0A971AA1" w14:textId="690F0691" w:rsidR="00215FD8" w:rsidRPr="00215FD8" w:rsidRDefault="00215FD8" w:rsidP="00856FB5">
      <w:pPr>
        <w:pStyle w:val="4"/>
        <w:rPr>
          <w:noProof/>
          <w:lang w:val="en-US" w:bidi="ar-SA"/>
        </w:rPr>
      </w:pPr>
      <w:bookmarkStart w:id="8" w:name="_Toc208217407"/>
      <w:r w:rsidRPr="00215FD8">
        <w:rPr>
          <w:noProof/>
          <w:rtl/>
          <w:lang w:val="en-US" w:bidi="ar-SA"/>
        </w:rPr>
        <w:t>نقد پاسخ اول و تکمیل آن (</w:t>
      </w:r>
      <w:r w:rsidR="00856FB5">
        <w:rPr>
          <w:rFonts w:hint="cs"/>
          <w:noProof/>
          <w:rtl/>
          <w:lang w:val="en-US" w:bidi="ar-SA"/>
        </w:rPr>
        <w:t xml:space="preserve">در کلام </w:t>
      </w:r>
      <w:r w:rsidRPr="00215FD8">
        <w:rPr>
          <w:noProof/>
          <w:rtl/>
          <w:lang w:val="en-US" w:bidi="ar-SA"/>
        </w:rPr>
        <w:t>مرحوم تبریزی )</w:t>
      </w:r>
      <w:bookmarkEnd w:id="8"/>
    </w:p>
    <w:p w14:paraId="32E80FD8" w14:textId="4B8465C9" w:rsidR="00215FD8" w:rsidRPr="00215FD8" w:rsidRDefault="00215FD8" w:rsidP="00B43B5D">
      <w:pPr>
        <w:rPr>
          <w:noProof/>
          <w:lang w:val="en-US" w:bidi="ar-SA"/>
        </w:rPr>
      </w:pPr>
      <w:r w:rsidRPr="00215FD8">
        <w:rPr>
          <w:noProof/>
          <w:rtl/>
          <w:lang w:val="en-US" w:bidi="ar-SA"/>
        </w:rPr>
        <w:t xml:space="preserve">این جوابی است که در کلام مرحوم آقای خویی از اشکال مرحوم نائینی داده شده است. با توجه به توضیحی که در خود کلام مرحوم نائینی آمده بود و در «أجود» هم خود مرحوم آقای خویی این توضیح را نقل کرده‌اند، معلوم می‌شود که این جواب مرحوم آقای خویی، اشکال </w:t>
      </w:r>
      <w:r w:rsidR="00B43B5D">
        <w:rPr>
          <w:rFonts w:hint="cs"/>
          <w:noProof/>
          <w:rtl/>
          <w:lang w:val="en-US" w:bidi="ar-SA"/>
        </w:rPr>
        <w:t xml:space="preserve"> مرحوم نائينی </w:t>
      </w:r>
      <w:r w:rsidRPr="00215FD8">
        <w:rPr>
          <w:noProof/>
          <w:rtl/>
          <w:lang w:val="en-US" w:bidi="ar-SA"/>
        </w:rPr>
        <w:t>را به تمام جهاتش حل</w:t>
      </w:r>
      <w:r w:rsidR="00B43B5D">
        <w:rPr>
          <w:rFonts w:hint="cs"/>
          <w:noProof/>
          <w:rtl/>
          <w:lang w:val="en-US" w:bidi="ar-SA"/>
        </w:rPr>
        <w:t>ّ</w:t>
      </w:r>
      <w:r w:rsidRPr="00215FD8">
        <w:rPr>
          <w:noProof/>
          <w:rtl/>
          <w:lang w:val="en-US" w:bidi="ar-SA"/>
        </w:rPr>
        <w:t xml:space="preserve"> نمی‌کند. چون بر اساس توضیحی که در «أجود» هم بود، رسیدن به نتیجه فقهی در مسئله اجتماع امر و نهی، علی القول بالامتناع، احتیاج به اعمال قواعد باب تعارض دارد</w:t>
      </w:r>
      <w:r w:rsidRPr="00215FD8">
        <w:rPr>
          <w:noProof/>
          <w:lang w:val="en-US" w:bidi="ar-SA"/>
        </w:rPr>
        <w:t>.</w:t>
      </w:r>
      <w:r w:rsidRPr="00215FD8">
        <w:rPr>
          <w:noProof/>
          <w:rtl/>
          <w:lang w:val="en-US" w:bidi="ar-SA"/>
        </w:rPr>
        <w:t>ولی علی القول بالجواز چطور؟ مرحوم نائینی فرمودند علی القول بالجواز هم ما بخواهیم صحت عبادت در مجمع را به دست بیاوریم، مجرد قول به جواز که ما را به صحت نمی‌رساند؛ باید قواعد باب تزاحم را هم پیاده بکنیم، رعایت بکنیم. صرف قول به جواز، ما را به این نتیجه نمی‌رساند</w:t>
      </w:r>
      <w:r w:rsidRPr="00215FD8">
        <w:rPr>
          <w:noProof/>
          <w:lang w:val="en-US" w:bidi="ar-SA"/>
        </w:rPr>
        <w:t>.</w:t>
      </w:r>
    </w:p>
    <w:p w14:paraId="0BB4A4CB" w14:textId="427C87CC" w:rsidR="00215FD8" w:rsidRPr="00215FD8" w:rsidRDefault="00215FD8" w:rsidP="00215FD8">
      <w:pPr>
        <w:rPr>
          <w:noProof/>
          <w:lang w:val="en-US" w:bidi="ar-SA"/>
        </w:rPr>
      </w:pPr>
      <w:r w:rsidRPr="00215FD8">
        <w:rPr>
          <w:noProof/>
          <w:rtl/>
          <w:lang w:val="en-US" w:bidi="ar-SA"/>
        </w:rPr>
        <w:t xml:space="preserve">این جوابی که مرحوم آقای خویی داده‌اند، </w:t>
      </w:r>
      <w:r w:rsidR="00B43B5D">
        <w:rPr>
          <w:rFonts w:hint="cs"/>
          <w:noProof/>
          <w:rtl/>
          <w:lang w:val="en-US" w:bidi="ar-SA"/>
        </w:rPr>
        <w:t xml:space="preserve">در </w:t>
      </w:r>
      <w:r w:rsidRPr="00215FD8">
        <w:rPr>
          <w:noProof/>
          <w:rtl/>
          <w:lang w:val="en-US" w:bidi="ar-SA"/>
        </w:rPr>
        <w:t>این جواب، آن قسمت فساد را ملاحظه فرموده‌اند و در قسمت فساد، قبول هم کردند که محتاج به ضمّ کبرای اصولی است. ولی در قسمت صحت عبادت، اینکه در کلام مرحوم نائینی آمده بود که علی القول بالجواز هم ما برای رسیدن به صحت، احتیاج به اعمال قواعد باب تزاحم داریم، این قسمت از اشکال مرحوم نائینی در کلام مرحوم آقای خویی جواب داده نشد. که چرا، چطور علی القول بالجواز ما نتیجه بگیریم صحت مجمع را. اصلاً متعرض این نشده‌اند؛ با اینکه به عنوان یک قسمت از اشکال در کلام مرحوم نائینی آمده بود، ولی در فرمایشات مرحوم آقای خویی ملاحظه نشد این قسمت اشکال و جوابی نسبت به این قسمت از اشکال ارائه نفرمودند مرحوم آقای خویی</w:t>
      </w:r>
      <w:r w:rsidRPr="00215FD8">
        <w:rPr>
          <w:noProof/>
          <w:lang w:val="en-US" w:bidi="ar-SA"/>
        </w:rPr>
        <w:t>.</w:t>
      </w:r>
    </w:p>
    <w:p w14:paraId="2C22B2A0" w14:textId="3E726DCF" w:rsidR="00215FD8" w:rsidRPr="00215FD8" w:rsidRDefault="00215FD8" w:rsidP="00B43B5D">
      <w:pPr>
        <w:rPr>
          <w:noProof/>
          <w:lang w:val="en-US" w:bidi="ar-SA"/>
        </w:rPr>
      </w:pPr>
      <w:r w:rsidRPr="00215FD8">
        <w:rPr>
          <w:noProof/>
          <w:rtl/>
          <w:lang w:val="en-US" w:bidi="ar-SA"/>
        </w:rPr>
        <w:lastRenderedPageBreak/>
        <w:t>ولی مرحوم آقای تبریزی که خواستند از اشکال مرحوم نائینی جواب بدهند، فرمایش مرحوم نائینی را در هر دو قسمت مورد نظر قرار دادند و از کلام مرحوم نائینی جواب دادند. فرمودند بله، نسبت به نتیجه گرفتن فساد عبادت از مسئله اجتماع امر و نهی، احتیاج به اعمال قواعد باب تعارض و ضمّ کبرای اصولی دیگر داریم. ولی علی القول به جواز، خود همین قول به جواز به تنهایی کافی است که ما نتیجه فقهی را از این مسئله اصولیه، از این قیاس استنباط به دست بیاریم</w:t>
      </w:r>
      <w:r w:rsidRPr="00215FD8">
        <w:rPr>
          <w:noProof/>
          <w:lang w:val="en-US" w:bidi="ar-SA"/>
        </w:rPr>
        <w:t>.</w:t>
      </w:r>
    </w:p>
    <w:p w14:paraId="4A2B646A" w14:textId="475132B3" w:rsidR="00215FD8" w:rsidRPr="00215FD8" w:rsidRDefault="00215FD8" w:rsidP="00B43B5D">
      <w:pPr>
        <w:rPr>
          <w:noProof/>
          <w:lang w:val="en-US" w:bidi="ar-SA"/>
        </w:rPr>
      </w:pPr>
      <w:r w:rsidRPr="00215FD8">
        <w:rPr>
          <w:noProof/>
          <w:rtl/>
          <w:lang w:val="en-US" w:bidi="ar-SA"/>
        </w:rPr>
        <w:t xml:space="preserve">چطور؟ فرمودند به خاطر اینکه، همان‌طور که در کلام مرحوم آقای خویی آمده، لازم نیست که مسئله اصولیه در طریق استنباط در جمیع تقادیر </w:t>
      </w:r>
      <w:r w:rsidR="00B43B5D">
        <w:rPr>
          <w:rFonts w:hint="cs"/>
          <w:noProof/>
          <w:rtl/>
          <w:lang w:val="en-US" w:bidi="ar-SA"/>
        </w:rPr>
        <w:t xml:space="preserve">واقع </w:t>
      </w:r>
      <w:r w:rsidRPr="00215FD8">
        <w:rPr>
          <w:noProof/>
          <w:rtl/>
          <w:lang w:val="en-US" w:bidi="ar-SA"/>
        </w:rPr>
        <w:t>ش</w:t>
      </w:r>
      <w:r w:rsidR="00B43B5D">
        <w:rPr>
          <w:rFonts w:hint="cs"/>
          <w:noProof/>
          <w:rtl/>
          <w:lang w:val="en-US" w:bidi="ar-SA"/>
        </w:rPr>
        <w:t>و</w:t>
      </w:r>
      <w:r w:rsidRPr="00215FD8">
        <w:rPr>
          <w:noProof/>
          <w:rtl/>
          <w:lang w:val="en-US" w:bidi="ar-SA"/>
        </w:rPr>
        <w:t>د. در بعضِ تقادیر هم باشد</w:t>
      </w:r>
      <w:r w:rsidR="00B43B5D">
        <w:rPr>
          <w:rFonts w:hint="cs"/>
          <w:noProof/>
          <w:rtl/>
          <w:lang w:val="en-US" w:bidi="ar-SA"/>
        </w:rPr>
        <w:t xml:space="preserve"> ،</w:t>
      </w:r>
      <w:r w:rsidRPr="00215FD8">
        <w:rPr>
          <w:noProof/>
          <w:rtl/>
          <w:lang w:val="en-US" w:bidi="ar-SA"/>
        </w:rPr>
        <w:t xml:space="preserve"> ما یک مورد پیدا بکنیم که مسئله اصولیه در طریق استنباط واقع بشود، کافی است برای اصولی بودن</w:t>
      </w:r>
      <w:r w:rsidRPr="00215FD8">
        <w:rPr>
          <w:noProof/>
          <w:lang w:val="en-US" w:bidi="ar-SA"/>
        </w:rPr>
        <w:t>.</w:t>
      </w:r>
    </w:p>
    <w:p w14:paraId="7DB80A80" w14:textId="1D25792A" w:rsidR="00215FD8" w:rsidRPr="00215FD8" w:rsidRDefault="00215FD8" w:rsidP="00B43B5D">
      <w:pPr>
        <w:rPr>
          <w:noProof/>
          <w:lang w:val="en-US" w:bidi="ar-SA"/>
        </w:rPr>
      </w:pPr>
      <w:r w:rsidRPr="00215FD8">
        <w:rPr>
          <w:noProof/>
          <w:rtl/>
          <w:lang w:val="en-US" w:bidi="ar-SA"/>
        </w:rPr>
        <w:t xml:space="preserve">با توجه به این نکته که لازم نیست در جمیع تقادیر، در بعضِ تقادیر </w:t>
      </w:r>
      <w:r w:rsidR="00B43B5D">
        <w:rPr>
          <w:rFonts w:hint="cs"/>
          <w:noProof/>
          <w:rtl/>
          <w:lang w:val="en-US" w:bidi="ar-SA"/>
        </w:rPr>
        <w:t xml:space="preserve">هم </w:t>
      </w:r>
      <w:r w:rsidRPr="00215FD8">
        <w:rPr>
          <w:noProof/>
          <w:rtl/>
          <w:lang w:val="en-US" w:bidi="ar-SA"/>
        </w:rPr>
        <w:t>کافی است، ما یک موردی به شما نشان می‌دهیم که در آن مورد، قول به جواز اجتماع امر و نهی به تنهایی کافی است برای اینکه صحت مجمع را نتیجه بگیریم. مسئله اجتماع امر و نهی و قول به جواز اجتماع امر و نهی، منتهی بشود به نتیجه فقهی بلا احتیاج الی ضمّ کبرای اصولی دیگر</w:t>
      </w:r>
      <w:r w:rsidRPr="00215FD8">
        <w:rPr>
          <w:noProof/>
          <w:lang w:val="en-US" w:bidi="ar-SA"/>
        </w:rPr>
        <w:t>.</w:t>
      </w:r>
    </w:p>
    <w:p w14:paraId="1877C218" w14:textId="15F119CA" w:rsidR="00215FD8" w:rsidRPr="00215FD8" w:rsidRDefault="00215FD8" w:rsidP="00386C30">
      <w:pPr>
        <w:rPr>
          <w:noProof/>
          <w:lang w:val="en-US" w:bidi="ar-SA"/>
        </w:rPr>
      </w:pPr>
      <w:r w:rsidRPr="00215FD8">
        <w:rPr>
          <w:noProof/>
          <w:rtl/>
          <w:lang w:val="en-US" w:bidi="ar-SA"/>
        </w:rPr>
        <w:t>و آن کجاست؟ فرمودند که در مواردی که ترکیب انضمامی باشد، در جایی که ترکیب در مجمع بین متعلق الامر و متعلق النهی، ترکیب انضمامی باشد، نه وجود واحد. و قائل به اعتبار مندوحه در مسئله اجتماع امر و نهی بشویم، که یکی از مقدمات بعدی است. یا قائل به اعتبار مندوحه در مسئله اجتماع نباشیم ولی عملاً در آن مورد مندوحه وجود داشته باشد؛ مکلف بتواند مأمورٌبه را در فرد آخری که غیر مجتمع با منهیٌ‌عنه است، انجام بدهد</w:t>
      </w:r>
      <w:r w:rsidRPr="00215FD8">
        <w:rPr>
          <w:noProof/>
          <w:lang w:val="en-US" w:bidi="ar-SA"/>
        </w:rPr>
        <w:t>.</w:t>
      </w:r>
    </w:p>
    <w:p w14:paraId="455DD448" w14:textId="44B3732D" w:rsidR="00215FD8" w:rsidRPr="00215FD8" w:rsidRDefault="00215FD8" w:rsidP="00386C30">
      <w:pPr>
        <w:rPr>
          <w:noProof/>
          <w:lang w:val="en-US" w:bidi="ar-SA"/>
        </w:rPr>
      </w:pPr>
      <w:r w:rsidRPr="00215FD8">
        <w:rPr>
          <w:noProof/>
          <w:rtl/>
          <w:lang w:val="en-US" w:bidi="ar-SA"/>
        </w:rPr>
        <w:t xml:space="preserve">در این مورد </w:t>
      </w:r>
      <w:r w:rsidR="00386C30">
        <w:rPr>
          <w:rFonts w:hint="cs"/>
          <w:noProof/>
          <w:rtl/>
          <w:lang w:val="en-US" w:bidi="ar-SA"/>
        </w:rPr>
        <w:t>(</w:t>
      </w:r>
      <w:r w:rsidRPr="00215FD8">
        <w:rPr>
          <w:noProof/>
          <w:rtl/>
          <w:lang w:val="en-US" w:bidi="ar-SA"/>
        </w:rPr>
        <w:t>در جایی که مندوحه وجود داشته باشد و ترکیب هم ترکیب انضمامی است</w:t>
      </w:r>
      <w:r w:rsidR="00386C30">
        <w:rPr>
          <w:rFonts w:hint="cs"/>
          <w:noProof/>
          <w:rtl/>
          <w:lang w:val="en-US" w:bidi="ar-SA"/>
        </w:rPr>
        <w:t>)</w:t>
      </w:r>
      <w:r w:rsidRPr="00215FD8">
        <w:rPr>
          <w:noProof/>
          <w:rtl/>
          <w:lang w:val="en-US" w:bidi="ar-SA"/>
        </w:rPr>
        <w:t>، اگر ما قائل به جواز اجتماع امر و نهی بشویم، معنایش این می‌شود که این مجمع از جهتی که متعلق امر است، هیچ مشکلی ندارد؛ چون ترکیبش با متعلق نهی، ترکیب انضمامی است. وقتی ترکیب انضمامی بود، امر به خودِ این جهت و این عنوانی که، مثلاً همین مسئله صلات در دار غصبی را اگر فرض بکنیم که مورد از موارد ترکیب انضمامی باشد، خب عنوان امر، دلیل امر که وجوب را اقتضا می‌کند، به صلات تعلق می‌گیرد، دلیل نهی هم به غصب تعلق می‌گیرد که منضم به این شده است؛ وجود واحد ندارد. در چنین موردی که ترکیب انضمامی است و مندوحه هم برای مکلف وجود دارد، چون مکلف می‌تواند نمازش را در غیر دار غصبی بخواند، در خانه خودش، در مسجد بخواند. در اینجا استنباط صحت عبادت در مجمع، احتیاج به ضمّ قواعد باب تزاحم هم ندارد؛ بلکه به تنهایی این مسئله اصولیه جواز اجتماع امر و نهی، ما را به نتیجه فقهی که صحت عبادت در مجمع است می‌رساند. بعد از ضمّ صغرا به این کبرای مسئله اجتماع، ما نتیجه می‌گیریم صحت عبادت در مجمع را. و قرار نبود که نتیجه مسئله اصولیه در همه تقادیر</w:t>
      </w:r>
      <w:r w:rsidR="00386C30">
        <w:rPr>
          <w:rFonts w:hint="cs"/>
          <w:noProof/>
          <w:rtl/>
          <w:lang w:val="en-US" w:bidi="ar-SA"/>
        </w:rPr>
        <w:t xml:space="preserve"> و</w:t>
      </w:r>
      <w:r w:rsidRPr="00215FD8">
        <w:rPr>
          <w:noProof/>
          <w:rtl/>
          <w:lang w:val="en-US" w:bidi="ar-SA"/>
        </w:rPr>
        <w:t xml:space="preserve"> علی جمیع الفروض منتهی به نتیجه فقهی بشود. در بعضی از تقادیر که بشود کافی است. روی این حساب، اشکال مرحوم نائینی در قسمت قول صحت مجمع که بخواهد مترتب بشود بر قول بالجواز، اشکال مرحوم نائینی در این قسمت هم جواب داده شده است</w:t>
      </w:r>
      <w:r w:rsidRPr="00215FD8">
        <w:rPr>
          <w:noProof/>
          <w:lang w:val="en-US" w:bidi="ar-SA"/>
        </w:rPr>
        <w:t>.</w:t>
      </w:r>
    </w:p>
    <w:p w14:paraId="3BA5A586" w14:textId="77777777" w:rsidR="00215FD8" w:rsidRPr="00215FD8" w:rsidRDefault="00215FD8" w:rsidP="0039156F">
      <w:pPr>
        <w:pStyle w:val="4"/>
        <w:rPr>
          <w:noProof/>
          <w:lang w:bidi="ar-SA"/>
        </w:rPr>
      </w:pPr>
      <w:bookmarkStart w:id="9" w:name="_Toc208217408"/>
      <w:r w:rsidRPr="00215FD8">
        <w:rPr>
          <w:noProof/>
          <w:rtl/>
          <w:lang w:bidi="ar-SA"/>
        </w:rPr>
        <w:lastRenderedPageBreak/>
        <w:t>نقد تکمیلی بر پاسخ اول از منظر مرحوم صدر</w:t>
      </w:r>
      <w:bookmarkEnd w:id="9"/>
    </w:p>
    <w:p w14:paraId="5CCBD793" w14:textId="5AEA84E6" w:rsidR="00215FD8" w:rsidRPr="00215FD8" w:rsidRDefault="00215FD8" w:rsidP="00386C30">
      <w:pPr>
        <w:rPr>
          <w:noProof/>
          <w:lang w:val="en-US" w:bidi="ar-SA"/>
        </w:rPr>
      </w:pPr>
      <w:r w:rsidRPr="00215FD8">
        <w:rPr>
          <w:noProof/>
          <w:rtl/>
          <w:lang w:val="en-US" w:bidi="ar-SA"/>
        </w:rPr>
        <w:t xml:space="preserve">این جوابی است که مرحوم آقای تبریزی از اشکال مرحوم نائینی دادند. آن قسمت فساد را قبول کردند ولی فرمودند در قسمت صحت فی بعض التقادیر </w:t>
      </w:r>
      <w:r w:rsidR="00386C30">
        <w:rPr>
          <w:rFonts w:hint="cs"/>
          <w:noProof/>
          <w:rtl/>
          <w:lang w:val="en-US" w:bidi="ar-SA"/>
        </w:rPr>
        <w:t xml:space="preserve">که </w:t>
      </w:r>
      <w:r w:rsidRPr="00215FD8">
        <w:rPr>
          <w:noProof/>
          <w:rtl/>
          <w:lang w:val="en-US" w:bidi="ar-SA"/>
        </w:rPr>
        <w:t>ما به نتیجه فقهی برسیم، بلا احتیاج الی کبرای اصولی دیگر، مشکل حل می‌شود؛ همین کافی است برای اصولی بودن</w:t>
      </w:r>
      <w:r w:rsidRPr="00215FD8">
        <w:rPr>
          <w:noProof/>
          <w:lang w:val="en-US" w:bidi="ar-SA"/>
        </w:rPr>
        <w:t>.</w:t>
      </w:r>
    </w:p>
    <w:p w14:paraId="69FF64E3" w14:textId="0CEA9021" w:rsidR="00215FD8" w:rsidRPr="00215FD8" w:rsidRDefault="00215FD8" w:rsidP="00386C30">
      <w:pPr>
        <w:rPr>
          <w:noProof/>
          <w:lang w:val="en-US" w:bidi="ar-SA"/>
        </w:rPr>
      </w:pPr>
      <w:r w:rsidRPr="00215FD8">
        <w:rPr>
          <w:noProof/>
          <w:rtl/>
          <w:lang w:val="en-US" w:bidi="ar-SA"/>
        </w:rPr>
        <w:t>ولی به نظر می‌رسد که این جواب، جواب تامی نیست از اشکال مرحوم نائینی. چطور؟ به خاطر اینکه، همان‌طور که در کلام مرحوم آقای صدر در «بحوث» هم آمده است، تصحیح عبادت در مجمع، حتی علی القول به جواز اجتماع در موارد ترکیب انضمامی و حتی در صورت وجود مندوحه، در همان مورد خاصی که در کلام مرحوم آقای تبریزی ارائه فرموده ا</w:t>
      </w:r>
      <w:r w:rsidR="00386C30">
        <w:rPr>
          <w:rFonts w:hint="cs"/>
          <w:noProof/>
          <w:rtl/>
          <w:lang w:val="en-US" w:bidi="ar-SA"/>
        </w:rPr>
        <w:t xml:space="preserve">ند </w:t>
      </w:r>
      <w:r w:rsidRPr="00215FD8">
        <w:rPr>
          <w:noProof/>
          <w:rtl/>
          <w:lang w:val="en-US" w:bidi="ar-SA"/>
        </w:rPr>
        <w:t>، حتی در آن مورد هم به دست آوردن نتیجه فقهی که صحت عبادت مجمع باشد، احتیاج به ضمّ مسئله اصولی دیگر دارد؛ احتیاج به ضمّ کبرای اصولی دیگر دارد. چطور؟ به خاطر اینکه ولو در مثل صلات در دار غصبی، در این فر</w:t>
      </w:r>
      <w:r w:rsidR="00386C30">
        <w:rPr>
          <w:rFonts w:hint="cs"/>
          <w:noProof/>
          <w:rtl/>
          <w:lang w:val="en-US" w:bidi="ar-SA"/>
        </w:rPr>
        <w:t>ض</w:t>
      </w:r>
      <w:r w:rsidRPr="00215FD8">
        <w:rPr>
          <w:noProof/>
          <w:rtl/>
          <w:lang w:val="en-US" w:bidi="ar-SA"/>
        </w:rPr>
        <w:t>ی که ارائه شده از طرف مرحوم آقای تبریزی، ولو در این فرض، مندوحه وجود دارد، یعنی مکلف می‌تواند این صلات را در غیر مجمع اتیان بکند. ولی در مواردی که مکلف مندوحه دارد برای صلات، می‌تواند صلات را در غیر این انجام بدهد</w:t>
      </w:r>
      <w:r w:rsidRPr="00215FD8">
        <w:rPr>
          <w:noProof/>
          <w:lang w:val="en-US" w:bidi="ar-SA"/>
        </w:rPr>
        <w:t>.</w:t>
      </w:r>
      <w:r w:rsidRPr="00215FD8">
        <w:rPr>
          <w:noProof/>
          <w:rtl/>
          <w:lang w:val="en-US" w:bidi="ar-SA"/>
        </w:rPr>
        <w:t xml:space="preserve">در این موارد، برای صلات دو فرد، دو حصه پیدا می‌شود. یک فرد از صلات، فرد مقدور از صلات است شرعاً، که آن همان صلات در غیر دار غصبی است؛ صلات در مسجد، صلات در بیت خودش است. این فرد، فرد مقدور از طبیعت صلات است. فرد دیگر، فردی است که غیر مقدور شرعاً است. صلاتی بخواهد در دار غصبی بخواند که همراه است با غصب، این </w:t>
      </w:r>
      <w:r w:rsidR="00386C30">
        <w:rPr>
          <w:rFonts w:hint="cs"/>
          <w:noProof/>
          <w:rtl/>
          <w:lang w:val="en-US" w:bidi="ar-SA"/>
        </w:rPr>
        <w:t xml:space="preserve">فرد </w:t>
      </w:r>
      <w:r w:rsidRPr="00215FD8">
        <w:rPr>
          <w:noProof/>
          <w:rtl/>
          <w:lang w:val="en-US" w:bidi="ar-SA"/>
        </w:rPr>
        <w:t xml:space="preserve"> ولو از نظر عقلی مقدور مکلف است، ولی از نظر شرعی مقدور مکلف نیست. پس صلات دو حصه پیدا کرد: یک حصه مقدوره، یک حصه غیر مقدوره</w:t>
      </w:r>
      <w:r w:rsidRPr="00215FD8">
        <w:rPr>
          <w:noProof/>
          <w:lang w:val="en-US" w:bidi="ar-SA"/>
        </w:rPr>
        <w:t>.</w:t>
      </w:r>
    </w:p>
    <w:p w14:paraId="563B202A" w14:textId="653FCACA" w:rsidR="00215FD8" w:rsidRPr="00215FD8" w:rsidRDefault="00215FD8" w:rsidP="00386C30">
      <w:pPr>
        <w:rPr>
          <w:noProof/>
          <w:lang w:val="en-US" w:bidi="ar-SA"/>
        </w:rPr>
      </w:pPr>
      <w:r w:rsidRPr="00215FD8">
        <w:rPr>
          <w:noProof/>
          <w:rtl/>
          <w:lang w:val="en-US" w:bidi="ar-SA"/>
        </w:rPr>
        <w:t xml:space="preserve">در مواردی که طبیعت دارای دو حصه باشد، یک بحث اصولی آنجا مطرح است: آیا در مواردی که بعضی از حِصص طبیعت مقدور باشد و بعضی غیر مقدور، امر به طبیعیِ جامع بین مقدور و غیر مقدور ممکن است یا ممکن نیست؟ مرحوم نائینی در این بحث فرمودند </w:t>
      </w:r>
      <w:r w:rsidR="00386C30">
        <w:rPr>
          <w:rFonts w:hint="cs"/>
          <w:noProof/>
          <w:rtl/>
          <w:lang w:val="en-US" w:bidi="ar-SA"/>
        </w:rPr>
        <w:t>:</w:t>
      </w:r>
      <w:r w:rsidRPr="00215FD8">
        <w:rPr>
          <w:noProof/>
          <w:rtl/>
          <w:lang w:val="en-US" w:bidi="ar-SA"/>
        </w:rPr>
        <w:t xml:space="preserve"> چون اعتبار قدرت در متعلق تکلیف به اقتضای نفس تکلیف است، نه به حکم عقل، متعلق تکلیف فقط حصه مقدوره می‌شود و جامع، طبیعتِ جامع بین مقدور و غیر مقدور، طبیعت به عنوان عام و به عنوان شامل،  متعلق امر قرار نمی‌گیرد.  این مبنای مرحوم نائینی در این موارد این است</w:t>
      </w:r>
      <w:r w:rsidRPr="00215FD8">
        <w:rPr>
          <w:noProof/>
          <w:lang w:val="en-US" w:bidi="ar-SA"/>
        </w:rPr>
        <w:t>.</w:t>
      </w:r>
      <w:r w:rsidRPr="00215FD8">
        <w:rPr>
          <w:noProof/>
          <w:rtl/>
          <w:lang w:val="en-US" w:bidi="ar-SA"/>
        </w:rPr>
        <w:t>در مقابل، بعضی‌ها قائل به این هستند، اعلام دیگر قائل به این هستند که نه، اگر فردی از طبیعت مقدور بود، حصه‌ای از طبیعت مقدور بود، امر به جامعِ شاملِ هم مقدور و غیر مقدور، امر به جامع صحیح است. لازم نیست در تعلق تکلیف به جامع، تمام افرادش مقدور باشد. بعضی از افرادش مقدور باشد، امر به جامع تعلق می‌گیرد و آن عنوان جامع بر غیر مقدور هم منطبق می‌شود. خب این یک بحث اصولی است</w:t>
      </w:r>
      <w:r w:rsidRPr="00215FD8">
        <w:rPr>
          <w:noProof/>
          <w:lang w:val="en-US" w:bidi="ar-SA"/>
        </w:rPr>
        <w:t>.</w:t>
      </w:r>
    </w:p>
    <w:p w14:paraId="354DDB0D" w14:textId="6ACB3707" w:rsidR="00215FD8" w:rsidRPr="00215FD8" w:rsidRDefault="00215FD8" w:rsidP="00386C30">
      <w:pPr>
        <w:rPr>
          <w:noProof/>
          <w:lang w:val="en-US" w:bidi="ar-SA"/>
        </w:rPr>
      </w:pPr>
      <w:r w:rsidRPr="00215FD8">
        <w:rPr>
          <w:noProof/>
          <w:rtl/>
          <w:lang w:val="en-US" w:bidi="ar-SA"/>
        </w:rPr>
        <w:t>بر این اساس، در همان مواردی که فرض فرمودند مرحوم آقای تبریزی، فرض کرده‌اند که مندوحه وجود دارد، ولو مندوحه وجود دارد، ولی صلات دارای دو تا فرد است. اگر در اینجا قائل به این شدیم که امر به جامع بین مقدور و غیر مقدور ممکن است و صحیح است، اینجا این صلاتِ در دار غصبی که منضم به غصب شده است، این صلات مأمورٌبه است؛ چون ولو همین صلات در دار غصبی غیر مقدور است</w:t>
      </w:r>
      <w:r w:rsidR="00386C30">
        <w:rPr>
          <w:rFonts w:hint="cs"/>
          <w:noProof/>
          <w:rtl/>
          <w:lang w:val="en-US" w:bidi="ar-SA"/>
        </w:rPr>
        <w:t xml:space="preserve"> شرعا </w:t>
      </w:r>
      <w:r w:rsidRPr="00215FD8">
        <w:rPr>
          <w:noProof/>
          <w:rtl/>
          <w:lang w:val="en-US" w:bidi="ar-SA"/>
        </w:rPr>
        <w:t>، ولی چون امر به طبیعی ممکن است، این مصداق مأمورٌبه قرار می‌گیرد. علی القول به امکان تعلق امر به جامع، این فرد از صلات، این مجمع، مصداق مأمورٌبه قرار می‌گیرد. ولی اگر امر به جامع بین مقدور و غیر مقدور ممکن نباشد، این فرد از صلات که منضم به غصب شده است، این اصلاً امر ندارد</w:t>
      </w:r>
      <w:r w:rsidRPr="00215FD8">
        <w:rPr>
          <w:noProof/>
          <w:lang w:val="en-US" w:bidi="ar-SA"/>
        </w:rPr>
        <w:t>.</w:t>
      </w:r>
    </w:p>
    <w:p w14:paraId="06D95BDD" w14:textId="08F80C4C" w:rsidR="00215FD8" w:rsidRPr="00215FD8" w:rsidRDefault="00215FD8" w:rsidP="00386C30">
      <w:pPr>
        <w:rPr>
          <w:noProof/>
          <w:lang w:val="en-US" w:bidi="ar-SA"/>
        </w:rPr>
      </w:pPr>
      <w:r w:rsidRPr="00215FD8">
        <w:rPr>
          <w:noProof/>
          <w:rtl/>
          <w:lang w:val="en-US" w:bidi="ar-SA"/>
        </w:rPr>
        <w:lastRenderedPageBreak/>
        <w:t>حالا که امر ندارد، برای صحت عبادت، احتیاج به این داریم که یا بگوییم که ولو امر فعلی ندارد، ولی امر ترتبی دارد؛ یا بگوییم که نه، برای صحت عبادت احتیاج به امر نداریم، وجود ملاک کافی است، که راه مرحوم آخوند است. علی ای حال، شما در همین موردی که ترکیب، ترکیب انضمامی است و مندوحه هم مکلف دارد، اگر بخواهید صحت عبادت را نتیجه بگیرید، احتیاج به ضمّ یکی از این سه تا مسئله دارید: یا باید بفرمایید که امر به جامع بین مقدور و غیر مقدور ممکن است؛ این یک مسئله. مسئله دیگر، مسئله امکان ترتب، صحت ترتب. مسئله سوم هم کفایت اشتمال بر ملاک برای صحت عبادت</w:t>
      </w:r>
      <w:r w:rsidRPr="00215FD8">
        <w:rPr>
          <w:noProof/>
          <w:lang w:val="en-US" w:bidi="ar-SA"/>
        </w:rPr>
        <w:t>.</w:t>
      </w:r>
    </w:p>
    <w:p w14:paraId="5BA5F477" w14:textId="382FB7D8" w:rsidR="00215FD8" w:rsidRPr="00215FD8" w:rsidRDefault="00215FD8" w:rsidP="00473364">
      <w:pPr>
        <w:rPr>
          <w:noProof/>
          <w:lang w:val="en-US" w:bidi="ar-SA"/>
        </w:rPr>
      </w:pPr>
      <w:r w:rsidRPr="00215FD8">
        <w:rPr>
          <w:noProof/>
          <w:rtl/>
          <w:lang w:val="en-US" w:bidi="ar-SA"/>
        </w:rPr>
        <w:t xml:space="preserve">این سه تا مسئله، هر کدام از اینها را حساب بکنیم، اینها مسئله اصولیه هستند. ولو به این عنوان خاص، مستقلاً در اصول مطرح نشده، ولی خود اینها کبرای اصولی </w:t>
      </w:r>
      <w:r w:rsidR="00473364">
        <w:rPr>
          <w:rFonts w:hint="cs"/>
          <w:noProof/>
          <w:rtl/>
          <w:lang w:val="en-US" w:bidi="ar-SA"/>
        </w:rPr>
        <w:t xml:space="preserve">هستند </w:t>
      </w:r>
      <w:r w:rsidRPr="00215FD8">
        <w:rPr>
          <w:noProof/>
          <w:rtl/>
          <w:lang w:val="en-US" w:bidi="ar-SA"/>
        </w:rPr>
        <w:t xml:space="preserve">. پس در همین موردی که شما مثال زده‌اید که ترکیب انضمامی است و مندوحه وجود دارد، در همین مورد هم مجرد قول به جواز اجتماع امر و نهی بعد از ضمّ صغرا به </w:t>
      </w:r>
      <w:r w:rsidR="00473364">
        <w:rPr>
          <w:rFonts w:hint="cs"/>
          <w:noProof/>
          <w:rtl/>
          <w:lang w:val="en-US" w:bidi="ar-SA"/>
        </w:rPr>
        <w:t>آن</w:t>
      </w:r>
      <w:r w:rsidRPr="00215FD8">
        <w:rPr>
          <w:noProof/>
          <w:rtl/>
          <w:lang w:val="en-US" w:bidi="ar-SA"/>
        </w:rPr>
        <w:t>، کافی برای استنباط صحت مجمع نیست؛ بلکه علاوه بر قول بالجواز، یکی از آن سه مسئله دیگر را، یک مبنای دیگر را باید اضافه بفرمایید</w:t>
      </w:r>
      <w:r w:rsidRPr="00215FD8">
        <w:rPr>
          <w:noProof/>
          <w:lang w:val="en-US" w:bidi="ar-SA"/>
        </w:rPr>
        <w:t>.</w:t>
      </w:r>
    </w:p>
    <w:p w14:paraId="0CD5C63A" w14:textId="1FF2C04A" w:rsidR="00215FD8" w:rsidRPr="00215FD8" w:rsidRDefault="00215FD8" w:rsidP="00473364">
      <w:pPr>
        <w:rPr>
          <w:noProof/>
          <w:lang w:val="en-US" w:bidi="ar-SA"/>
        </w:rPr>
      </w:pPr>
      <w:r w:rsidRPr="00215FD8">
        <w:rPr>
          <w:noProof/>
          <w:rtl/>
          <w:lang w:val="en-US" w:bidi="ar-SA"/>
        </w:rPr>
        <w:t xml:space="preserve">پس نتیجه این می‌شود که این اشکالی که مرحوم نائینی فرموده بودند که مسئله اجتماع امر و نهی در هیچ یک از دو تقدیر قول به جواز و تقدیر قول به امتناع، به تنهایی و بلا احتیاج به ضمّ کبرای اصولی دیگر، به ما نتیجه فقهی را نمی‌دهد، این اشکال، اشکال واردی است و جواب ندارد. این البته نسبت به موارد ترکیب انضمامی است که در کلام مرحوم آقای تبریزی به عنوان یک مورد برای کفایت مسئله اجتماع امر و نهی </w:t>
      </w:r>
      <w:r w:rsidR="00473364">
        <w:rPr>
          <w:rFonts w:hint="cs"/>
          <w:noProof/>
          <w:rtl/>
          <w:lang w:val="en-US" w:bidi="ar-SA"/>
        </w:rPr>
        <w:t>در</w:t>
      </w:r>
      <w:r w:rsidRPr="00215FD8">
        <w:rPr>
          <w:noProof/>
          <w:rtl/>
          <w:lang w:val="en-US" w:bidi="ar-SA"/>
        </w:rPr>
        <w:t xml:space="preserve"> استنباط نتیجه فقهی ارائه شده</w:t>
      </w:r>
      <w:r w:rsidRPr="00215FD8">
        <w:rPr>
          <w:noProof/>
          <w:lang w:val="en-US" w:bidi="ar-SA"/>
        </w:rPr>
        <w:t>.</w:t>
      </w:r>
    </w:p>
    <w:p w14:paraId="00225CBE" w14:textId="2F8EB735" w:rsidR="00215FD8" w:rsidRPr="00215FD8" w:rsidRDefault="00215FD8" w:rsidP="00101048">
      <w:pPr>
        <w:rPr>
          <w:noProof/>
          <w:lang w:val="en-US" w:bidi="ar-SA"/>
        </w:rPr>
      </w:pPr>
      <w:r w:rsidRPr="00215FD8">
        <w:rPr>
          <w:noProof/>
          <w:rtl/>
          <w:lang w:val="en-US" w:bidi="ar-SA"/>
        </w:rPr>
        <w:t xml:space="preserve">نسبت به موارد ترکیب اتحادی هم، </w:t>
      </w:r>
      <w:r w:rsidR="00101048">
        <w:rPr>
          <w:rFonts w:hint="cs"/>
          <w:noProof/>
          <w:rtl/>
          <w:lang w:val="en-US" w:bidi="ar-SA"/>
        </w:rPr>
        <w:t>(</w:t>
      </w:r>
      <w:r w:rsidRPr="00215FD8">
        <w:rPr>
          <w:noProof/>
          <w:rtl/>
          <w:lang w:val="en-US" w:bidi="ar-SA"/>
        </w:rPr>
        <w:t xml:space="preserve">همان‌طور که قبلاً هم در مقدمات قبلی هم اشاره شده، در مسئله اجتماع امر و نهی، در حقیقت در دو مرحله بحث می‌شود: مرحله اول، جایی است که ترکیب در مجمع اتحادی است. محرز است که ترکیب اتحادی است و بحث می‌شود آیا امر و نهی در مورد واحد که وجوداً واحد هستند، ترکیب بین عنوانین، ترکیب اتحادی است، جایز است یا جایز نیست. مرحله دوم هم موارد ترکیب </w:t>
      </w:r>
      <w:r w:rsidR="00101048">
        <w:rPr>
          <w:rFonts w:hint="cs"/>
          <w:noProof/>
          <w:rtl/>
          <w:lang w:val="en-US" w:bidi="ar-SA"/>
        </w:rPr>
        <w:t>ا</w:t>
      </w:r>
      <w:r w:rsidRPr="00215FD8">
        <w:rPr>
          <w:noProof/>
          <w:rtl/>
          <w:lang w:val="en-US" w:bidi="ar-SA"/>
        </w:rPr>
        <w:t xml:space="preserve">نضمامی است. قبلاً هم توضیح داده شد، بر اساس آنچه که </w:t>
      </w:r>
      <w:r w:rsidR="00101048">
        <w:rPr>
          <w:rFonts w:hint="cs"/>
          <w:noProof/>
          <w:rtl/>
          <w:lang w:val="en-US" w:bidi="ar-SA"/>
        </w:rPr>
        <w:t>ا</w:t>
      </w:r>
      <w:r w:rsidR="00101048">
        <w:rPr>
          <w:rFonts w:hint="cs"/>
          <w:noProof/>
          <w:rtl/>
          <w:lang w:val="en-US"/>
        </w:rPr>
        <w:t xml:space="preserve">ز کلام </w:t>
      </w:r>
      <w:r w:rsidR="00101048">
        <w:rPr>
          <w:rFonts w:hint="cs"/>
          <w:noProof/>
          <w:rtl/>
          <w:lang w:val="en-US" w:bidi="ar-SA"/>
        </w:rPr>
        <w:t xml:space="preserve"> م</w:t>
      </w:r>
      <w:r w:rsidRPr="00215FD8">
        <w:rPr>
          <w:noProof/>
          <w:rtl/>
          <w:lang w:val="en-US" w:bidi="ar-SA"/>
        </w:rPr>
        <w:t xml:space="preserve">رحوم آخوند ظاهر می‌شود و همین‌طور از کلام مرحوم </w:t>
      </w:r>
      <w:r w:rsidR="00101048">
        <w:rPr>
          <w:rFonts w:hint="cs"/>
          <w:noProof/>
          <w:rtl/>
          <w:lang w:val="en-US" w:bidi="ar-SA"/>
        </w:rPr>
        <w:t>اصفهان</w:t>
      </w:r>
      <w:r w:rsidRPr="00215FD8">
        <w:rPr>
          <w:noProof/>
          <w:rtl/>
          <w:lang w:val="en-US" w:bidi="ar-SA"/>
        </w:rPr>
        <w:t>ی، نقطه اصلی بحث در مسئله اجتماع امر و نهی، همان مرحله اول و ترکیب اتحادی است؛ ولو موارد ترکیب انضمامی یا شک در اتحادی بودن ترکیب و انضمامی بودن، این هم داخل در محل بحث است، ولی مرحله اول بحث، مرحله اصلی بحث همانجاست</w:t>
      </w:r>
      <w:r w:rsidRPr="00215FD8">
        <w:rPr>
          <w:noProof/>
          <w:lang w:val="en-US" w:bidi="ar-SA"/>
        </w:rPr>
        <w:t>.</w:t>
      </w:r>
    </w:p>
    <w:p w14:paraId="414C84F1" w14:textId="0A455572" w:rsidR="00215FD8" w:rsidRPr="00215FD8" w:rsidRDefault="00215FD8" w:rsidP="00EA4CA3">
      <w:pPr>
        <w:rPr>
          <w:noProof/>
          <w:lang w:val="en-US" w:bidi="ar-SA"/>
        </w:rPr>
      </w:pPr>
      <w:r w:rsidRPr="00215FD8">
        <w:rPr>
          <w:noProof/>
          <w:rtl/>
          <w:lang w:val="en-US" w:bidi="ar-SA"/>
        </w:rPr>
        <w:t xml:space="preserve">حالا اگر مورد را مورد ترکیب اتحادی فرض کردیم، </w:t>
      </w:r>
      <w:r w:rsidR="00101048">
        <w:rPr>
          <w:rFonts w:hint="cs"/>
          <w:noProof/>
          <w:rtl/>
          <w:lang w:val="en-US" w:bidi="ar-SA"/>
        </w:rPr>
        <w:t xml:space="preserve">مثلا </w:t>
      </w:r>
      <w:r w:rsidRPr="00215FD8">
        <w:rPr>
          <w:noProof/>
          <w:rtl/>
          <w:lang w:val="en-US" w:bidi="ar-SA"/>
        </w:rPr>
        <w:t xml:space="preserve">صلات در دار غصبی از موارد ترکیب اتحادی بود، اگر قائل به امتناع اجتماع امر و نهی بشویم، خب اینجا قول به فساد عبادت، احتیاج به ضمّ کبرای اصولی دیگر دارد. اگر قائل به جواز هم بشویم، در مورد ترکیب اتحادی، اگر قائل به جواز هم بشویم، مجرد قول به جواز اجتماع امر و نهی کافی نیست برای اینکه به ما نتیجه بدهد صحت عبادت در مجمع را؛ بلکه احتیاج به ضمّ یک کبرای دیگر هم دارد، و آن کبرا عبارت است از اینکه آیا اگر از مصداق مأمورٌبه نهی بشود و به خاطر تعلق نهی به مأمورٌبه، این فرد وجوداً مبغوض مولا شد، آیا مبغوض شدن این فرد، مانع از صحت عبادت می‌شود، از باب اینکه </w:t>
      </w:r>
      <w:r w:rsidRPr="00215FD8">
        <w:rPr>
          <w:i/>
          <w:iCs/>
          <w:noProof/>
          <w:rtl/>
          <w:lang w:val="en-US" w:bidi="ar-SA"/>
        </w:rPr>
        <w:t>المبغوض لا یکون مقرباً</w:t>
      </w:r>
      <w:r w:rsidRPr="00215FD8">
        <w:rPr>
          <w:noProof/>
          <w:rtl/>
          <w:lang w:val="en-US" w:bidi="ar-SA"/>
        </w:rPr>
        <w:t xml:space="preserve">، یا اینکه نه، مبغوض بودن عمل، منافات با صحت عبادت ندارد. این قسمت را باید حل بکنیم. بر همین اساس است که عده‌ای از محققین در مسئله اجتماع امر و نهی، ولو قائل به جواز اجتماع امر و نهی در حد اجتماع حکمین شدند، ولی حکم به صحت مجمع نکردند به خاطر اینکه گفتند </w:t>
      </w:r>
      <w:r w:rsidRPr="00215FD8">
        <w:rPr>
          <w:i/>
          <w:iCs/>
          <w:noProof/>
          <w:rtl/>
          <w:lang w:val="en-US" w:bidi="ar-SA"/>
        </w:rPr>
        <w:t>المبغوض لا یکون مقرباً</w:t>
      </w:r>
      <w:r w:rsidRPr="00215FD8">
        <w:rPr>
          <w:noProof/>
          <w:rtl/>
          <w:lang w:val="en-US" w:bidi="ar-SA"/>
        </w:rPr>
        <w:t xml:space="preserve">؛ ولو ممکن است که امر به یک عنوان تعلق بگیرد، نهی به عنوان دیگر که هر دو در </w:t>
      </w:r>
      <w:r w:rsidRPr="00215FD8">
        <w:rPr>
          <w:noProof/>
          <w:rtl/>
          <w:lang w:val="en-US" w:bidi="ar-SA"/>
        </w:rPr>
        <w:lastRenderedPageBreak/>
        <w:t>وجود اتحاد دارند، ولی این</w:t>
      </w:r>
      <w:r w:rsidR="00EA4CA3">
        <w:rPr>
          <w:rFonts w:hint="cs"/>
          <w:noProof/>
          <w:rtl/>
          <w:lang w:val="en-US" w:bidi="ar-SA"/>
        </w:rPr>
        <w:t xml:space="preserve"> فر</w:t>
      </w:r>
      <w:r w:rsidR="00EA4CA3">
        <w:rPr>
          <w:rFonts w:hint="cs"/>
          <w:noProof/>
          <w:rtl/>
          <w:lang w:val="en-US"/>
        </w:rPr>
        <w:t>د خارجی واحد</w:t>
      </w:r>
      <w:r w:rsidRPr="00215FD8">
        <w:rPr>
          <w:noProof/>
          <w:rtl/>
          <w:lang w:val="en-US" w:bidi="ar-SA"/>
        </w:rPr>
        <w:t xml:space="preserve"> صلاحیت عبادیت را ندارد؛ به خاطر اینکه وجود خارجی معینی که مبغوضیت دارد، صدور آن پیش مولا، این نمی‌تواند موجب تقرب به مولا بشود</w:t>
      </w:r>
      <w:r w:rsidRPr="00215FD8">
        <w:rPr>
          <w:noProof/>
          <w:lang w:val="en-US" w:bidi="ar-SA"/>
        </w:rPr>
        <w:t>.</w:t>
      </w:r>
    </w:p>
    <w:p w14:paraId="2F94F9EE" w14:textId="77777777" w:rsidR="00215FD8" w:rsidRPr="00215FD8" w:rsidRDefault="00215FD8" w:rsidP="00215FD8">
      <w:pPr>
        <w:rPr>
          <w:noProof/>
          <w:lang w:val="en-US" w:bidi="ar-SA"/>
        </w:rPr>
      </w:pPr>
      <w:r w:rsidRPr="00215FD8">
        <w:rPr>
          <w:noProof/>
          <w:rtl/>
          <w:lang w:val="en-US" w:bidi="ar-SA"/>
        </w:rPr>
        <w:t>علی القول به جواز در موارد ترکیب اتحادی هم، مجرد قول به جواز، ما را به صحت العبادة منتهی نمی‌کند، بلکه احتیاج به کبرای دیگری دارد، مسئله دیگری دارد که آن هم خودش یک بحث اصولی است؛ ولو به عنوان خاص مستقل ذکر نشده، ولی بحث اصولی است</w:t>
      </w:r>
      <w:r w:rsidRPr="00215FD8">
        <w:rPr>
          <w:noProof/>
          <w:lang w:val="en-US" w:bidi="ar-SA"/>
        </w:rPr>
        <w:t>.</w:t>
      </w:r>
    </w:p>
    <w:p w14:paraId="0144E24D" w14:textId="6B64E833" w:rsidR="00215FD8" w:rsidRPr="00215FD8" w:rsidRDefault="00215FD8" w:rsidP="00EA4CA3">
      <w:pPr>
        <w:rPr>
          <w:noProof/>
          <w:lang w:val="en-US" w:bidi="ar-SA"/>
        </w:rPr>
      </w:pPr>
      <w:r w:rsidRPr="00215FD8">
        <w:rPr>
          <w:noProof/>
          <w:rtl/>
          <w:lang w:val="en-US" w:bidi="ar-SA"/>
        </w:rPr>
        <w:t xml:space="preserve">پس جواب اولی که در کلام مرحوم آقای خویی </w:t>
      </w:r>
      <w:r w:rsidR="00EA4CA3">
        <w:rPr>
          <w:rFonts w:hint="cs"/>
          <w:noProof/>
          <w:rtl/>
          <w:lang w:val="en-US" w:bidi="ar-SA"/>
        </w:rPr>
        <w:t xml:space="preserve">ذکر شده </w:t>
      </w:r>
      <w:r w:rsidRPr="00215FD8">
        <w:rPr>
          <w:noProof/>
          <w:rtl/>
          <w:lang w:val="en-US" w:bidi="ar-SA"/>
        </w:rPr>
        <w:t xml:space="preserve">و در کلام مرحوم آقای تبریزی تکمیل شده </w:t>
      </w:r>
      <w:r w:rsidR="00EA4CA3">
        <w:rPr>
          <w:rFonts w:hint="cs"/>
          <w:noProof/>
          <w:rtl/>
          <w:lang w:val="en-US" w:bidi="ar-SA"/>
        </w:rPr>
        <w:t>(</w:t>
      </w:r>
      <w:r w:rsidRPr="00215FD8">
        <w:rPr>
          <w:noProof/>
          <w:rtl/>
          <w:lang w:val="en-US" w:bidi="ar-SA"/>
        </w:rPr>
        <w:t>جواب مرحوم آقای خویی در کلام مرحوم آقای تبریزی تکمیل شده</w:t>
      </w:r>
      <w:r w:rsidR="00EA4CA3">
        <w:rPr>
          <w:rFonts w:hint="cs"/>
          <w:noProof/>
          <w:rtl/>
          <w:lang w:val="en-US" w:bidi="ar-SA"/>
        </w:rPr>
        <w:t>)</w:t>
      </w:r>
      <w:r w:rsidRPr="00215FD8">
        <w:rPr>
          <w:noProof/>
          <w:rtl/>
          <w:lang w:val="en-US" w:bidi="ar-SA"/>
        </w:rPr>
        <w:t>، این جواب اول از اشکال مرحوم نائینی، جواب تامی نیست</w:t>
      </w:r>
      <w:r w:rsidRPr="00215FD8">
        <w:rPr>
          <w:noProof/>
          <w:lang w:val="en-US" w:bidi="ar-SA"/>
        </w:rPr>
        <w:t>.</w:t>
      </w:r>
    </w:p>
    <w:p w14:paraId="4AAA5859" w14:textId="21B93F0F" w:rsidR="00215FD8" w:rsidRPr="00215FD8" w:rsidRDefault="00215FD8" w:rsidP="00473364">
      <w:pPr>
        <w:pStyle w:val="4"/>
        <w:rPr>
          <w:noProof/>
          <w:lang w:val="en-US" w:bidi="ar-SA"/>
        </w:rPr>
      </w:pPr>
      <w:bookmarkStart w:id="10" w:name="_Toc208217410"/>
      <w:r w:rsidRPr="00215FD8">
        <w:rPr>
          <w:noProof/>
          <w:rtl/>
          <w:lang w:val="en-US" w:bidi="ar-SA"/>
        </w:rPr>
        <w:t xml:space="preserve">پاسخ </w:t>
      </w:r>
      <w:r w:rsidR="00473364">
        <w:rPr>
          <w:rFonts w:hint="cs"/>
          <w:noProof/>
          <w:rtl/>
          <w:lang w:val="en-US" w:bidi="ar-SA"/>
        </w:rPr>
        <w:t>د</w:t>
      </w:r>
      <w:r w:rsidRPr="00215FD8">
        <w:rPr>
          <w:noProof/>
          <w:rtl/>
          <w:lang w:val="en-US" w:bidi="ar-SA"/>
        </w:rPr>
        <w:t xml:space="preserve">وم: نقد </w:t>
      </w:r>
      <w:r w:rsidR="00856FB5">
        <w:rPr>
          <w:rFonts w:hint="cs"/>
          <w:noProof/>
          <w:rtl/>
          <w:lang w:val="en-US" w:bidi="ar-SA"/>
        </w:rPr>
        <w:t xml:space="preserve">مبنای مرحوم نائينی  در </w:t>
      </w:r>
      <w:bookmarkStart w:id="11" w:name="_GoBack"/>
      <w:bookmarkEnd w:id="11"/>
      <w:r w:rsidRPr="00215FD8">
        <w:rPr>
          <w:noProof/>
          <w:rtl/>
          <w:lang w:val="en-US" w:bidi="ar-SA"/>
        </w:rPr>
        <w:t>ضابطه اصولی بودن مسئله</w:t>
      </w:r>
      <w:bookmarkEnd w:id="10"/>
    </w:p>
    <w:p w14:paraId="040C26E7" w14:textId="6153622F" w:rsidR="00215FD8" w:rsidRPr="00215FD8" w:rsidRDefault="00215FD8" w:rsidP="00EA4CA3">
      <w:pPr>
        <w:rPr>
          <w:noProof/>
          <w:lang w:val="en-US" w:bidi="ar-SA"/>
        </w:rPr>
      </w:pPr>
      <w:r w:rsidRPr="00215FD8">
        <w:rPr>
          <w:noProof/>
          <w:rtl/>
          <w:lang w:val="en-US" w:bidi="ar-SA"/>
        </w:rPr>
        <w:t xml:space="preserve">جواب دوم از اشکال مرحوم نائینی، جوابی است که عده‌ای از اعلام، این جواب را به مرحوم نائینی دادند؛ مثل مرحوم آقای تبریزی، مرحوم آقای صدر. عده‌ای از اعلام آمدند در مقابل مرحوم نائینی، از اشکال مرحوم نائینی این‌جور جواب دادند که اصلاً آن ضابطه‌ای که شما برای مسئله اصولیه ارائه فرمودید، آن ضابطه تمام نیست. فرمودید مسئله اصولیه مسئله‌ای است که در طریق استنباط احکام، کبرای قیاس قرار بگیرد و در طریق استنباط حکم شرعی باشد، بلا احتیاج الی ضمّ کبرای اصولی دیگر. ما این مبنا را قبول نداریم. چنین شرطی در مسئله اصولیه وجود ندارد. مسئله اصولیه این است که در طریق استنباط حکم شرعی واقع بشود، به عنوان دلیل بر حکم شرعی قرار بگیرد، ولو در استنباط حکم شرعی، احتیاج به ضمیمه شدن یک کبرای اصولی دیگر باشد. ولو احتیاج هم داشته باشد، صرف احتیاج به ضمّ کبرای اصولی دیگر، مسئله را از اصولی بودن خارج نمی‌کند. اگر این مبنا را ما انکار بکنیم </w:t>
      </w:r>
      <w:r w:rsidR="00EA4CA3">
        <w:rPr>
          <w:rFonts w:hint="cs"/>
          <w:noProof/>
          <w:rtl/>
          <w:lang w:val="en-US" w:bidi="ar-SA"/>
        </w:rPr>
        <w:t xml:space="preserve">، </w:t>
      </w:r>
      <w:r w:rsidRPr="00215FD8">
        <w:rPr>
          <w:noProof/>
          <w:rtl/>
          <w:lang w:val="en-US" w:bidi="ar-SA"/>
        </w:rPr>
        <w:t xml:space="preserve">این مبنا را قبول نداشته باشیم، اشکال مرحوم نائینی جواب داده می‌شود. درسته که چه علی القول بالجواز، چه علی القول بالامتناع، از مسئله اجتماع به تنهایی، بلا ضمّ کبرای اصولی دیگر، نتیجه فقهی به دست نمی‌آید، ولی این ضرری به اصولی بودن مسئله ندارد. بر همین اساس، جهت اصولیه </w:t>
      </w:r>
      <w:r w:rsidR="00EA4CA3">
        <w:rPr>
          <w:rFonts w:hint="cs"/>
          <w:noProof/>
          <w:rtl/>
          <w:lang w:val="en-US" w:bidi="ar-SA"/>
        </w:rPr>
        <w:t xml:space="preserve">و ضابطه مسئله اصوليه </w:t>
      </w:r>
      <w:r w:rsidRPr="00215FD8">
        <w:rPr>
          <w:noProof/>
          <w:rtl/>
          <w:lang w:val="en-US" w:bidi="ar-SA"/>
        </w:rPr>
        <w:t>در مسئله اجتماع امر و نهی وجود دارد</w:t>
      </w:r>
      <w:r w:rsidR="00EA4CA3">
        <w:rPr>
          <w:rFonts w:hint="cs"/>
          <w:noProof/>
          <w:rtl/>
          <w:lang w:val="en-US" w:bidi="ar-SA"/>
        </w:rPr>
        <w:t xml:space="preserve"> .</w:t>
      </w:r>
      <w:r w:rsidRPr="00215FD8">
        <w:rPr>
          <w:noProof/>
          <w:rtl/>
          <w:lang w:val="en-US" w:bidi="ar-SA"/>
        </w:rPr>
        <w:t xml:space="preserve"> </w:t>
      </w:r>
    </w:p>
    <w:p w14:paraId="613D1F51" w14:textId="409C5C7B" w:rsidR="00215FD8" w:rsidRPr="00215FD8" w:rsidRDefault="00215FD8" w:rsidP="00EA4CA3">
      <w:pPr>
        <w:pStyle w:val="2"/>
        <w:rPr>
          <w:noProof/>
          <w:lang w:val="en-US" w:bidi="ar-SA"/>
        </w:rPr>
      </w:pPr>
      <w:bookmarkStart w:id="12" w:name="_Toc208217411"/>
      <w:r w:rsidRPr="00215FD8">
        <w:rPr>
          <w:noProof/>
          <w:rtl/>
          <w:lang w:val="en-US" w:bidi="ar-SA"/>
        </w:rPr>
        <w:t xml:space="preserve">پاسخ </w:t>
      </w:r>
      <w:r w:rsidR="00EA4CA3">
        <w:rPr>
          <w:rFonts w:hint="cs"/>
          <w:noProof/>
          <w:rtl/>
          <w:lang w:val="en-US" w:bidi="ar-SA"/>
        </w:rPr>
        <w:t>سوم</w:t>
      </w:r>
      <w:r w:rsidRPr="00215FD8">
        <w:rPr>
          <w:noProof/>
          <w:rtl/>
          <w:lang w:val="en-US" w:bidi="ar-SA"/>
        </w:rPr>
        <w:t>: تغییر ثمره بحث (مرحوم صدر)</w:t>
      </w:r>
      <w:bookmarkEnd w:id="12"/>
    </w:p>
    <w:p w14:paraId="46145A49" w14:textId="192E1AD9" w:rsidR="00215FD8" w:rsidRPr="00215FD8" w:rsidRDefault="00215FD8" w:rsidP="00EA4CA3">
      <w:pPr>
        <w:rPr>
          <w:noProof/>
          <w:lang w:val="en-US" w:bidi="ar-SA"/>
        </w:rPr>
      </w:pPr>
      <w:r w:rsidRPr="00215FD8">
        <w:rPr>
          <w:noProof/>
          <w:rtl/>
          <w:lang w:val="en-US" w:bidi="ar-SA"/>
        </w:rPr>
        <w:t>جواب سوم از اشکال مرحوم نائینی، جوابی است که در کلام مرحوم آقای صدر آمده است و آن این است که اصلاً ثمره مستنبطه از مسئله اجتماع امر و نهی را چرا شما صحت العبادة و فساد العبادة گرفتید که برای رسیدن به این ثمره و نتیجه، این بحث پیدا بشود که احتیاج به ضمّ کبرای اصولی دیگر هست یا نیست؟ ما می‌آییم ثمره مسئله اجتماع امر و نهی را همین وجوب و حرمت مجمع می‌گیریم. ما در وجوب و حرمت مجمع شک داریم. اگر قائل به جواز اجتماع امر و نهی بشویم، مجمع هم وجوب دارد، هم حرمت. اگر قائل به امتناع اجتماع امر و نهی بشویم، مجمع فقط یکی از اینها را می‌تواند داشته باشد: یا حرمت دارد، علی القول بالامتناع و تقدیم جانب نهی؛ یا وجوب دارد، علی القول بالامتناع و تقدیم جانب امر</w:t>
      </w:r>
      <w:r w:rsidRPr="00215FD8">
        <w:rPr>
          <w:noProof/>
          <w:lang w:val="en-US" w:bidi="ar-SA"/>
        </w:rPr>
        <w:t>.</w:t>
      </w:r>
    </w:p>
    <w:p w14:paraId="15D87060" w14:textId="70F6994C" w:rsidR="00215FD8" w:rsidRPr="00215FD8" w:rsidRDefault="00215FD8" w:rsidP="00856FB5">
      <w:pPr>
        <w:rPr>
          <w:noProof/>
          <w:lang w:val="en-US" w:bidi="ar-SA"/>
        </w:rPr>
      </w:pPr>
      <w:r w:rsidRPr="00215FD8">
        <w:rPr>
          <w:noProof/>
          <w:rtl/>
          <w:lang w:val="en-US" w:bidi="ar-SA"/>
        </w:rPr>
        <w:t>ثمره مستنبطه را اگر وجوب و حرمت بگیریم، مسئله اجتماع امر و نهی بعد از ضمّ صغرا به این کبرا، ما را به  نتیجه</w:t>
      </w:r>
      <w:r w:rsidR="00EA4CA3">
        <w:rPr>
          <w:rFonts w:hint="cs"/>
          <w:noProof/>
          <w:rtl/>
          <w:lang w:val="en-US" w:bidi="ar-SA"/>
        </w:rPr>
        <w:t xml:space="preserve"> فقهيه</w:t>
      </w:r>
      <w:r w:rsidRPr="00215FD8">
        <w:rPr>
          <w:noProof/>
          <w:rtl/>
          <w:lang w:val="en-US" w:bidi="ar-SA"/>
        </w:rPr>
        <w:t xml:space="preserve"> می‌رساند؛ به نتیجه مورد نظر می‌رساند که آیا مجمع هم واجب و هم حرام است، یا مجمع فقط واجب است، یا مجمع فقط حرام است. اگر این‌طور شد، دیگر اشکال مرحوم نائینی کنار می‌رود. ولو مبنای </w:t>
      </w:r>
      <w:r w:rsidRPr="00215FD8">
        <w:rPr>
          <w:noProof/>
          <w:rtl/>
          <w:lang w:val="en-US" w:bidi="ar-SA"/>
        </w:rPr>
        <w:lastRenderedPageBreak/>
        <w:t xml:space="preserve">مرحوم نائینی را در ضابطه مسئله اصولیه قبول بکنیم، ولی یک مورد پیدا کردیم که </w:t>
      </w:r>
      <w:r w:rsidR="00856FB5">
        <w:rPr>
          <w:rFonts w:hint="cs"/>
          <w:noProof/>
          <w:rtl/>
          <w:lang w:val="en-US" w:bidi="ar-SA"/>
        </w:rPr>
        <w:t xml:space="preserve">نتيجه </w:t>
      </w:r>
      <w:r w:rsidRPr="00215FD8">
        <w:rPr>
          <w:noProof/>
          <w:rtl/>
          <w:lang w:val="en-US" w:bidi="ar-SA"/>
        </w:rPr>
        <w:t xml:space="preserve">مسئله اجتماع امر و نهی </w:t>
      </w:r>
      <w:r w:rsidR="00856FB5">
        <w:rPr>
          <w:rFonts w:hint="cs"/>
          <w:noProof/>
          <w:rtl/>
          <w:lang w:val="en-US" w:bidi="ar-SA"/>
        </w:rPr>
        <w:t xml:space="preserve"> بعد از ضمّ صغرا </w:t>
      </w:r>
      <w:r w:rsidRPr="00215FD8">
        <w:rPr>
          <w:noProof/>
          <w:rtl/>
          <w:lang w:val="en-US" w:bidi="ar-SA"/>
        </w:rPr>
        <w:t>به</w:t>
      </w:r>
      <w:r w:rsidR="00856FB5">
        <w:rPr>
          <w:rFonts w:hint="cs"/>
          <w:noProof/>
          <w:rtl/>
          <w:lang w:val="en-US" w:bidi="ar-SA"/>
        </w:rPr>
        <w:t xml:space="preserve"> آن به</w:t>
      </w:r>
      <w:r w:rsidRPr="00215FD8">
        <w:rPr>
          <w:noProof/>
          <w:rtl/>
          <w:lang w:val="en-US" w:bidi="ar-SA"/>
        </w:rPr>
        <w:t xml:space="preserve"> استنباط </w:t>
      </w:r>
      <w:r w:rsidR="00856FB5">
        <w:rPr>
          <w:rFonts w:hint="cs"/>
          <w:noProof/>
          <w:rtl/>
          <w:lang w:val="en-US" w:bidi="ar-SA"/>
        </w:rPr>
        <w:t xml:space="preserve">حکم شرعی کلی منتهی می </w:t>
      </w:r>
      <w:r w:rsidRPr="00215FD8">
        <w:rPr>
          <w:noProof/>
          <w:rtl/>
          <w:lang w:val="en-US" w:bidi="ar-SA"/>
        </w:rPr>
        <w:t>ش</w:t>
      </w:r>
      <w:r w:rsidR="00856FB5">
        <w:rPr>
          <w:rFonts w:hint="cs"/>
          <w:noProof/>
          <w:rtl/>
          <w:lang w:val="en-US" w:bidi="ar-SA"/>
        </w:rPr>
        <w:t>و</w:t>
      </w:r>
      <w:r w:rsidRPr="00215FD8">
        <w:rPr>
          <w:noProof/>
          <w:rtl/>
          <w:lang w:val="en-US" w:bidi="ar-SA"/>
        </w:rPr>
        <w:t>د</w:t>
      </w:r>
      <w:r w:rsidRPr="00215FD8">
        <w:rPr>
          <w:noProof/>
          <w:lang w:val="en-US" w:bidi="ar-SA"/>
        </w:rPr>
        <w:t>.</w:t>
      </w:r>
    </w:p>
    <w:p w14:paraId="6C5CBDB8" w14:textId="26B0BB54" w:rsidR="001973A6" w:rsidRPr="00215FD8" w:rsidRDefault="001973A6" w:rsidP="001973A6">
      <w:pPr>
        <w:rPr>
          <w:noProof/>
          <w:rtl/>
          <w:lang w:val="en-US" w:bidi="ar-SA"/>
        </w:rPr>
      </w:pPr>
    </w:p>
    <w:sectPr w:rsidR="001973A6" w:rsidRPr="00215FD8" w:rsidSect="00864CCB">
      <w:footerReference w:type="default" r:id="rId11"/>
      <w:pgSz w:w="12240" w:h="15840"/>
      <w:pgMar w:top="851" w:right="1183" w:bottom="1135"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95F8FFF" w14:textId="77777777" w:rsidR="00F426FC" w:rsidRDefault="00F426FC" w:rsidP="00574D27">
      <w:pPr>
        <w:spacing w:after="0" w:line="240" w:lineRule="auto"/>
      </w:pPr>
      <w:r>
        <w:separator/>
      </w:r>
    </w:p>
  </w:endnote>
  <w:endnote w:type="continuationSeparator" w:id="0">
    <w:p w14:paraId="7B66C853" w14:textId="77777777" w:rsidR="00F426FC" w:rsidRDefault="00F426FC" w:rsidP="00574D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dr">
    <w:altName w:val="Calibri"/>
    <w:charset w:val="00"/>
    <w:family w:val="auto"/>
    <w:pitch w:val="variable"/>
    <w:sig w:usb0="00000000" w:usb1="D000004A" w:usb2="00000008" w:usb3="00000000" w:csb0="00000051" w:csb1="00000000"/>
  </w:font>
  <w:font w:name="Calibri Light">
    <w:panose1 w:val="020F0302020204030204"/>
    <w:charset w:val="00"/>
    <w:family w:val="swiss"/>
    <w:pitch w:val="variable"/>
    <w:sig w:usb0="E4002EFF" w:usb1="C000247B" w:usb2="00000009" w:usb3="00000000" w:csb0="000001FF" w:csb1="00000000"/>
  </w:font>
  <w:font w:name="B Lotus">
    <w:panose1 w:val="00000400000000000000"/>
    <w:charset w:val="B2"/>
    <w:family w:val="auto"/>
    <w:pitch w:val="variable"/>
    <w:sig w:usb0="00002001" w:usb1="80000000" w:usb2="00000008" w:usb3="00000000" w:csb0="00000040" w:csb1="00000000"/>
  </w:font>
  <w:font w:name="B Zar">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2039773144"/>
      <w:docPartObj>
        <w:docPartGallery w:val="Page Numbers (Bottom of Page)"/>
        <w:docPartUnique/>
      </w:docPartObj>
    </w:sdtPr>
    <w:sdtEndPr>
      <w:rPr>
        <w:noProof/>
      </w:rPr>
    </w:sdtEndPr>
    <w:sdtContent>
      <w:p w14:paraId="6699AB19" w14:textId="77777777" w:rsidR="00600A69" w:rsidRDefault="00600A69">
        <w:pPr>
          <w:pStyle w:val="ac"/>
          <w:jc w:val="center"/>
          <w:rPr>
            <w:rtl/>
          </w:rPr>
        </w:pPr>
      </w:p>
      <w:p w14:paraId="4658AD3E" w14:textId="724F4868" w:rsidR="00600A69" w:rsidRDefault="00600A69" w:rsidP="00A901C5">
        <w:pPr>
          <w:pStyle w:val="ac"/>
          <w:jc w:val="center"/>
        </w:pPr>
        <w:r>
          <w:fldChar w:fldCharType="begin"/>
        </w:r>
        <w:r>
          <w:instrText xml:space="preserve"> PAGE   \* MERGEFORMAT </w:instrText>
        </w:r>
        <w:r>
          <w:fldChar w:fldCharType="separate"/>
        </w:r>
        <w:r w:rsidR="00856FB5">
          <w:rPr>
            <w:noProof/>
            <w:rtl/>
          </w:rPr>
          <w:t>8</w:t>
        </w:r>
        <w:r>
          <w:rPr>
            <w:noProof/>
          </w:rPr>
          <w:fldChar w:fldCharType="end"/>
        </w:r>
      </w:p>
    </w:sdtContent>
  </w:sdt>
  <w:p w14:paraId="51AF2689" w14:textId="77777777" w:rsidR="00600A69" w:rsidRDefault="00600A69">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9342D82" w14:textId="77777777" w:rsidR="00F426FC" w:rsidRDefault="00F426FC" w:rsidP="00574D27">
      <w:pPr>
        <w:spacing w:after="0" w:line="240" w:lineRule="auto"/>
      </w:pPr>
      <w:r>
        <w:separator/>
      </w:r>
    </w:p>
  </w:footnote>
  <w:footnote w:type="continuationSeparator" w:id="0">
    <w:p w14:paraId="640FBA2F" w14:textId="77777777" w:rsidR="00F426FC" w:rsidRDefault="00F426FC" w:rsidP="00574D2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C16BD"/>
    <w:multiLevelType w:val="multilevel"/>
    <w:tmpl w:val="F2B6F3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F770E15"/>
    <w:multiLevelType w:val="multilevel"/>
    <w:tmpl w:val="E4844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1713689B"/>
    <w:multiLevelType w:val="hybridMultilevel"/>
    <w:tmpl w:val="9EFCB5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928431F"/>
    <w:multiLevelType w:val="hybridMultilevel"/>
    <w:tmpl w:val="797861D4"/>
    <w:lvl w:ilvl="0" w:tplc="04090001">
      <w:start w:val="1"/>
      <w:numFmt w:val="bullet"/>
      <w:lvlText w:val=""/>
      <w:lvlJc w:val="left"/>
      <w:pPr>
        <w:ind w:left="758" w:hanging="360"/>
      </w:pPr>
      <w:rPr>
        <w:rFonts w:ascii="Symbol" w:hAnsi="Symbol" w:hint="default"/>
      </w:rPr>
    </w:lvl>
    <w:lvl w:ilvl="1" w:tplc="04090003" w:tentative="1">
      <w:start w:val="1"/>
      <w:numFmt w:val="bullet"/>
      <w:lvlText w:val="o"/>
      <w:lvlJc w:val="left"/>
      <w:pPr>
        <w:ind w:left="1478" w:hanging="360"/>
      </w:pPr>
      <w:rPr>
        <w:rFonts w:ascii="Courier New" w:hAnsi="Courier New" w:cs="Courier New" w:hint="default"/>
      </w:rPr>
    </w:lvl>
    <w:lvl w:ilvl="2" w:tplc="04090005" w:tentative="1">
      <w:start w:val="1"/>
      <w:numFmt w:val="bullet"/>
      <w:lvlText w:val=""/>
      <w:lvlJc w:val="left"/>
      <w:pPr>
        <w:ind w:left="2198" w:hanging="360"/>
      </w:pPr>
      <w:rPr>
        <w:rFonts w:ascii="Wingdings" w:hAnsi="Wingdings" w:hint="default"/>
      </w:rPr>
    </w:lvl>
    <w:lvl w:ilvl="3" w:tplc="04090001" w:tentative="1">
      <w:start w:val="1"/>
      <w:numFmt w:val="bullet"/>
      <w:lvlText w:val=""/>
      <w:lvlJc w:val="left"/>
      <w:pPr>
        <w:ind w:left="2918" w:hanging="360"/>
      </w:pPr>
      <w:rPr>
        <w:rFonts w:ascii="Symbol" w:hAnsi="Symbol" w:hint="default"/>
      </w:rPr>
    </w:lvl>
    <w:lvl w:ilvl="4" w:tplc="04090003" w:tentative="1">
      <w:start w:val="1"/>
      <w:numFmt w:val="bullet"/>
      <w:lvlText w:val="o"/>
      <w:lvlJc w:val="left"/>
      <w:pPr>
        <w:ind w:left="3638" w:hanging="360"/>
      </w:pPr>
      <w:rPr>
        <w:rFonts w:ascii="Courier New" w:hAnsi="Courier New" w:cs="Courier New" w:hint="default"/>
      </w:rPr>
    </w:lvl>
    <w:lvl w:ilvl="5" w:tplc="04090005" w:tentative="1">
      <w:start w:val="1"/>
      <w:numFmt w:val="bullet"/>
      <w:lvlText w:val=""/>
      <w:lvlJc w:val="left"/>
      <w:pPr>
        <w:ind w:left="4358" w:hanging="360"/>
      </w:pPr>
      <w:rPr>
        <w:rFonts w:ascii="Wingdings" w:hAnsi="Wingdings" w:hint="default"/>
      </w:rPr>
    </w:lvl>
    <w:lvl w:ilvl="6" w:tplc="04090001" w:tentative="1">
      <w:start w:val="1"/>
      <w:numFmt w:val="bullet"/>
      <w:lvlText w:val=""/>
      <w:lvlJc w:val="left"/>
      <w:pPr>
        <w:ind w:left="5078" w:hanging="360"/>
      </w:pPr>
      <w:rPr>
        <w:rFonts w:ascii="Symbol" w:hAnsi="Symbol" w:hint="default"/>
      </w:rPr>
    </w:lvl>
    <w:lvl w:ilvl="7" w:tplc="04090003" w:tentative="1">
      <w:start w:val="1"/>
      <w:numFmt w:val="bullet"/>
      <w:lvlText w:val="o"/>
      <w:lvlJc w:val="left"/>
      <w:pPr>
        <w:ind w:left="5798" w:hanging="360"/>
      </w:pPr>
      <w:rPr>
        <w:rFonts w:ascii="Courier New" w:hAnsi="Courier New" w:cs="Courier New" w:hint="default"/>
      </w:rPr>
    </w:lvl>
    <w:lvl w:ilvl="8" w:tplc="04090005" w:tentative="1">
      <w:start w:val="1"/>
      <w:numFmt w:val="bullet"/>
      <w:lvlText w:val=""/>
      <w:lvlJc w:val="left"/>
      <w:pPr>
        <w:ind w:left="6518" w:hanging="360"/>
      </w:pPr>
      <w:rPr>
        <w:rFonts w:ascii="Wingdings" w:hAnsi="Wingdings" w:hint="default"/>
      </w:rPr>
    </w:lvl>
  </w:abstractNum>
  <w:abstractNum w:abstractNumId="4">
    <w:nsid w:val="1BB23178"/>
    <w:multiLevelType w:val="multilevel"/>
    <w:tmpl w:val="FCF864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223045AF"/>
    <w:multiLevelType w:val="hybridMultilevel"/>
    <w:tmpl w:val="07E8A7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77329DE"/>
    <w:multiLevelType w:val="multilevel"/>
    <w:tmpl w:val="B6C2A14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B103348"/>
    <w:multiLevelType w:val="hybridMultilevel"/>
    <w:tmpl w:val="38EAD088"/>
    <w:lvl w:ilvl="0" w:tplc="04090001">
      <w:start w:val="1"/>
      <w:numFmt w:val="bullet"/>
      <w:lvlText w:val=""/>
      <w:lvlJc w:val="left"/>
      <w:pPr>
        <w:ind w:left="1478" w:hanging="360"/>
      </w:pPr>
      <w:rPr>
        <w:rFonts w:ascii="Symbol" w:hAnsi="Symbol" w:hint="default"/>
      </w:rPr>
    </w:lvl>
    <w:lvl w:ilvl="1" w:tplc="04090003" w:tentative="1">
      <w:start w:val="1"/>
      <w:numFmt w:val="bullet"/>
      <w:lvlText w:val="o"/>
      <w:lvlJc w:val="left"/>
      <w:pPr>
        <w:ind w:left="2198" w:hanging="360"/>
      </w:pPr>
      <w:rPr>
        <w:rFonts w:ascii="Courier New" w:hAnsi="Courier New" w:cs="Courier New" w:hint="default"/>
      </w:rPr>
    </w:lvl>
    <w:lvl w:ilvl="2" w:tplc="04090005" w:tentative="1">
      <w:start w:val="1"/>
      <w:numFmt w:val="bullet"/>
      <w:lvlText w:val=""/>
      <w:lvlJc w:val="left"/>
      <w:pPr>
        <w:ind w:left="2918" w:hanging="360"/>
      </w:pPr>
      <w:rPr>
        <w:rFonts w:ascii="Wingdings" w:hAnsi="Wingdings" w:hint="default"/>
      </w:rPr>
    </w:lvl>
    <w:lvl w:ilvl="3" w:tplc="04090001" w:tentative="1">
      <w:start w:val="1"/>
      <w:numFmt w:val="bullet"/>
      <w:lvlText w:val=""/>
      <w:lvlJc w:val="left"/>
      <w:pPr>
        <w:ind w:left="3638" w:hanging="360"/>
      </w:pPr>
      <w:rPr>
        <w:rFonts w:ascii="Symbol" w:hAnsi="Symbol" w:hint="default"/>
      </w:rPr>
    </w:lvl>
    <w:lvl w:ilvl="4" w:tplc="04090003" w:tentative="1">
      <w:start w:val="1"/>
      <w:numFmt w:val="bullet"/>
      <w:lvlText w:val="o"/>
      <w:lvlJc w:val="left"/>
      <w:pPr>
        <w:ind w:left="4358" w:hanging="360"/>
      </w:pPr>
      <w:rPr>
        <w:rFonts w:ascii="Courier New" w:hAnsi="Courier New" w:cs="Courier New" w:hint="default"/>
      </w:rPr>
    </w:lvl>
    <w:lvl w:ilvl="5" w:tplc="04090005" w:tentative="1">
      <w:start w:val="1"/>
      <w:numFmt w:val="bullet"/>
      <w:lvlText w:val=""/>
      <w:lvlJc w:val="left"/>
      <w:pPr>
        <w:ind w:left="5078" w:hanging="360"/>
      </w:pPr>
      <w:rPr>
        <w:rFonts w:ascii="Wingdings" w:hAnsi="Wingdings" w:hint="default"/>
      </w:rPr>
    </w:lvl>
    <w:lvl w:ilvl="6" w:tplc="04090001" w:tentative="1">
      <w:start w:val="1"/>
      <w:numFmt w:val="bullet"/>
      <w:lvlText w:val=""/>
      <w:lvlJc w:val="left"/>
      <w:pPr>
        <w:ind w:left="5798" w:hanging="360"/>
      </w:pPr>
      <w:rPr>
        <w:rFonts w:ascii="Symbol" w:hAnsi="Symbol" w:hint="default"/>
      </w:rPr>
    </w:lvl>
    <w:lvl w:ilvl="7" w:tplc="04090003" w:tentative="1">
      <w:start w:val="1"/>
      <w:numFmt w:val="bullet"/>
      <w:lvlText w:val="o"/>
      <w:lvlJc w:val="left"/>
      <w:pPr>
        <w:ind w:left="6518" w:hanging="360"/>
      </w:pPr>
      <w:rPr>
        <w:rFonts w:ascii="Courier New" w:hAnsi="Courier New" w:cs="Courier New" w:hint="default"/>
      </w:rPr>
    </w:lvl>
    <w:lvl w:ilvl="8" w:tplc="04090005" w:tentative="1">
      <w:start w:val="1"/>
      <w:numFmt w:val="bullet"/>
      <w:lvlText w:val=""/>
      <w:lvlJc w:val="left"/>
      <w:pPr>
        <w:ind w:left="7238" w:hanging="360"/>
      </w:pPr>
      <w:rPr>
        <w:rFonts w:ascii="Wingdings" w:hAnsi="Wingdings" w:hint="default"/>
      </w:rPr>
    </w:lvl>
  </w:abstractNum>
  <w:abstractNum w:abstractNumId="8">
    <w:nsid w:val="409F5B99"/>
    <w:multiLevelType w:val="multilevel"/>
    <w:tmpl w:val="90A6A0C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6B7165D"/>
    <w:multiLevelType w:val="multilevel"/>
    <w:tmpl w:val="3B06D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473B660A"/>
    <w:multiLevelType w:val="multilevel"/>
    <w:tmpl w:val="A2E0EDD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7F00A87"/>
    <w:multiLevelType w:val="hybridMultilevel"/>
    <w:tmpl w:val="66D2F0D4"/>
    <w:lvl w:ilvl="0" w:tplc="DB48EEAE">
      <w:start w:val="1"/>
      <w:numFmt w:val="arabicAbjad"/>
      <w:lvlText w:val="%1."/>
      <w:lvlJc w:val="left"/>
      <w:pPr>
        <w:ind w:left="720" w:hanging="360"/>
      </w:pPr>
      <w:rPr>
        <w:rFonts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1E8555E"/>
    <w:multiLevelType w:val="multilevel"/>
    <w:tmpl w:val="787240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64596CDF"/>
    <w:multiLevelType w:val="multilevel"/>
    <w:tmpl w:val="D340C0C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6C6C3158"/>
    <w:multiLevelType w:val="hybridMultilevel"/>
    <w:tmpl w:val="8F9CD20C"/>
    <w:lvl w:ilvl="0" w:tplc="C59A4E12">
      <w:start w:val="1"/>
      <w:numFmt w:val="decimalFullWidth"/>
      <w:lvlText w:val="%1."/>
      <w:lvlJc w:val="left"/>
      <w:pPr>
        <w:ind w:left="1373" w:hanging="653"/>
      </w:pPr>
      <w:rPr>
        <w:rFonts w:hint="default"/>
        <w:sz w:val="2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6EDC2DE8"/>
    <w:multiLevelType w:val="multilevel"/>
    <w:tmpl w:val="8E7213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7E8D3FB4"/>
    <w:multiLevelType w:val="hybridMultilevel"/>
    <w:tmpl w:val="5B8698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5"/>
  </w:num>
  <w:num w:numId="3">
    <w:abstractNumId w:val="11"/>
  </w:num>
  <w:num w:numId="4">
    <w:abstractNumId w:val="7"/>
  </w:num>
  <w:num w:numId="5">
    <w:abstractNumId w:val="3"/>
  </w:num>
  <w:num w:numId="6">
    <w:abstractNumId w:val="13"/>
  </w:num>
  <w:num w:numId="7">
    <w:abstractNumId w:val="2"/>
  </w:num>
  <w:num w:numId="8">
    <w:abstractNumId w:val="16"/>
  </w:num>
  <w:num w:numId="9">
    <w:abstractNumId w:val="1"/>
  </w:num>
  <w:num w:numId="10">
    <w:abstractNumId w:val="4"/>
  </w:num>
  <w:num w:numId="11">
    <w:abstractNumId w:val="9"/>
  </w:num>
  <w:num w:numId="12">
    <w:abstractNumId w:val="12"/>
    <w:lvlOverride w:ilvl="0">
      <w:startOverride w:val="1"/>
    </w:lvlOverride>
  </w:num>
  <w:num w:numId="13">
    <w:abstractNumId w:val="8"/>
  </w:num>
  <w:num w:numId="14">
    <w:abstractNumId w:val="0"/>
    <w:lvlOverride w:ilvl="0">
      <w:startOverride w:val="1"/>
    </w:lvlOverride>
  </w:num>
  <w:num w:numId="15">
    <w:abstractNumId w:val="15"/>
    <w:lvlOverride w:ilvl="0">
      <w:startOverride w:val="1"/>
    </w:lvlOverride>
  </w:num>
  <w:num w:numId="16">
    <w:abstractNumId w:val="6"/>
  </w:num>
  <w:num w:numId="17">
    <w:abstractNumId w:val="1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4D27"/>
    <w:rsid w:val="00001C6D"/>
    <w:rsid w:val="00011CB4"/>
    <w:rsid w:val="00017538"/>
    <w:rsid w:val="00017E7D"/>
    <w:rsid w:val="00021524"/>
    <w:rsid w:val="000216E1"/>
    <w:rsid w:val="0002211E"/>
    <w:rsid w:val="00024E55"/>
    <w:rsid w:val="0002713C"/>
    <w:rsid w:val="000314C4"/>
    <w:rsid w:val="00031B53"/>
    <w:rsid w:val="00032199"/>
    <w:rsid w:val="00043F51"/>
    <w:rsid w:val="000440B3"/>
    <w:rsid w:val="00047CEC"/>
    <w:rsid w:val="0005055F"/>
    <w:rsid w:val="0005141E"/>
    <w:rsid w:val="0005416E"/>
    <w:rsid w:val="00055BF7"/>
    <w:rsid w:val="00055F66"/>
    <w:rsid w:val="000577A9"/>
    <w:rsid w:val="00057F6F"/>
    <w:rsid w:val="00064832"/>
    <w:rsid w:val="000649B8"/>
    <w:rsid w:val="00065C95"/>
    <w:rsid w:val="000741A3"/>
    <w:rsid w:val="000774AD"/>
    <w:rsid w:val="00077C91"/>
    <w:rsid w:val="0008049C"/>
    <w:rsid w:val="000823AC"/>
    <w:rsid w:val="00083679"/>
    <w:rsid w:val="00085289"/>
    <w:rsid w:val="0009079B"/>
    <w:rsid w:val="00090EDB"/>
    <w:rsid w:val="000940FE"/>
    <w:rsid w:val="00095DF5"/>
    <w:rsid w:val="00096D35"/>
    <w:rsid w:val="0009793C"/>
    <w:rsid w:val="000A0331"/>
    <w:rsid w:val="000A068A"/>
    <w:rsid w:val="000A21C9"/>
    <w:rsid w:val="000A7472"/>
    <w:rsid w:val="000B174D"/>
    <w:rsid w:val="000B2666"/>
    <w:rsid w:val="000B4F27"/>
    <w:rsid w:val="000C2248"/>
    <w:rsid w:val="000C41BB"/>
    <w:rsid w:val="000C425D"/>
    <w:rsid w:val="000D04C6"/>
    <w:rsid w:val="000D2069"/>
    <w:rsid w:val="000D4117"/>
    <w:rsid w:val="000E2F19"/>
    <w:rsid w:val="000E4158"/>
    <w:rsid w:val="000E5C7D"/>
    <w:rsid w:val="000E74C5"/>
    <w:rsid w:val="000E7E9D"/>
    <w:rsid w:val="000F0450"/>
    <w:rsid w:val="000F7190"/>
    <w:rsid w:val="000F76F1"/>
    <w:rsid w:val="00101034"/>
    <w:rsid w:val="00101048"/>
    <w:rsid w:val="00105F66"/>
    <w:rsid w:val="0010736B"/>
    <w:rsid w:val="001077ED"/>
    <w:rsid w:val="00111F58"/>
    <w:rsid w:val="00113DCE"/>
    <w:rsid w:val="00115E1C"/>
    <w:rsid w:val="0013085D"/>
    <w:rsid w:val="00133425"/>
    <w:rsid w:val="00134BEA"/>
    <w:rsid w:val="001351D0"/>
    <w:rsid w:val="001441EA"/>
    <w:rsid w:val="00146BCB"/>
    <w:rsid w:val="001500D9"/>
    <w:rsid w:val="00150851"/>
    <w:rsid w:val="001520DF"/>
    <w:rsid w:val="001603B2"/>
    <w:rsid w:val="00163CA2"/>
    <w:rsid w:val="00165337"/>
    <w:rsid w:val="00165F7B"/>
    <w:rsid w:val="00171922"/>
    <w:rsid w:val="00171A60"/>
    <w:rsid w:val="00173B61"/>
    <w:rsid w:val="001742C7"/>
    <w:rsid w:val="001747D4"/>
    <w:rsid w:val="00174ADC"/>
    <w:rsid w:val="001770E2"/>
    <w:rsid w:val="00177647"/>
    <w:rsid w:val="00180547"/>
    <w:rsid w:val="00186255"/>
    <w:rsid w:val="00192749"/>
    <w:rsid w:val="001928B4"/>
    <w:rsid w:val="001973A6"/>
    <w:rsid w:val="001A35EE"/>
    <w:rsid w:val="001A3857"/>
    <w:rsid w:val="001A5956"/>
    <w:rsid w:val="001A5F02"/>
    <w:rsid w:val="001B0BB9"/>
    <w:rsid w:val="001B3188"/>
    <w:rsid w:val="001B599F"/>
    <w:rsid w:val="001C0F03"/>
    <w:rsid w:val="001C28B7"/>
    <w:rsid w:val="001C316A"/>
    <w:rsid w:val="001C4F42"/>
    <w:rsid w:val="001C5048"/>
    <w:rsid w:val="001C560F"/>
    <w:rsid w:val="001C5E98"/>
    <w:rsid w:val="001D163B"/>
    <w:rsid w:val="001D3B7F"/>
    <w:rsid w:val="001E0C85"/>
    <w:rsid w:val="001E3B2C"/>
    <w:rsid w:val="001E6543"/>
    <w:rsid w:val="001F4D6A"/>
    <w:rsid w:val="001F513C"/>
    <w:rsid w:val="00200A24"/>
    <w:rsid w:val="00201D95"/>
    <w:rsid w:val="00204A8A"/>
    <w:rsid w:val="0021105A"/>
    <w:rsid w:val="00215FD8"/>
    <w:rsid w:val="00220BF7"/>
    <w:rsid w:val="00221DF9"/>
    <w:rsid w:val="00222644"/>
    <w:rsid w:val="002317E4"/>
    <w:rsid w:val="0023730A"/>
    <w:rsid w:val="002439C6"/>
    <w:rsid w:val="0025029D"/>
    <w:rsid w:val="0025549C"/>
    <w:rsid w:val="0025623C"/>
    <w:rsid w:val="0026211D"/>
    <w:rsid w:val="00263EE7"/>
    <w:rsid w:val="002706EF"/>
    <w:rsid w:val="002737D4"/>
    <w:rsid w:val="0027442A"/>
    <w:rsid w:val="00274B78"/>
    <w:rsid w:val="00275BBD"/>
    <w:rsid w:val="00282C43"/>
    <w:rsid w:val="00283A9C"/>
    <w:rsid w:val="00285323"/>
    <w:rsid w:val="00286BBC"/>
    <w:rsid w:val="002872C2"/>
    <w:rsid w:val="002879D2"/>
    <w:rsid w:val="002930F2"/>
    <w:rsid w:val="002A1C3F"/>
    <w:rsid w:val="002A3252"/>
    <w:rsid w:val="002A6886"/>
    <w:rsid w:val="002A6B5E"/>
    <w:rsid w:val="002A7448"/>
    <w:rsid w:val="002B1736"/>
    <w:rsid w:val="002B1C71"/>
    <w:rsid w:val="002B2720"/>
    <w:rsid w:val="002B4C4B"/>
    <w:rsid w:val="002B4F8A"/>
    <w:rsid w:val="002C1150"/>
    <w:rsid w:val="002C6044"/>
    <w:rsid w:val="002C6B08"/>
    <w:rsid w:val="002D1183"/>
    <w:rsid w:val="002D1C77"/>
    <w:rsid w:val="002E0419"/>
    <w:rsid w:val="002E1D8C"/>
    <w:rsid w:val="002E20BC"/>
    <w:rsid w:val="002E49F6"/>
    <w:rsid w:val="002E7F47"/>
    <w:rsid w:val="002F0FAD"/>
    <w:rsid w:val="002F7A9F"/>
    <w:rsid w:val="002F7B9A"/>
    <w:rsid w:val="002F7F48"/>
    <w:rsid w:val="00301FAE"/>
    <w:rsid w:val="003122E3"/>
    <w:rsid w:val="00314262"/>
    <w:rsid w:val="003142A1"/>
    <w:rsid w:val="00314D53"/>
    <w:rsid w:val="00315AEA"/>
    <w:rsid w:val="003160DB"/>
    <w:rsid w:val="00316B21"/>
    <w:rsid w:val="00316B63"/>
    <w:rsid w:val="00323F13"/>
    <w:rsid w:val="003249D0"/>
    <w:rsid w:val="00334195"/>
    <w:rsid w:val="00335356"/>
    <w:rsid w:val="00336DAB"/>
    <w:rsid w:val="00343B50"/>
    <w:rsid w:val="003453A9"/>
    <w:rsid w:val="003543DC"/>
    <w:rsid w:val="00360658"/>
    <w:rsid w:val="00360BC7"/>
    <w:rsid w:val="003611A3"/>
    <w:rsid w:val="00365898"/>
    <w:rsid w:val="00366A84"/>
    <w:rsid w:val="003679F8"/>
    <w:rsid w:val="00370C16"/>
    <w:rsid w:val="00373AC7"/>
    <w:rsid w:val="00380133"/>
    <w:rsid w:val="003806A1"/>
    <w:rsid w:val="0038274D"/>
    <w:rsid w:val="00386C30"/>
    <w:rsid w:val="00390F72"/>
    <w:rsid w:val="0039156F"/>
    <w:rsid w:val="00391731"/>
    <w:rsid w:val="00391B8A"/>
    <w:rsid w:val="00392699"/>
    <w:rsid w:val="00393C4E"/>
    <w:rsid w:val="003A0D90"/>
    <w:rsid w:val="003A3AB0"/>
    <w:rsid w:val="003A7A02"/>
    <w:rsid w:val="003B128A"/>
    <w:rsid w:val="003B42F0"/>
    <w:rsid w:val="003C599A"/>
    <w:rsid w:val="003C70C5"/>
    <w:rsid w:val="003D55FF"/>
    <w:rsid w:val="003D70C6"/>
    <w:rsid w:val="003E33AA"/>
    <w:rsid w:val="003E7FE4"/>
    <w:rsid w:val="003F15D6"/>
    <w:rsid w:val="003F19E9"/>
    <w:rsid w:val="003F4090"/>
    <w:rsid w:val="003F5C63"/>
    <w:rsid w:val="004017A2"/>
    <w:rsid w:val="00406683"/>
    <w:rsid w:val="004076D9"/>
    <w:rsid w:val="00410CFC"/>
    <w:rsid w:val="00411F5A"/>
    <w:rsid w:val="00420268"/>
    <w:rsid w:val="004205D0"/>
    <w:rsid w:val="00421561"/>
    <w:rsid w:val="00427966"/>
    <w:rsid w:val="00441959"/>
    <w:rsid w:val="00442AAE"/>
    <w:rsid w:val="00450567"/>
    <w:rsid w:val="00450A91"/>
    <w:rsid w:val="00455CCC"/>
    <w:rsid w:val="0045624F"/>
    <w:rsid w:val="00456794"/>
    <w:rsid w:val="00457886"/>
    <w:rsid w:val="00462746"/>
    <w:rsid w:val="004655B4"/>
    <w:rsid w:val="00466FC1"/>
    <w:rsid w:val="0047240E"/>
    <w:rsid w:val="00473364"/>
    <w:rsid w:val="00475765"/>
    <w:rsid w:val="0047579E"/>
    <w:rsid w:val="0048155B"/>
    <w:rsid w:val="00481AAE"/>
    <w:rsid w:val="00482D89"/>
    <w:rsid w:val="00483CA2"/>
    <w:rsid w:val="00487B8F"/>
    <w:rsid w:val="004900D9"/>
    <w:rsid w:val="004925D4"/>
    <w:rsid w:val="0049301C"/>
    <w:rsid w:val="00497C47"/>
    <w:rsid w:val="004A0E0E"/>
    <w:rsid w:val="004A134A"/>
    <w:rsid w:val="004B15A8"/>
    <w:rsid w:val="004B2E7E"/>
    <w:rsid w:val="004B3D9A"/>
    <w:rsid w:val="004C03DE"/>
    <w:rsid w:val="004C250D"/>
    <w:rsid w:val="004C3DE7"/>
    <w:rsid w:val="004C4B35"/>
    <w:rsid w:val="004C59F0"/>
    <w:rsid w:val="004C6477"/>
    <w:rsid w:val="004D232C"/>
    <w:rsid w:val="004D6B73"/>
    <w:rsid w:val="004D72C4"/>
    <w:rsid w:val="004D7E41"/>
    <w:rsid w:val="004E170C"/>
    <w:rsid w:val="004E4D43"/>
    <w:rsid w:val="004E5946"/>
    <w:rsid w:val="004F5E9A"/>
    <w:rsid w:val="004F62B0"/>
    <w:rsid w:val="005020E8"/>
    <w:rsid w:val="00503AC6"/>
    <w:rsid w:val="0050424E"/>
    <w:rsid w:val="0050519A"/>
    <w:rsid w:val="005100FB"/>
    <w:rsid w:val="0051248E"/>
    <w:rsid w:val="005131FC"/>
    <w:rsid w:val="005139BB"/>
    <w:rsid w:val="00514EE6"/>
    <w:rsid w:val="00515149"/>
    <w:rsid w:val="00516B17"/>
    <w:rsid w:val="00516E8F"/>
    <w:rsid w:val="005173AF"/>
    <w:rsid w:val="00525B44"/>
    <w:rsid w:val="0052675C"/>
    <w:rsid w:val="00531FD6"/>
    <w:rsid w:val="005327CB"/>
    <w:rsid w:val="00533385"/>
    <w:rsid w:val="00536C69"/>
    <w:rsid w:val="00545825"/>
    <w:rsid w:val="005476C9"/>
    <w:rsid w:val="005510D6"/>
    <w:rsid w:val="00551DEF"/>
    <w:rsid w:val="00553DAC"/>
    <w:rsid w:val="00554E53"/>
    <w:rsid w:val="00561690"/>
    <w:rsid w:val="00561E94"/>
    <w:rsid w:val="00564C63"/>
    <w:rsid w:val="005734B1"/>
    <w:rsid w:val="005738BB"/>
    <w:rsid w:val="00573E8C"/>
    <w:rsid w:val="00574A6F"/>
    <w:rsid w:val="00574D27"/>
    <w:rsid w:val="00591F62"/>
    <w:rsid w:val="005935B8"/>
    <w:rsid w:val="00593A23"/>
    <w:rsid w:val="00597086"/>
    <w:rsid w:val="005A0C7D"/>
    <w:rsid w:val="005A30E3"/>
    <w:rsid w:val="005A3975"/>
    <w:rsid w:val="005A7E87"/>
    <w:rsid w:val="005A7F95"/>
    <w:rsid w:val="005B0FA6"/>
    <w:rsid w:val="005B363A"/>
    <w:rsid w:val="005C0D2B"/>
    <w:rsid w:val="005D2FD6"/>
    <w:rsid w:val="005E3F31"/>
    <w:rsid w:val="005E5214"/>
    <w:rsid w:val="005F0F14"/>
    <w:rsid w:val="005F4F74"/>
    <w:rsid w:val="0060041B"/>
    <w:rsid w:val="00600A69"/>
    <w:rsid w:val="00603E87"/>
    <w:rsid w:val="00613C9D"/>
    <w:rsid w:val="0061764D"/>
    <w:rsid w:val="00637CF1"/>
    <w:rsid w:val="00640F72"/>
    <w:rsid w:val="00641D67"/>
    <w:rsid w:val="0064379B"/>
    <w:rsid w:val="00652043"/>
    <w:rsid w:val="006526B7"/>
    <w:rsid w:val="00665EAE"/>
    <w:rsid w:val="00673363"/>
    <w:rsid w:val="00673468"/>
    <w:rsid w:val="00677C20"/>
    <w:rsid w:val="006809BF"/>
    <w:rsid w:val="00685DA8"/>
    <w:rsid w:val="00692F40"/>
    <w:rsid w:val="00695BCD"/>
    <w:rsid w:val="00697B68"/>
    <w:rsid w:val="006A1415"/>
    <w:rsid w:val="006A3D15"/>
    <w:rsid w:val="006A4557"/>
    <w:rsid w:val="006A53B3"/>
    <w:rsid w:val="006B17A5"/>
    <w:rsid w:val="006B360E"/>
    <w:rsid w:val="006B36A0"/>
    <w:rsid w:val="006B5F49"/>
    <w:rsid w:val="006B6778"/>
    <w:rsid w:val="006B688F"/>
    <w:rsid w:val="006C313D"/>
    <w:rsid w:val="006C591A"/>
    <w:rsid w:val="006D03E0"/>
    <w:rsid w:val="006E38AC"/>
    <w:rsid w:val="006E5421"/>
    <w:rsid w:val="006E7489"/>
    <w:rsid w:val="006F290A"/>
    <w:rsid w:val="006F778C"/>
    <w:rsid w:val="00703B6C"/>
    <w:rsid w:val="00705E03"/>
    <w:rsid w:val="0071393E"/>
    <w:rsid w:val="00717ABA"/>
    <w:rsid w:val="00721D25"/>
    <w:rsid w:val="007226EC"/>
    <w:rsid w:val="00722ED4"/>
    <w:rsid w:val="00724F14"/>
    <w:rsid w:val="00730B9D"/>
    <w:rsid w:val="00736860"/>
    <w:rsid w:val="00741878"/>
    <w:rsid w:val="00742786"/>
    <w:rsid w:val="00744F3F"/>
    <w:rsid w:val="00745606"/>
    <w:rsid w:val="00753532"/>
    <w:rsid w:val="00754613"/>
    <w:rsid w:val="00757898"/>
    <w:rsid w:val="00760C33"/>
    <w:rsid w:val="0076339D"/>
    <w:rsid w:val="007662E8"/>
    <w:rsid w:val="00767070"/>
    <w:rsid w:val="007702FE"/>
    <w:rsid w:val="00771408"/>
    <w:rsid w:val="00771725"/>
    <w:rsid w:val="0077251A"/>
    <w:rsid w:val="00772EFA"/>
    <w:rsid w:val="00774312"/>
    <w:rsid w:val="00775976"/>
    <w:rsid w:val="00777CCD"/>
    <w:rsid w:val="00783086"/>
    <w:rsid w:val="007955DE"/>
    <w:rsid w:val="007959DF"/>
    <w:rsid w:val="00795B02"/>
    <w:rsid w:val="00795F86"/>
    <w:rsid w:val="007A2376"/>
    <w:rsid w:val="007A4A34"/>
    <w:rsid w:val="007B00C3"/>
    <w:rsid w:val="007B39EA"/>
    <w:rsid w:val="007C2C2C"/>
    <w:rsid w:val="007C369E"/>
    <w:rsid w:val="007C3AA5"/>
    <w:rsid w:val="007D1798"/>
    <w:rsid w:val="007D2B76"/>
    <w:rsid w:val="007D3023"/>
    <w:rsid w:val="007D7F9B"/>
    <w:rsid w:val="007E1664"/>
    <w:rsid w:val="007E4706"/>
    <w:rsid w:val="007E47DA"/>
    <w:rsid w:val="007F21C7"/>
    <w:rsid w:val="007F3549"/>
    <w:rsid w:val="007F5798"/>
    <w:rsid w:val="007F5A53"/>
    <w:rsid w:val="007F6CBC"/>
    <w:rsid w:val="007F7027"/>
    <w:rsid w:val="00800FA9"/>
    <w:rsid w:val="008061D3"/>
    <w:rsid w:val="0080747F"/>
    <w:rsid w:val="0080748E"/>
    <w:rsid w:val="00810350"/>
    <w:rsid w:val="008121A5"/>
    <w:rsid w:val="00820B3B"/>
    <w:rsid w:val="00821411"/>
    <w:rsid w:val="00824CFB"/>
    <w:rsid w:val="00826F44"/>
    <w:rsid w:val="00830B7A"/>
    <w:rsid w:val="00833FEB"/>
    <w:rsid w:val="00851B49"/>
    <w:rsid w:val="00856FB5"/>
    <w:rsid w:val="008571E3"/>
    <w:rsid w:val="00862D8F"/>
    <w:rsid w:val="00862F8B"/>
    <w:rsid w:val="00864CCB"/>
    <w:rsid w:val="008656FA"/>
    <w:rsid w:val="008740A7"/>
    <w:rsid w:val="00875F27"/>
    <w:rsid w:val="008817B1"/>
    <w:rsid w:val="00883E2F"/>
    <w:rsid w:val="008852F8"/>
    <w:rsid w:val="00886CAD"/>
    <w:rsid w:val="008905F7"/>
    <w:rsid w:val="00891FE1"/>
    <w:rsid w:val="00893A96"/>
    <w:rsid w:val="008946EA"/>
    <w:rsid w:val="00894F2B"/>
    <w:rsid w:val="00896144"/>
    <w:rsid w:val="008A2F80"/>
    <w:rsid w:val="008A3D7F"/>
    <w:rsid w:val="008B19EB"/>
    <w:rsid w:val="008B1EA7"/>
    <w:rsid w:val="008B5CF6"/>
    <w:rsid w:val="008B5DAD"/>
    <w:rsid w:val="008C03BA"/>
    <w:rsid w:val="008C0AAA"/>
    <w:rsid w:val="008C588B"/>
    <w:rsid w:val="008D3144"/>
    <w:rsid w:val="008E3609"/>
    <w:rsid w:val="008E384D"/>
    <w:rsid w:val="008E4CEF"/>
    <w:rsid w:val="008E5DAC"/>
    <w:rsid w:val="008F6F11"/>
    <w:rsid w:val="00902CE7"/>
    <w:rsid w:val="00902DA8"/>
    <w:rsid w:val="00903FA3"/>
    <w:rsid w:val="009044BA"/>
    <w:rsid w:val="00907D8E"/>
    <w:rsid w:val="00907DAD"/>
    <w:rsid w:val="00912288"/>
    <w:rsid w:val="009136DC"/>
    <w:rsid w:val="00914727"/>
    <w:rsid w:val="00915CD3"/>
    <w:rsid w:val="00920081"/>
    <w:rsid w:val="00921B61"/>
    <w:rsid w:val="00921C9A"/>
    <w:rsid w:val="0092297C"/>
    <w:rsid w:val="00923351"/>
    <w:rsid w:val="00935B96"/>
    <w:rsid w:val="0093777F"/>
    <w:rsid w:val="00942935"/>
    <w:rsid w:val="00943AFA"/>
    <w:rsid w:val="0094432E"/>
    <w:rsid w:val="00947127"/>
    <w:rsid w:val="009501B4"/>
    <w:rsid w:val="00951129"/>
    <w:rsid w:val="00952332"/>
    <w:rsid w:val="00956BBD"/>
    <w:rsid w:val="009572DC"/>
    <w:rsid w:val="009626B4"/>
    <w:rsid w:val="0096373F"/>
    <w:rsid w:val="00966B5F"/>
    <w:rsid w:val="00970217"/>
    <w:rsid w:val="00977DD2"/>
    <w:rsid w:val="009811EF"/>
    <w:rsid w:val="009838E8"/>
    <w:rsid w:val="0098425A"/>
    <w:rsid w:val="0099060D"/>
    <w:rsid w:val="00991014"/>
    <w:rsid w:val="0099207E"/>
    <w:rsid w:val="00993743"/>
    <w:rsid w:val="009951ED"/>
    <w:rsid w:val="00995E3D"/>
    <w:rsid w:val="009964F2"/>
    <w:rsid w:val="0099702D"/>
    <w:rsid w:val="00997A54"/>
    <w:rsid w:val="009A1230"/>
    <w:rsid w:val="009A13ED"/>
    <w:rsid w:val="009A3514"/>
    <w:rsid w:val="009A62EE"/>
    <w:rsid w:val="009A70DF"/>
    <w:rsid w:val="009A74BA"/>
    <w:rsid w:val="009A77B9"/>
    <w:rsid w:val="009B330F"/>
    <w:rsid w:val="009B4EF8"/>
    <w:rsid w:val="009D3E4C"/>
    <w:rsid w:val="009D65CD"/>
    <w:rsid w:val="009D7BAD"/>
    <w:rsid w:val="009D7F11"/>
    <w:rsid w:val="009E199E"/>
    <w:rsid w:val="009E1D7E"/>
    <w:rsid w:val="009E5AEA"/>
    <w:rsid w:val="009E7AAE"/>
    <w:rsid w:val="009F0526"/>
    <w:rsid w:val="009F2620"/>
    <w:rsid w:val="009F3E63"/>
    <w:rsid w:val="00A0361C"/>
    <w:rsid w:val="00A1081E"/>
    <w:rsid w:val="00A1657F"/>
    <w:rsid w:val="00A17C7B"/>
    <w:rsid w:val="00A24EF4"/>
    <w:rsid w:val="00A263E0"/>
    <w:rsid w:val="00A3030C"/>
    <w:rsid w:val="00A32421"/>
    <w:rsid w:val="00A331E3"/>
    <w:rsid w:val="00A35309"/>
    <w:rsid w:val="00A42335"/>
    <w:rsid w:val="00A44C6B"/>
    <w:rsid w:val="00A46285"/>
    <w:rsid w:val="00A53197"/>
    <w:rsid w:val="00A53783"/>
    <w:rsid w:val="00A54D99"/>
    <w:rsid w:val="00A571CB"/>
    <w:rsid w:val="00A57F27"/>
    <w:rsid w:val="00A63A84"/>
    <w:rsid w:val="00A67088"/>
    <w:rsid w:val="00A67538"/>
    <w:rsid w:val="00A67D59"/>
    <w:rsid w:val="00A71FBB"/>
    <w:rsid w:val="00A731F7"/>
    <w:rsid w:val="00A77BA8"/>
    <w:rsid w:val="00A77E55"/>
    <w:rsid w:val="00A85941"/>
    <w:rsid w:val="00A86A10"/>
    <w:rsid w:val="00A86BD8"/>
    <w:rsid w:val="00A901C5"/>
    <w:rsid w:val="00A901EF"/>
    <w:rsid w:val="00A9436B"/>
    <w:rsid w:val="00AA1A31"/>
    <w:rsid w:val="00AA2B96"/>
    <w:rsid w:val="00AA5126"/>
    <w:rsid w:val="00AA7FF2"/>
    <w:rsid w:val="00AB2EBB"/>
    <w:rsid w:val="00AB5ED0"/>
    <w:rsid w:val="00AB7AA8"/>
    <w:rsid w:val="00AC0C31"/>
    <w:rsid w:val="00AC2C8D"/>
    <w:rsid w:val="00AC3A57"/>
    <w:rsid w:val="00AC4067"/>
    <w:rsid w:val="00AC5330"/>
    <w:rsid w:val="00AD0327"/>
    <w:rsid w:val="00AD4271"/>
    <w:rsid w:val="00AD6DB5"/>
    <w:rsid w:val="00AE0001"/>
    <w:rsid w:val="00AE4634"/>
    <w:rsid w:val="00AE4BF5"/>
    <w:rsid w:val="00AE560B"/>
    <w:rsid w:val="00AE5FBC"/>
    <w:rsid w:val="00AF28E7"/>
    <w:rsid w:val="00AF4564"/>
    <w:rsid w:val="00AF5CBF"/>
    <w:rsid w:val="00AF7DDC"/>
    <w:rsid w:val="00B035EC"/>
    <w:rsid w:val="00B03902"/>
    <w:rsid w:val="00B04287"/>
    <w:rsid w:val="00B0468A"/>
    <w:rsid w:val="00B1084F"/>
    <w:rsid w:val="00B14387"/>
    <w:rsid w:val="00B14853"/>
    <w:rsid w:val="00B1776A"/>
    <w:rsid w:val="00B236E7"/>
    <w:rsid w:val="00B243B9"/>
    <w:rsid w:val="00B43B5D"/>
    <w:rsid w:val="00B44248"/>
    <w:rsid w:val="00B5160A"/>
    <w:rsid w:val="00B53798"/>
    <w:rsid w:val="00B53EEA"/>
    <w:rsid w:val="00B54395"/>
    <w:rsid w:val="00B5701A"/>
    <w:rsid w:val="00B57663"/>
    <w:rsid w:val="00B62378"/>
    <w:rsid w:val="00B62B4F"/>
    <w:rsid w:val="00B64403"/>
    <w:rsid w:val="00B64A13"/>
    <w:rsid w:val="00B64D5A"/>
    <w:rsid w:val="00B70EE6"/>
    <w:rsid w:val="00B7380A"/>
    <w:rsid w:val="00B82ACD"/>
    <w:rsid w:val="00B82E7B"/>
    <w:rsid w:val="00B92728"/>
    <w:rsid w:val="00B94255"/>
    <w:rsid w:val="00B97186"/>
    <w:rsid w:val="00BA4409"/>
    <w:rsid w:val="00BA5E12"/>
    <w:rsid w:val="00BA7413"/>
    <w:rsid w:val="00BB3AFE"/>
    <w:rsid w:val="00BB3C11"/>
    <w:rsid w:val="00BB4D4A"/>
    <w:rsid w:val="00BB7288"/>
    <w:rsid w:val="00BB79B5"/>
    <w:rsid w:val="00BB7ACD"/>
    <w:rsid w:val="00BC1B88"/>
    <w:rsid w:val="00BC2464"/>
    <w:rsid w:val="00BD11A8"/>
    <w:rsid w:val="00BD7DBD"/>
    <w:rsid w:val="00BE0013"/>
    <w:rsid w:val="00BE0852"/>
    <w:rsid w:val="00BE2F72"/>
    <w:rsid w:val="00BE6BF6"/>
    <w:rsid w:val="00BE6F45"/>
    <w:rsid w:val="00BF14C2"/>
    <w:rsid w:val="00BF44CB"/>
    <w:rsid w:val="00C00902"/>
    <w:rsid w:val="00C07DC9"/>
    <w:rsid w:val="00C1729D"/>
    <w:rsid w:val="00C23010"/>
    <w:rsid w:val="00C243CC"/>
    <w:rsid w:val="00C25038"/>
    <w:rsid w:val="00C30B2B"/>
    <w:rsid w:val="00C40210"/>
    <w:rsid w:val="00C434F0"/>
    <w:rsid w:val="00C46A0E"/>
    <w:rsid w:val="00C5454B"/>
    <w:rsid w:val="00C56006"/>
    <w:rsid w:val="00C60E47"/>
    <w:rsid w:val="00C65727"/>
    <w:rsid w:val="00C74B62"/>
    <w:rsid w:val="00C761A6"/>
    <w:rsid w:val="00C7647F"/>
    <w:rsid w:val="00C83A9A"/>
    <w:rsid w:val="00C85B32"/>
    <w:rsid w:val="00C871C4"/>
    <w:rsid w:val="00C873D8"/>
    <w:rsid w:val="00C91E22"/>
    <w:rsid w:val="00CA55BA"/>
    <w:rsid w:val="00CA6496"/>
    <w:rsid w:val="00CA6948"/>
    <w:rsid w:val="00CA77B5"/>
    <w:rsid w:val="00CD009F"/>
    <w:rsid w:val="00CD1763"/>
    <w:rsid w:val="00CD344C"/>
    <w:rsid w:val="00CD372D"/>
    <w:rsid w:val="00CD48A7"/>
    <w:rsid w:val="00CD5CDF"/>
    <w:rsid w:val="00CF0E78"/>
    <w:rsid w:val="00CF24F3"/>
    <w:rsid w:val="00CF5AA1"/>
    <w:rsid w:val="00CF5CEC"/>
    <w:rsid w:val="00CF7E91"/>
    <w:rsid w:val="00D00543"/>
    <w:rsid w:val="00D0194C"/>
    <w:rsid w:val="00D06711"/>
    <w:rsid w:val="00D07B94"/>
    <w:rsid w:val="00D12222"/>
    <w:rsid w:val="00D15F54"/>
    <w:rsid w:val="00D16653"/>
    <w:rsid w:val="00D2014D"/>
    <w:rsid w:val="00D21D85"/>
    <w:rsid w:val="00D22291"/>
    <w:rsid w:val="00D43272"/>
    <w:rsid w:val="00D43CF6"/>
    <w:rsid w:val="00D44489"/>
    <w:rsid w:val="00D479EF"/>
    <w:rsid w:val="00D56F24"/>
    <w:rsid w:val="00D66864"/>
    <w:rsid w:val="00D66BB1"/>
    <w:rsid w:val="00D67808"/>
    <w:rsid w:val="00D67FC1"/>
    <w:rsid w:val="00D72245"/>
    <w:rsid w:val="00D74B97"/>
    <w:rsid w:val="00D81AF4"/>
    <w:rsid w:val="00D82D12"/>
    <w:rsid w:val="00D87AA6"/>
    <w:rsid w:val="00D91496"/>
    <w:rsid w:val="00D94415"/>
    <w:rsid w:val="00D96A63"/>
    <w:rsid w:val="00DA063A"/>
    <w:rsid w:val="00DA38A8"/>
    <w:rsid w:val="00DB6DFF"/>
    <w:rsid w:val="00DC7B81"/>
    <w:rsid w:val="00DD4743"/>
    <w:rsid w:val="00DD7773"/>
    <w:rsid w:val="00DE1334"/>
    <w:rsid w:val="00DE22B8"/>
    <w:rsid w:val="00DE23B5"/>
    <w:rsid w:val="00DE3231"/>
    <w:rsid w:val="00DE3720"/>
    <w:rsid w:val="00DE3AFF"/>
    <w:rsid w:val="00DE5565"/>
    <w:rsid w:val="00DF2A78"/>
    <w:rsid w:val="00DF4DFC"/>
    <w:rsid w:val="00DF5A64"/>
    <w:rsid w:val="00DF5BCC"/>
    <w:rsid w:val="00E0026F"/>
    <w:rsid w:val="00E1394B"/>
    <w:rsid w:val="00E1409D"/>
    <w:rsid w:val="00E15DBF"/>
    <w:rsid w:val="00E1745D"/>
    <w:rsid w:val="00E207DB"/>
    <w:rsid w:val="00E22786"/>
    <w:rsid w:val="00E22F76"/>
    <w:rsid w:val="00E302B4"/>
    <w:rsid w:val="00E32C90"/>
    <w:rsid w:val="00E32ED6"/>
    <w:rsid w:val="00E33B9E"/>
    <w:rsid w:val="00E34C54"/>
    <w:rsid w:val="00E37AE5"/>
    <w:rsid w:val="00E404F2"/>
    <w:rsid w:val="00E41571"/>
    <w:rsid w:val="00E43358"/>
    <w:rsid w:val="00E44146"/>
    <w:rsid w:val="00E44161"/>
    <w:rsid w:val="00E45AF9"/>
    <w:rsid w:val="00E47790"/>
    <w:rsid w:val="00E61089"/>
    <w:rsid w:val="00E61457"/>
    <w:rsid w:val="00E63D37"/>
    <w:rsid w:val="00E6657E"/>
    <w:rsid w:val="00E67990"/>
    <w:rsid w:val="00E722A8"/>
    <w:rsid w:val="00E738F9"/>
    <w:rsid w:val="00E74CBC"/>
    <w:rsid w:val="00E7503D"/>
    <w:rsid w:val="00E76257"/>
    <w:rsid w:val="00E823C6"/>
    <w:rsid w:val="00E82C58"/>
    <w:rsid w:val="00E85ED3"/>
    <w:rsid w:val="00E96769"/>
    <w:rsid w:val="00E96F8D"/>
    <w:rsid w:val="00EA0D40"/>
    <w:rsid w:val="00EA4512"/>
    <w:rsid w:val="00EA4CA3"/>
    <w:rsid w:val="00EA5570"/>
    <w:rsid w:val="00EA763A"/>
    <w:rsid w:val="00EA7B89"/>
    <w:rsid w:val="00EB53F3"/>
    <w:rsid w:val="00EC041E"/>
    <w:rsid w:val="00EC0799"/>
    <w:rsid w:val="00EC12FB"/>
    <w:rsid w:val="00EC2665"/>
    <w:rsid w:val="00EC61B5"/>
    <w:rsid w:val="00EC7394"/>
    <w:rsid w:val="00EC7C36"/>
    <w:rsid w:val="00EC7E1C"/>
    <w:rsid w:val="00ED35F8"/>
    <w:rsid w:val="00ED67C6"/>
    <w:rsid w:val="00ED6BCB"/>
    <w:rsid w:val="00ED6E1B"/>
    <w:rsid w:val="00EE2771"/>
    <w:rsid w:val="00EE3607"/>
    <w:rsid w:val="00EF1AEA"/>
    <w:rsid w:val="00EF40C2"/>
    <w:rsid w:val="00F03F07"/>
    <w:rsid w:val="00F06AA5"/>
    <w:rsid w:val="00F06FE0"/>
    <w:rsid w:val="00F10B3E"/>
    <w:rsid w:val="00F211AB"/>
    <w:rsid w:val="00F35057"/>
    <w:rsid w:val="00F4152B"/>
    <w:rsid w:val="00F419C0"/>
    <w:rsid w:val="00F426FC"/>
    <w:rsid w:val="00F43FC8"/>
    <w:rsid w:val="00F4704B"/>
    <w:rsid w:val="00F5292D"/>
    <w:rsid w:val="00F52D75"/>
    <w:rsid w:val="00F638F5"/>
    <w:rsid w:val="00F662B8"/>
    <w:rsid w:val="00F71D84"/>
    <w:rsid w:val="00F72622"/>
    <w:rsid w:val="00F72797"/>
    <w:rsid w:val="00F72C19"/>
    <w:rsid w:val="00F77740"/>
    <w:rsid w:val="00F77FBA"/>
    <w:rsid w:val="00F82D94"/>
    <w:rsid w:val="00F8612A"/>
    <w:rsid w:val="00F86AA9"/>
    <w:rsid w:val="00F90AFC"/>
    <w:rsid w:val="00F95C8A"/>
    <w:rsid w:val="00FA1480"/>
    <w:rsid w:val="00FA26B6"/>
    <w:rsid w:val="00FB0624"/>
    <w:rsid w:val="00FB360A"/>
    <w:rsid w:val="00FB426D"/>
    <w:rsid w:val="00FB51B9"/>
    <w:rsid w:val="00FC0060"/>
    <w:rsid w:val="00FC2167"/>
    <w:rsid w:val="00FC26D6"/>
    <w:rsid w:val="00FD1381"/>
    <w:rsid w:val="00FD3FBE"/>
    <w:rsid w:val="00FD607D"/>
    <w:rsid w:val="00FE2295"/>
    <w:rsid w:val="00FE45D2"/>
    <w:rsid w:val="00FE55F2"/>
    <w:rsid w:val="00FE675B"/>
    <w:rsid w:val="00FE7D61"/>
    <w:rsid w:val="00FF5D38"/>
    <w:rsid w:val="00FF6387"/>
    <w:rsid w:val="00FF67AD"/>
    <w:rsid w:val="00FF6E3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F4DCF1"/>
  <w14:defaultImageDpi w14:val="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7F27"/>
    <w:pPr>
      <w:bidi/>
      <w:jc w:val="both"/>
    </w:pPr>
    <w:rPr>
      <w:rFonts w:cs="Badr"/>
      <w:szCs w:val="28"/>
      <w:lang w:val="en-CA" w:bidi="fa-IR"/>
    </w:rPr>
  </w:style>
  <w:style w:type="paragraph" w:styleId="1">
    <w:name w:val="heading 1"/>
    <w:basedOn w:val="a"/>
    <w:next w:val="a"/>
    <w:link w:val="10"/>
    <w:uiPriority w:val="9"/>
    <w:qFormat/>
    <w:rsid w:val="00D44489"/>
    <w:pPr>
      <w:keepNext/>
      <w:keepLines/>
      <w:spacing w:before="240" w:after="0"/>
      <w:outlineLvl w:val="0"/>
    </w:pPr>
    <w:rPr>
      <w:rFonts w:asciiTheme="majorHAnsi" w:eastAsiaTheme="majorEastAsia" w:hAnsiTheme="majorHAnsi"/>
      <w:bCs/>
      <w:sz w:val="30"/>
      <w:szCs w:val="32"/>
    </w:rPr>
  </w:style>
  <w:style w:type="paragraph" w:styleId="2">
    <w:name w:val="heading 2"/>
    <w:basedOn w:val="a"/>
    <w:next w:val="a"/>
    <w:link w:val="20"/>
    <w:uiPriority w:val="9"/>
    <w:unhideWhenUsed/>
    <w:qFormat/>
    <w:rsid w:val="00574D27"/>
    <w:pPr>
      <w:keepNext/>
      <w:keepLines/>
      <w:spacing w:before="40" w:after="0"/>
      <w:outlineLvl w:val="1"/>
    </w:pPr>
    <w:rPr>
      <w:rFonts w:asciiTheme="majorHAnsi" w:eastAsiaTheme="majorEastAsia" w:hAnsiTheme="majorHAnsi"/>
      <w:bCs/>
      <w:sz w:val="26"/>
    </w:rPr>
  </w:style>
  <w:style w:type="paragraph" w:styleId="3">
    <w:name w:val="heading 3"/>
    <w:basedOn w:val="a"/>
    <w:next w:val="a"/>
    <w:link w:val="30"/>
    <w:uiPriority w:val="9"/>
    <w:unhideWhenUsed/>
    <w:qFormat/>
    <w:rsid w:val="007E4706"/>
    <w:pPr>
      <w:keepNext/>
      <w:keepLines/>
      <w:spacing w:before="40" w:after="0"/>
      <w:outlineLvl w:val="2"/>
    </w:pPr>
    <w:rPr>
      <w:rFonts w:asciiTheme="majorHAnsi" w:eastAsiaTheme="majorEastAsia" w:hAnsiTheme="majorHAnsi"/>
      <w:bCs/>
      <w:sz w:val="24"/>
      <w:lang w:val="en-US"/>
    </w:rPr>
  </w:style>
  <w:style w:type="paragraph" w:styleId="4">
    <w:name w:val="heading 4"/>
    <w:basedOn w:val="a"/>
    <w:next w:val="a"/>
    <w:link w:val="40"/>
    <w:uiPriority w:val="9"/>
    <w:unhideWhenUsed/>
    <w:qFormat/>
    <w:rsid w:val="007E4706"/>
    <w:pPr>
      <w:keepNext/>
      <w:keepLines/>
      <w:spacing w:before="40" w:after="0"/>
      <w:outlineLvl w:val="3"/>
    </w:pPr>
    <w:rPr>
      <w:rFonts w:asciiTheme="majorHAnsi" w:eastAsiaTheme="majorEastAsia" w:hAnsiTheme="majorHAnsi"/>
      <w:bCs/>
      <w:i/>
    </w:rPr>
  </w:style>
  <w:style w:type="paragraph" w:styleId="5">
    <w:name w:val="heading 5"/>
    <w:basedOn w:val="a"/>
    <w:next w:val="a"/>
    <w:link w:val="50"/>
    <w:uiPriority w:val="9"/>
    <w:unhideWhenUsed/>
    <w:qFormat/>
    <w:rsid w:val="008A2F80"/>
    <w:pPr>
      <w:keepNext/>
      <w:keepLines/>
      <w:spacing w:before="40" w:after="0"/>
      <w:outlineLvl w:val="4"/>
    </w:pPr>
    <w:rPr>
      <w:rFonts w:asciiTheme="majorHAnsi" w:eastAsiaTheme="majorEastAsia" w:hAnsiTheme="majorHAnsi"/>
      <w:bCs/>
    </w:rPr>
  </w:style>
  <w:style w:type="paragraph" w:styleId="6">
    <w:name w:val="heading 6"/>
    <w:basedOn w:val="a"/>
    <w:next w:val="a"/>
    <w:link w:val="60"/>
    <w:uiPriority w:val="9"/>
    <w:unhideWhenUsed/>
    <w:qFormat/>
    <w:rsid w:val="00EC0799"/>
    <w:pPr>
      <w:keepNext/>
      <w:keepLines/>
      <w:spacing w:before="40" w:after="0"/>
      <w:outlineLvl w:val="5"/>
    </w:pPr>
    <w:rPr>
      <w:rFonts w:asciiTheme="majorHAnsi" w:eastAsiaTheme="majorEastAsia" w:hAnsiTheme="majorHAnsi"/>
      <w:bCs/>
    </w:rPr>
  </w:style>
  <w:style w:type="paragraph" w:styleId="7">
    <w:name w:val="heading 7"/>
    <w:basedOn w:val="a"/>
    <w:next w:val="a"/>
    <w:link w:val="70"/>
    <w:uiPriority w:val="9"/>
    <w:unhideWhenUsed/>
    <w:qFormat/>
    <w:rsid w:val="00F638F5"/>
    <w:pPr>
      <w:keepNext/>
      <w:keepLines/>
      <w:spacing w:before="40" w:after="0"/>
      <w:outlineLvl w:val="6"/>
    </w:pPr>
    <w:rPr>
      <w:rFonts w:asciiTheme="majorHAnsi" w:eastAsiaTheme="majorEastAsia" w:hAnsiTheme="majorHAnsi"/>
      <w:i/>
      <w:color w:val="000000" w:themeColor="text1"/>
    </w:rPr>
  </w:style>
  <w:style w:type="paragraph" w:styleId="8">
    <w:name w:val="heading 8"/>
    <w:basedOn w:val="a"/>
    <w:next w:val="a"/>
    <w:link w:val="80"/>
    <w:uiPriority w:val="9"/>
    <w:unhideWhenUsed/>
    <w:qFormat/>
    <w:rsid w:val="00DE23B5"/>
    <w:pPr>
      <w:keepNext/>
      <w:keepLines/>
      <w:spacing w:before="40" w:after="0"/>
      <w:outlineLvl w:val="7"/>
    </w:pPr>
    <w:rPr>
      <w:rFonts w:asciiTheme="majorHAnsi" w:eastAsiaTheme="majorEastAsia" w:hAnsiTheme="majorHAnsi"/>
      <w:bCs/>
      <w:color w:val="272727" w:themeColor="text1" w:themeTint="D8"/>
      <w:sz w:val="2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عنوان 1 نویسه"/>
    <w:basedOn w:val="a0"/>
    <w:link w:val="1"/>
    <w:uiPriority w:val="9"/>
    <w:rsid w:val="00D44489"/>
    <w:rPr>
      <w:rFonts w:asciiTheme="majorHAnsi" w:eastAsiaTheme="majorEastAsia" w:hAnsiTheme="majorHAnsi" w:cs="Badr"/>
      <w:bCs/>
      <w:sz w:val="30"/>
      <w:szCs w:val="32"/>
      <w:lang w:val="en-CA" w:bidi="fa-IR"/>
    </w:rPr>
  </w:style>
  <w:style w:type="character" w:customStyle="1" w:styleId="20">
    <w:name w:val="عنوان 2 نویسه"/>
    <w:basedOn w:val="a0"/>
    <w:link w:val="2"/>
    <w:uiPriority w:val="9"/>
    <w:rsid w:val="00574D27"/>
    <w:rPr>
      <w:rFonts w:asciiTheme="majorHAnsi" w:eastAsiaTheme="majorEastAsia" w:hAnsiTheme="majorHAnsi" w:cs="Badr"/>
      <w:bCs/>
      <w:sz w:val="26"/>
      <w:szCs w:val="28"/>
      <w:lang w:val="en-CA"/>
    </w:rPr>
  </w:style>
  <w:style w:type="paragraph" w:styleId="a3">
    <w:name w:val="Normal (Web)"/>
    <w:basedOn w:val="a"/>
    <w:uiPriority w:val="99"/>
    <w:semiHidden/>
    <w:unhideWhenUsed/>
    <w:rsid w:val="00574D27"/>
    <w:pPr>
      <w:bidi w:val="0"/>
      <w:spacing w:before="100" w:beforeAutospacing="1" w:after="100" w:afterAutospacing="1" w:line="240" w:lineRule="auto"/>
      <w:jc w:val="left"/>
    </w:pPr>
    <w:rPr>
      <w:rFonts w:ascii="Times New Roman" w:eastAsia="Times New Roman" w:hAnsi="Times New Roman" w:cs="Times New Roman"/>
      <w:sz w:val="24"/>
      <w:szCs w:val="24"/>
      <w:lang w:val="en-US"/>
    </w:rPr>
  </w:style>
  <w:style w:type="paragraph" w:styleId="a4">
    <w:name w:val="footnote text"/>
    <w:basedOn w:val="a"/>
    <w:link w:val="a5"/>
    <w:uiPriority w:val="99"/>
    <w:semiHidden/>
    <w:unhideWhenUsed/>
    <w:rsid w:val="00574D27"/>
    <w:pPr>
      <w:spacing w:after="0" w:line="240" w:lineRule="auto"/>
    </w:pPr>
    <w:rPr>
      <w:sz w:val="20"/>
      <w:szCs w:val="20"/>
    </w:rPr>
  </w:style>
  <w:style w:type="character" w:customStyle="1" w:styleId="a5">
    <w:name w:val="متن پاورقی نویسه"/>
    <w:basedOn w:val="a0"/>
    <w:link w:val="a4"/>
    <w:uiPriority w:val="99"/>
    <w:semiHidden/>
    <w:rsid w:val="00574D27"/>
    <w:rPr>
      <w:rFonts w:cs="Badr"/>
      <w:sz w:val="20"/>
      <w:szCs w:val="20"/>
      <w:lang w:val="en-CA"/>
    </w:rPr>
  </w:style>
  <w:style w:type="character" w:styleId="a6">
    <w:name w:val="footnote reference"/>
    <w:basedOn w:val="a0"/>
    <w:uiPriority w:val="99"/>
    <w:semiHidden/>
    <w:unhideWhenUsed/>
    <w:rsid w:val="00574D27"/>
    <w:rPr>
      <w:vertAlign w:val="superscript"/>
    </w:rPr>
  </w:style>
  <w:style w:type="paragraph" w:styleId="a7">
    <w:name w:val="List Paragraph"/>
    <w:basedOn w:val="a"/>
    <w:uiPriority w:val="34"/>
    <w:qFormat/>
    <w:rsid w:val="002930F2"/>
    <w:pPr>
      <w:ind w:left="720"/>
      <w:contextualSpacing/>
    </w:pPr>
  </w:style>
  <w:style w:type="paragraph" w:styleId="a8">
    <w:name w:val="No Spacing"/>
    <w:uiPriority w:val="1"/>
    <w:qFormat/>
    <w:rsid w:val="005131FC"/>
    <w:pPr>
      <w:bidi/>
      <w:spacing w:after="0" w:line="240" w:lineRule="auto"/>
      <w:jc w:val="both"/>
    </w:pPr>
    <w:rPr>
      <w:rFonts w:cs="B Lotus"/>
      <w:szCs w:val="24"/>
      <w:lang w:val="en-CA"/>
    </w:rPr>
  </w:style>
  <w:style w:type="character" w:customStyle="1" w:styleId="30">
    <w:name w:val="عنوان 3 نویسه"/>
    <w:basedOn w:val="a0"/>
    <w:link w:val="3"/>
    <w:uiPriority w:val="9"/>
    <w:rsid w:val="007E4706"/>
    <w:rPr>
      <w:rFonts w:asciiTheme="majorHAnsi" w:eastAsiaTheme="majorEastAsia" w:hAnsiTheme="majorHAnsi" w:cs="Badr"/>
      <w:bCs/>
      <w:sz w:val="24"/>
      <w:szCs w:val="28"/>
      <w:lang w:bidi="fa-IR"/>
    </w:rPr>
  </w:style>
  <w:style w:type="character" w:styleId="a9">
    <w:name w:val="Hyperlink"/>
    <w:basedOn w:val="a0"/>
    <w:uiPriority w:val="99"/>
    <w:unhideWhenUsed/>
    <w:rsid w:val="00637CF1"/>
    <w:rPr>
      <w:color w:val="0563C1" w:themeColor="hyperlink"/>
      <w:u w:val="single"/>
    </w:rPr>
  </w:style>
  <w:style w:type="character" w:customStyle="1" w:styleId="UnresolvedMention">
    <w:name w:val="Unresolved Mention"/>
    <w:basedOn w:val="a0"/>
    <w:uiPriority w:val="99"/>
    <w:semiHidden/>
    <w:unhideWhenUsed/>
    <w:rsid w:val="00637CF1"/>
    <w:rPr>
      <w:color w:val="605E5C"/>
      <w:shd w:val="clear" w:color="auto" w:fill="E1DFDD"/>
    </w:rPr>
  </w:style>
  <w:style w:type="character" w:customStyle="1" w:styleId="40">
    <w:name w:val="عنوان 4 نویسه"/>
    <w:basedOn w:val="a0"/>
    <w:link w:val="4"/>
    <w:uiPriority w:val="9"/>
    <w:rsid w:val="007E4706"/>
    <w:rPr>
      <w:rFonts w:asciiTheme="majorHAnsi" w:eastAsiaTheme="majorEastAsia" w:hAnsiTheme="majorHAnsi" w:cs="Badr"/>
      <w:bCs/>
      <w:i/>
      <w:szCs w:val="28"/>
      <w:lang w:val="en-CA"/>
    </w:rPr>
  </w:style>
  <w:style w:type="paragraph" w:styleId="aa">
    <w:name w:val="header"/>
    <w:basedOn w:val="a"/>
    <w:link w:val="ab"/>
    <w:uiPriority w:val="99"/>
    <w:unhideWhenUsed/>
    <w:rsid w:val="00744F3F"/>
    <w:pPr>
      <w:tabs>
        <w:tab w:val="center" w:pos="4513"/>
        <w:tab w:val="right" w:pos="9026"/>
      </w:tabs>
      <w:spacing w:after="0" w:line="240" w:lineRule="auto"/>
    </w:pPr>
  </w:style>
  <w:style w:type="character" w:customStyle="1" w:styleId="ab">
    <w:name w:val="سرصفحه نویسه"/>
    <w:basedOn w:val="a0"/>
    <w:link w:val="aa"/>
    <w:uiPriority w:val="99"/>
    <w:rsid w:val="00744F3F"/>
    <w:rPr>
      <w:rFonts w:cs="Badr"/>
      <w:szCs w:val="28"/>
      <w:lang w:val="en-CA"/>
    </w:rPr>
  </w:style>
  <w:style w:type="paragraph" w:styleId="ac">
    <w:name w:val="footer"/>
    <w:basedOn w:val="a"/>
    <w:link w:val="ad"/>
    <w:uiPriority w:val="99"/>
    <w:unhideWhenUsed/>
    <w:rsid w:val="00744F3F"/>
    <w:pPr>
      <w:tabs>
        <w:tab w:val="center" w:pos="4513"/>
        <w:tab w:val="right" w:pos="9026"/>
      </w:tabs>
      <w:spacing w:after="0" w:line="240" w:lineRule="auto"/>
    </w:pPr>
  </w:style>
  <w:style w:type="character" w:customStyle="1" w:styleId="ad">
    <w:name w:val="پانویس نویسه"/>
    <w:basedOn w:val="a0"/>
    <w:link w:val="ac"/>
    <w:uiPriority w:val="99"/>
    <w:rsid w:val="00744F3F"/>
    <w:rPr>
      <w:rFonts w:cs="Badr"/>
      <w:szCs w:val="28"/>
      <w:lang w:val="en-CA"/>
    </w:rPr>
  </w:style>
  <w:style w:type="paragraph" w:styleId="ae">
    <w:name w:val="TOC Heading"/>
    <w:basedOn w:val="1"/>
    <w:next w:val="a"/>
    <w:uiPriority w:val="39"/>
    <w:unhideWhenUsed/>
    <w:qFormat/>
    <w:rsid w:val="00744F3F"/>
    <w:pPr>
      <w:bidi w:val="0"/>
      <w:jc w:val="left"/>
      <w:outlineLvl w:val="9"/>
    </w:pPr>
    <w:rPr>
      <w:rFonts w:cstheme="majorBidi"/>
      <w:bCs w:val="0"/>
      <w:color w:val="2F5496" w:themeColor="accent1" w:themeShade="BF"/>
      <w:lang w:val="en-US"/>
    </w:rPr>
  </w:style>
  <w:style w:type="paragraph" w:styleId="21">
    <w:name w:val="toc 2"/>
    <w:basedOn w:val="a"/>
    <w:next w:val="a"/>
    <w:autoRedefine/>
    <w:uiPriority w:val="39"/>
    <w:unhideWhenUsed/>
    <w:rsid w:val="00E61457"/>
    <w:pPr>
      <w:tabs>
        <w:tab w:val="right" w:leader="dot" w:pos="9913"/>
      </w:tabs>
      <w:spacing w:after="100"/>
      <w:ind w:left="220"/>
      <w:jc w:val="left"/>
    </w:pPr>
    <w:rPr>
      <w:rFonts w:eastAsiaTheme="minorEastAsia" w:cs="Times New Roman"/>
      <w:szCs w:val="22"/>
      <w:lang w:val="en-US"/>
    </w:rPr>
  </w:style>
  <w:style w:type="paragraph" w:styleId="11">
    <w:name w:val="toc 1"/>
    <w:basedOn w:val="a"/>
    <w:next w:val="a"/>
    <w:autoRedefine/>
    <w:uiPriority w:val="39"/>
    <w:unhideWhenUsed/>
    <w:rsid w:val="0005416E"/>
    <w:pPr>
      <w:tabs>
        <w:tab w:val="right" w:leader="dot" w:pos="9913"/>
      </w:tabs>
      <w:spacing w:after="100"/>
      <w:jc w:val="left"/>
    </w:pPr>
    <w:rPr>
      <w:rFonts w:eastAsiaTheme="minorEastAsia" w:cs="Times New Roman"/>
      <w:szCs w:val="22"/>
      <w:lang w:val="en-US"/>
    </w:rPr>
  </w:style>
  <w:style w:type="paragraph" w:styleId="31">
    <w:name w:val="toc 3"/>
    <w:basedOn w:val="a"/>
    <w:next w:val="a"/>
    <w:autoRedefine/>
    <w:uiPriority w:val="39"/>
    <w:unhideWhenUsed/>
    <w:rsid w:val="0052675C"/>
    <w:pPr>
      <w:tabs>
        <w:tab w:val="right" w:leader="dot" w:pos="9913"/>
      </w:tabs>
      <w:spacing w:after="100"/>
      <w:ind w:left="440"/>
      <w:jc w:val="left"/>
    </w:pPr>
    <w:rPr>
      <w:rFonts w:eastAsiaTheme="minorEastAsia" w:cs="B Zar"/>
      <w:b/>
      <w:bCs/>
      <w:noProof/>
      <w:szCs w:val="22"/>
      <w:lang w:val="en-US"/>
    </w:rPr>
  </w:style>
  <w:style w:type="character" w:styleId="af">
    <w:name w:val="annotation reference"/>
    <w:basedOn w:val="a0"/>
    <w:uiPriority w:val="99"/>
    <w:semiHidden/>
    <w:unhideWhenUsed/>
    <w:rsid w:val="00FB360A"/>
    <w:rPr>
      <w:sz w:val="16"/>
      <w:szCs w:val="16"/>
    </w:rPr>
  </w:style>
  <w:style w:type="paragraph" w:styleId="af0">
    <w:name w:val="annotation text"/>
    <w:basedOn w:val="a"/>
    <w:link w:val="af1"/>
    <w:uiPriority w:val="99"/>
    <w:semiHidden/>
    <w:unhideWhenUsed/>
    <w:rsid w:val="00FB360A"/>
    <w:pPr>
      <w:spacing w:line="240" w:lineRule="auto"/>
    </w:pPr>
    <w:rPr>
      <w:sz w:val="20"/>
      <w:szCs w:val="20"/>
    </w:rPr>
  </w:style>
  <w:style w:type="character" w:customStyle="1" w:styleId="af1">
    <w:name w:val="متن نظر نویسه"/>
    <w:basedOn w:val="a0"/>
    <w:link w:val="af0"/>
    <w:uiPriority w:val="99"/>
    <w:semiHidden/>
    <w:rsid w:val="00FB360A"/>
    <w:rPr>
      <w:rFonts w:cs="Badr"/>
      <w:sz w:val="20"/>
      <w:szCs w:val="20"/>
      <w:lang w:val="en-CA"/>
    </w:rPr>
  </w:style>
  <w:style w:type="paragraph" w:styleId="af2">
    <w:name w:val="annotation subject"/>
    <w:basedOn w:val="af0"/>
    <w:next w:val="af0"/>
    <w:link w:val="af3"/>
    <w:uiPriority w:val="99"/>
    <w:semiHidden/>
    <w:unhideWhenUsed/>
    <w:rsid w:val="00FB360A"/>
    <w:rPr>
      <w:b/>
      <w:bCs/>
    </w:rPr>
  </w:style>
  <w:style w:type="character" w:customStyle="1" w:styleId="af3">
    <w:name w:val="موضوع توضیح نویسه"/>
    <w:basedOn w:val="af1"/>
    <w:link w:val="af2"/>
    <w:uiPriority w:val="99"/>
    <w:semiHidden/>
    <w:rsid w:val="00FB360A"/>
    <w:rPr>
      <w:rFonts w:cs="Badr"/>
      <w:b/>
      <w:bCs/>
      <w:sz w:val="20"/>
      <w:szCs w:val="20"/>
      <w:lang w:val="en-CA"/>
    </w:rPr>
  </w:style>
  <w:style w:type="character" w:styleId="af4">
    <w:name w:val="Intense Reference"/>
    <w:basedOn w:val="a0"/>
    <w:uiPriority w:val="32"/>
    <w:qFormat/>
    <w:rsid w:val="005A7E87"/>
    <w:rPr>
      <w:b/>
      <w:bCs/>
      <w:smallCaps/>
      <w:color w:val="4472C4" w:themeColor="accent1"/>
      <w:spacing w:val="5"/>
    </w:rPr>
  </w:style>
  <w:style w:type="character" w:customStyle="1" w:styleId="50">
    <w:name w:val="سرصفحه 5 نویسه"/>
    <w:basedOn w:val="a0"/>
    <w:link w:val="5"/>
    <w:uiPriority w:val="9"/>
    <w:rsid w:val="008A2F80"/>
    <w:rPr>
      <w:rFonts w:asciiTheme="majorHAnsi" w:eastAsiaTheme="majorEastAsia" w:hAnsiTheme="majorHAnsi" w:cs="Badr"/>
      <w:bCs/>
      <w:szCs w:val="28"/>
      <w:lang w:val="en-CA" w:bidi="fa-IR"/>
    </w:rPr>
  </w:style>
  <w:style w:type="character" w:customStyle="1" w:styleId="60">
    <w:name w:val="سرصفحه 6 نویسه"/>
    <w:basedOn w:val="a0"/>
    <w:link w:val="6"/>
    <w:uiPriority w:val="9"/>
    <w:rsid w:val="00EC0799"/>
    <w:rPr>
      <w:rFonts w:asciiTheme="majorHAnsi" w:eastAsiaTheme="majorEastAsia" w:hAnsiTheme="majorHAnsi" w:cs="Badr"/>
      <w:bCs/>
      <w:szCs w:val="28"/>
      <w:lang w:val="en-CA" w:bidi="fa-IR"/>
    </w:rPr>
  </w:style>
  <w:style w:type="character" w:customStyle="1" w:styleId="70">
    <w:name w:val="سرصفحه 7 نویسه"/>
    <w:basedOn w:val="a0"/>
    <w:link w:val="7"/>
    <w:uiPriority w:val="9"/>
    <w:rsid w:val="00F638F5"/>
    <w:rPr>
      <w:rFonts w:asciiTheme="majorHAnsi" w:eastAsiaTheme="majorEastAsia" w:hAnsiTheme="majorHAnsi" w:cs="Badr"/>
      <w:i/>
      <w:color w:val="000000" w:themeColor="text1"/>
      <w:szCs w:val="28"/>
      <w:lang w:val="en-CA" w:bidi="fa-IR"/>
    </w:rPr>
  </w:style>
  <w:style w:type="character" w:customStyle="1" w:styleId="80">
    <w:name w:val="سرصفحه 8 نویسه"/>
    <w:basedOn w:val="a0"/>
    <w:link w:val="8"/>
    <w:uiPriority w:val="9"/>
    <w:rsid w:val="00DE23B5"/>
    <w:rPr>
      <w:rFonts w:asciiTheme="majorHAnsi" w:eastAsiaTheme="majorEastAsia" w:hAnsiTheme="majorHAnsi" w:cs="Badr"/>
      <w:bCs/>
      <w:color w:val="272727" w:themeColor="text1" w:themeTint="D8"/>
      <w:sz w:val="21"/>
      <w:szCs w:val="28"/>
      <w:lang w:val="en-CA" w:bidi="fa-IR"/>
    </w:rPr>
  </w:style>
  <w:style w:type="paragraph" w:styleId="41">
    <w:name w:val="toc 4"/>
    <w:basedOn w:val="a"/>
    <w:next w:val="a"/>
    <w:autoRedefine/>
    <w:uiPriority w:val="39"/>
    <w:unhideWhenUsed/>
    <w:rsid w:val="009572DC"/>
    <w:pPr>
      <w:tabs>
        <w:tab w:val="right" w:leader="dot" w:pos="9913"/>
      </w:tabs>
      <w:spacing w:after="100"/>
      <w:ind w:left="660"/>
    </w:pPr>
    <w:rPr>
      <w:rFonts w:ascii="Badr" w:hAnsi="Badr"/>
      <w:b/>
      <w:bCs/>
      <w:noProof/>
      <w:szCs w:val="22"/>
    </w:rPr>
  </w:style>
  <w:style w:type="paragraph" w:styleId="51">
    <w:name w:val="toc 5"/>
    <w:basedOn w:val="a"/>
    <w:next w:val="a"/>
    <w:autoRedefine/>
    <w:uiPriority w:val="39"/>
    <w:unhideWhenUsed/>
    <w:rsid w:val="00D21D85"/>
    <w:pPr>
      <w:spacing w:after="100"/>
      <w:ind w:left="880"/>
    </w:pPr>
  </w:style>
  <w:style w:type="paragraph" w:styleId="61">
    <w:name w:val="toc 6"/>
    <w:basedOn w:val="a"/>
    <w:next w:val="a"/>
    <w:autoRedefine/>
    <w:uiPriority w:val="39"/>
    <w:unhideWhenUsed/>
    <w:rsid w:val="0093777F"/>
    <w:pPr>
      <w:spacing w:after="100"/>
      <w:ind w:left="1100"/>
    </w:pPr>
  </w:style>
  <w:style w:type="paragraph" w:styleId="af5">
    <w:name w:val="Balloon Text"/>
    <w:basedOn w:val="a"/>
    <w:link w:val="af6"/>
    <w:uiPriority w:val="99"/>
    <w:semiHidden/>
    <w:unhideWhenUsed/>
    <w:rsid w:val="00AF7DDC"/>
    <w:pPr>
      <w:spacing w:after="0" w:line="240" w:lineRule="auto"/>
    </w:pPr>
    <w:rPr>
      <w:rFonts w:ascii="Tahoma" w:hAnsi="Tahoma" w:cs="Tahoma"/>
      <w:sz w:val="16"/>
      <w:szCs w:val="16"/>
    </w:rPr>
  </w:style>
  <w:style w:type="character" w:customStyle="1" w:styleId="af6">
    <w:name w:val="متن بادکنک نویسه"/>
    <w:basedOn w:val="a0"/>
    <w:link w:val="af5"/>
    <w:uiPriority w:val="99"/>
    <w:semiHidden/>
    <w:rsid w:val="00AF7DDC"/>
    <w:rPr>
      <w:rFonts w:ascii="Tahoma" w:hAnsi="Tahoma" w:cs="Tahoma"/>
      <w:sz w:val="16"/>
      <w:szCs w:val="16"/>
      <w:lang w:val="en-CA" w:bidi="fa-I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7F27"/>
    <w:pPr>
      <w:bidi/>
      <w:jc w:val="both"/>
    </w:pPr>
    <w:rPr>
      <w:rFonts w:cs="Badr"/>
      <w:szCs w:val="28"/>
      <w:lang w:val="en-CA" w:bidi="fa-IR"/>
    </w:rPr>
  </w:style>
  <w:style w:type="paragraph" w:styleId="1">
    <w:name w:val="heading 1"/>
    <w:basedOn w:val="a"/>
    <w:next w:val="a"/>
    <w:link w:val="10"/>
    <w:uiPriority w:val="9"/>
    <w:qFormat/>
    <w:rsid w:val="00D44489"/>
    <w:pPr>
      <w:keepNext/>
      <w:keepLines/>
      <w:spacing w:before="240" w:after="0"/>
      <w:outlineLvl w:val="0"/>
    </w:pPr>
    <w:rPr>
      <w:rFonts w:asciiTheme="majorHAnsi" w:eastAsiaTheme="majorEastAsia" w:hAnsiTheme="majorHAnsi"/>
      <w:bCs/>
      <w:sz w:val="30"/>
      <w:szCs w:val="32"/>
    </w:rPr>
  </w:style>
  <w:style w:type="paragraph" w:styleId="2">
    <w:name w:val="heading 2"/>
    <w:basedOn w:val="a"/>
    <w:next w:val="a"/>
    <w:link w:val="20"/>
    <w:uiPriority w:val="9"/>
    <w:unhideWhenUsed/>
    <w:qFormat/>
    <w:rsid w:val="00574D27"/>
    <w:pPr>
      <w:keepNext/>
      <w:keepLines/>
      <w:spacing w:before="40" w:after="0"/>
      <w:outlineLvl w:val="1"/>
    </w:pPr>
    <w:rPr>
      <w:rFonts w:asciiTheme="majorHAnsi" w:eastAsiaTheme="majorEastAsia" w:hAnsiTheme="majorHAnsi"/>
      <w:bCs/>
      <w:sz w:val="26"/>
    </w:rPr>
  </w:style>
  <w:style w:type="paragraph" w:styleId="3">
    <w:name w:val="heading 3"/>
    <w:basedOn w:val="a"/>
    <w:next w:val="a"/>
    <w:link w:val="30"/>
    <w:uiPriority w:val="9"/>
    <w:unhideWhenUsed/>
    <w:qFormat/>
    <w:rsid w:val="007E4706"/>
    <w:pPr>
      <w:keepNext/>
      <w:keepLines/>
      <w:spacing w:before="40" w:after="0"/>
      <w:outlineLvl w:val="2"/>
    </w:pPr>
    <w:rPr>
      <w:rFonts w:asciiTheme="majorHAnsi" w:eastAsiaTheme="majorEastAsia" w:hAnsiTheme="majorHAnsi"/>
      <w:bCs/>
      <w:sz w:val="24"/>
      <w:lang w:val="en-US"/>
    </w:rPr>
  </w:style>
  <w:style w:type="paragraph" w:styleId="4">
    <w:name w:val="heading 4"/>
    <w:basedOn w:val="a"/>
    <w:next w:val="a"/>
    <w:link w:val="40"/>
    <w:uiPriority w:val="9"/>
    <w:unhideWhenUsed/>
    <w:qFormat/>
    <w:rsid w:val="007E4706"/>
    <w:pPr>
      <w:keepNext/>
      <w:keepLines/>
      <w:spacing w:before="40" w:after="0"/>
      <w:outlineLvl w:val="3"/>
    </w:pPr>
    <w:rPr>
      <w:rFonts w:asciiTheme="majorHAnsi" w:eastAsiaTheme="majorEastAsia" w:hAnsiTheme="majorHAnsi"/>
      <w:bCs/>
      <w:i/>
    </w:rPr>
  </w:style>
  <w:style w:type="paragraph" w:styleId="5">
    <w:name w:val="heading 5"/>
    <w:basedOn w:val="a"/>
    <w:next w:val="a"/>
    <w:link w:val="50"/>
    <w:uiPriority w:val="9"/>
    <w:unhideWhenUsed/>
    <w:qFormat/>
    <w:rsid w:val="008A2F80"/>
    <w:pPr>
      <w:keepNext/>
      <w:keepLines/>
      <w:spacing w:before="40" w:after="0"/>
      <w:outlineLvl w:val="4"/>
    </w:pPr>
    <w:rPr>
      <w:rFonts w:asciiTheme="majorHAnsi" w:eastAsiaTheme="majorEastAsia" w:hAnsiTheme="majorHAnsi"/>
      <w:bCs/>
    </w:rPr>
  </w:style>
  <w:style w:type="paragraph" w:styleId="6">
    <w:name w:val="heading 6"/>
    <w:basedOn w:val="a"/>
    <w:next w:val="a"/>
    <w:link w:val="60"/>
    <w:uiPriority w:val="9"/>
    <w:unhideWhenUsed/>
    <w:qFormat/>
    <w:rsid w:val="00EC0799"/>
    <w:pPr>
      <w:keepNext/>
      <w:keepLines/>
      <w:spacing w:before="40" w:after="0"/>
      <w:outlineLvl w:val="5"/>
    </w:pPr>
    <w:rPr>
      <w:rFonts w:asciiTheme="majorHAnsi" w:eastAsiaTheme="majorEastAsia" w:hAnsiTheme="majorHAnsi"/>
      <w:bCs/>
    </w:rPr>
  </w:style>
  <w:style w:type="paragraph" w:styleId="7">
    <w:name w:val="heading 7"/>
    <w:basedOn w:val="a"/>
    <w:next w:val="a"/>
    <w:link w:val="70"/>
    <w:uiPriority w:val="9"/>
    <w:unhideWhenUsed/>
    <w:qFormat/>
    <w:rsid w:val="00F638F5"/>
    <w:pPr>
      <w:keepNext/>
      <w:keepLines/>
      <w:spacing w:before="40" w:after="0"/>
      <w:outlineLvl w:val="6"/>
    </w:pPr>
    <w:rPr>
      <w:rFonts w:asciiTheme="majorHAnsi" w:eastAsiaTheme="majorEastAsia" w:hAnsiTheme="majorHAnsi"/>
      <w:i/>
      <w:color w:val="000000" w:themeColor="text1"/>
    </w:rPr>
  </w:style>
  <w:style w:type="paragraph" w:styleId="8">
    <w:name w:val="heading 8"/>
    <w:basedOn w:val="a"/>
    <w:next w:val="a"/>
    <w:link w:val="80"/>
    <w:uiPriority w:val="9"/>
    <w:unhideWhenUsed/>
    <w:qFormat/>
    <w:rsid w:val="00DE23B5"/>
    <w:pPr>
      <w:keepNext/>
      <w:keepLines/>
      <w:spacing w:before="40" w:after="0"/>
      <w:outlineLvl w:val="7"/>
    </w:pPr>
    <w:rPr>
      <w:rFonts w:asciiTheme="majorHAnsi" w:eastAsiaTheme="majorEastAsia" w:hAnsiTheme="majorHAnsi"/>
      <w:bCs/>
      <w:color w:val="272727" w:themeColor="text1" w:themeTint="D8"/>
      <w:sz w:val="2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عنوان 1 نویسه"/>
    <w:basedOn w:val="a0"/>
    <w:link w:val="1"/>
    <w:uiPriority w:val="9"/>
    <w:rsid w:val="00D44489"/>
    <w:rPr>
      <w:rFonts w:asciiTheme="majorHAnsi" w:eastAsiaTheme="majorEastAsia" w:hAnsiTheme="majorHAnsi" w:cs="Badr"/>
      <w:bCs/>
      <w:sz w:val="30"/>
      <w:szCs w:val="32"/>
      <w:lang w:val="en-CA" w:bidi="fa-IR"/>
    </w:rPr>
  </w:style>
  <w:style w:type="character" w:customStyle="1" w:styleId="20">
    <w:name w:val="عنوان 2 نویسه"/>
    <w:basedOn w:val="a0"/>
    <w:link w:val="2"/>
    <w:uiPriority w:val="9"/>
    <w:rsid w:val="00574D27"/>
    <w:rPr>
      <w:rFonts w:asciiTheme="majorHAnsi" w:eastAsiaTheme="majorEastAsia" w:hAnsiTheme="majorHAnsi" w:cs="Badr"/>
      <w:bCs/>
      <w:sz w:val="26"/>
      <w:szCs w:val="28"/>
      <w:lang w:val="en-CA"/>
    </w:rPr>
  </w:style>
  <w:style w:type="paragraph" w:styleId="a3">
    <w:name w:val="Normal (Web)"/>
    <w:basedOn w:val="a"/>
    <w:uiPriority w:val="99"/>
    <w:semiHidden/>
    <w:unhideWhenUsed/>
    <w:rsid w:val="00574D27"/>
    <w:pPr>
      <w:bidi w:val="0"/>
      <w:spacing w:before="100" w:beforeAutospacing="1" w:after="100" w:afterAutospacing="1" w:line="240" w:lineRule="auto"/>
      <w:jc w:val="left"/>
    </w:pPr>
    <w:rPr>
      <w:rFonts w:ascii="Times New Roman" w:eastAsia="Times New Roman" w:hAnsi="Times New Roman" w:cs="Times New Roman"/>
      <w:sz w:val="24"/>
      <w:szCs w:val="24"/>
      <w:lang w:val="en-US"/>
    </w:rPr>
  </w:style>
  <w:style w:type="paragraph" w:styleId="a4">
    <w:name w:val="footnote text"/>
    <w:basedOn w:val="a"/>
    <w:link w:val="a5"/>
    <w:uiPriority w:val="99"/>
    <w:semiHidden/>
    <w:unhideWhenUsed/>
    <w:rsid w:val="00574D27"/>
    <w:pPr>
      <w:spacing w:after="0" w:line="240" w:lineRule="auto"/>
    </w:pPr>
    <w:rPr>
      <w:sz w:val="20"/>
      <w:szCs w:val="20"/>
    </w:rPr>
  </w:style>
  <w:style w:type="character" w:customStyle="1" w:styleId="a5">
    <w:name w:val="متن پاورقی نویسه"/>
    <w:basedOn w:val="a0"/>
    <w:link w:val="a4"/>
    <w:uiPriority w:val="99"/>
    <w:semiHidden/>
    <w:rsid w:val="00574D27"/>
    <w:rPr>
      <w:rFonts w:cs="Badr"/>
      <w:sz w:val="20"/>
      <w:szCs w:val="20"/>
      <w:lang w:val="en-CA"/>
    </w:rPr>
  </w:style>
  <w:style w:type="character" w:styleId="a6">
    <w:name w:val="footnote reference"/>
    <w:basedOn w:val="a0"/>
    <w:uiPriority w:val="99"/>
    <w:semiHidden/>
    <w:unhideWhenUsed/>
    <w:rsid w:val="00574D27"/>
    <w:rPr>
      <w:vertAlign w:val="superscript"/>
    </w:rPr>
  </w:style>
  <w:style w:type="paragraph" w:styleId="a7">
    <w:name w:val="List Paragraph"/>
    <w:basedOn w:val="a"/>
    <w:uiPriority w:val="34"/>
    <w:qFormat/>
    <w:rsid w:val="002930F2"/>
    <w:pPr>
      <w:ind w:left="720"/>
      <w:contextualSpacing/>
    </w:pPr>
  </w:style>
  <w:style w:type="paragraph" w:styleId="a8">
    <w:name w:val="No Spacing"/>
    <w:uiPriority w:val="1"/>
    <w:qFormat/>
    <w:rsid w:val="005131FC"/>
    <w:pPr>
      <w:bidi/>
      <w:spacing w:after="0" w:line="240" w:lineRule="auto"/>
      <w:jc w:val="both"/>
    </w:pPr>
    <w:rPr>
      <w:rFonts w:cs="B Lotus"/>
      <w:szCs w:val="24"/>
      <w:lang w:val="en-CA"/>
    </w:rPr>
  </w:style>
  <w:style w:type="character" w:customStyle="1" w:styleId="30">
    <w:name w:val="عنوان 3 نویسه"/>
    <w:basedOn w:val="a0"/>
    <w:link w:val="3"/>
    <w:uiPriority w:val="9"/>
    <w:rsid w:val="007E4706"/>
    <w:rPr>
      <w:rFonts w:asciiTheme="majorHAnsi" w:eastAsiaTheme="majorEastAsia" w:hAnsiTheme="majorHAnsi" w:cs="Badr"/>
      <w:bCs/>
      <w:sz w:val="24"/>
      <w:szCs w:val="28"/>
      <w:lang w:bidi="fa-IR"/>
    </w:rPr>
  </w:style>
  <w:style w:type="character" w:styleId="a9">
    <w:name w:val="Hyperlink"/>
    <w:basedOn w:val="a0"/>
    <w:uiPriority w:val="99"/>
    <w:unhideWhenUsed/>
    <w:rsid w:val="00637CF1"/>
    <w:rPr>
      <w:color w:val="0563C1" w:themeColor="hyperlink"/>
      <w:u w:val="single"/>
    </w:rPr>
  </w:style>
  <w:style w:type="character" w:customStyle="1" w:styleId="UnresolvedMention">
    <w:name w:val="Unresolved Mention"/>
    <w:basedOn w:val="a0"/>
    <w:uiPriority w:val="99"/>
    <w:semiHidden/>
    <w:unhideWhenUsed/>
    <w:rsid w:val="00637CF1"/>
    <w:rPr>
      <w:color w:val="605E5C"/>
      <w:shd w:val="clear" w:color="auto" w:fill="E1DFDD"/>
    </w:rPr>
  </w:style>
  <w:style w:type="character" w:customStyle="1" w:styleId="40">
    <w:name w:val="عنوان 4 نویسه"/>
    <w:basedOn w:val="a0"/>
    <w:link w:val="4"/>
    <w:uiPriority w:val="9"/>
    <w:rsid w:val="007E4706"/>
    <w:rPr>
      <w:rFonts w:asciiTheme="majorHAnsi" w:eastAsiaTheme="majorEastAsia" w:hAnsiTheme="majorHAnsi" w:cs="Badr"/>
      <w:bCs/>
      <w:i/>
      <w:szCs w:val="28"/>
      <w:lang w:val="en-CA"/>
    </w:rPr>
  </w:style>
  <w:style w:type="paragraph" w:styleId="aa">
    <w:name w:val="header"/>
    <w:basedOn w:val="a"/>
    <w:link w:val="ab"/>
    <w:uiPriority w:val="99"/>
    <w:unhideWhenUsed/>
    <w:rsid w:val="00744F3F"/>
    <w:pPr>
      <w:tabs>
        <w:tab w:val="center" w:pos="4513"/>
        <w:tab w:val="right" w:pos="9026"/>
      </w:tabs>
      <w:spacing w:after="0" w:line="240" w:lineRule="auto"/>
    </w:pPr>
  </w:style>
  <w:style w:type="character" w:customStyle="1" w:styleId="ab">
    <w:name w:val="سرصفحه نویسه"/>
    <w:basedOn w:val="a0"/>
    <w:link w:val="aa"/>
    <w:uiPriority w:val="99"/>
    <w:rsid w:val="00744F3F"/>
    <w:rPr>
      <w:rFonts w:cs="Badr"/>
      <w:szCs w:val="28"/>
      <w:lang w:val="en-CA"/>
    </w:rPr>
  </w:style>
  <w:style w:type="paragraph" w:styleId="ac">
    <w:name w:val="footer"/>
    <w:basedOn w:val="a"/>
    <w:link w:val="ad"/>
    <w:uiPriority w:val="99"/>
    <w:unhideWhenUsed/>
    <w:rsid w:val="00744F3F"/>
    <w:pPr>
      <w:tabs>
        <w:tab w:val="center" w:pos="4513"/>
        <w:tab w:val="right" w:pos="9026"/>
      </w:tabs>
      <w:spacing w:after="0" w:line="240" w:lineRule="auto"/>
    </w:pPr>
  </w:style>
  <w:style w:type="character" w:customStyle="1" w:styleId="ad">
    <w:name w:val="پانویس نویسه"/>
    <w:basedOn w:val="a0"/>
    <w:link w:val="ac"/>
    <w:uiPriority w:val="99"/>
    <w:rsid w:val="00744F3F"/>
    <w:rPr>
      <w:rFonts w:cs="Badr"/>
      <w:szCs w:val="28"/>
      <w:lang w:val="en-CA"/>
    </w:rPr>
  </w:style>
  <w:style w:type="paragraph" w:styleId="ae">
    <w:name w:val="TOC Heading"/>
    <w:basedOn w:val="1"/>
    <w:next w:val="a"/>
    <w:uiPriority w:val="39"/>
    <w:unhideWhenUsed/>
    <w:qFormat/>
    <w:rsid w:val="00744F3F"/>
    <w:pPr>
      <w:bidi w:val="0"/>
      <w:jc w:val="left"/>
      <w:outlineLvl w:val="9"/>
    </w:pPr>
    <w:rPr>
      <w:rFonts w:cstheme="majorBidi"/>
      <w:bCs w:val="0"/>
      <w:color w:val="2F5496" w:themeColor="accent1" w:themeShade="BF"/>
      <w:lang w:val="en-US"/>
    </w:rPr>
  </w:style>
  <w:style w:type="paragraph" w:styleId="21">
    <w:name w:val="toc 2"/>
    <w:basedOn w:val="a"/>
    <w:next w:val="a"/>
    <w:autoRedefine/>
    <w:uiPriority w:val="39"/>
    <w:unhideWhenUsed/>
    <w:rsid w:val="00E61457"/>
    <w:pPr>
      <w:tabs>
        <w:tab w:val="right" w:leader="dot" w:pos="9913"/>
      </w:tabs>
      <w:spacing w:after="100"/>
      <w:ind w:left="220"/>
      <w:jc w:val="left"/>
    </w:pPr>
    <w:rPr>
      <w:rFonts w:eastAsiaTheme="minorEastAsia" w:cs="Times New Roman"/>
      <w:szCs w:val="22"/>
      <w:lang w:val="en-US"/>
    </w:rPr>
  </w:style>
  <w:style w:type="paragraph" w:styleId="11">
    <w:name w:val="toc 1"/>
    <w:basedOn w:val="a"/>
    <w:next w:val="a"/>
    <w:autoRedefine/>
    <w:uiPriority w:val="39"/>
    <w:unhideWhenUsed/>
    <w:rsid w:val="0005416E"/>
    <w:pPr>
      <w:tabs>
        <w:tab w:val="right" w:leader="dot" w:pos="9913"/>
      </w:tabs>
      <w:spacing w:after="100"/>
      <w:jc w:val="left"/>
    </w:pPr>
    <w:rPr>
      <w:rFonts w:eastAsiaTheme="minorEastAsia" w:cs="Times New Roman"/>
      <w:szCs w:val="22"/>
      <w:lang w:val="en-US"/>
    </w:rPr>
  </w:style>
  <w:style w:type="paragraph" w:styleId="31">
    <w:name w:val="toc 3"/>
    <w:basedOn w:val="a"/>
    <w:next w:val="a"/>
    <w:autoRedefine/>
    <w:uiPriority w:val="39"/>
    <w:unhideWhenUsed/>
    <w:rsid w:val="0052675C"/>
    <w:pPr>
      <w:tabs>
        <w:tab w:val="right" w:leader="dot" w:pos="9913"/>
      </w:tabs>
      <w:spacing w:after="100"/>
      <w:ind w:left="440"/>
      <w:jc w:val="left"/>
    </w:pPr>
    <w:rPr>
      <w:rFonts w:eastAsiaTheme="minorEastAsia" w:cs="B Zar"/>
      <w:b/>
      <w:bCs/>
      <w:noProof/>
      <w:szCs w:val="22"/>
      <w:lang w:val="en-US"/>
    </w:rPr>
  </w:style>
  <w:style w:type="character" w:styleId="af">
    <w:name w:val="annotation reference"/>
    <w:basedOn w:val="a0"/>
    <w:uiPriority w:val="99"/>
    <w:semiHidden/>
    <w:unhideWhenUsed/>
    <w:rsid w:val="00FB360A"/>
    <w:rPr>
      <w:sz w:val="16"/>
      <w:szCs w:val="16"/>
    </w:rPr>
  </w:style>
  <w:style w:type="paragraph" w:styleId="af0">
    <w:name w:val="annotation text"/>
    <w:basedOn w:val="a"/>
    <w:link w:val="af1"/>
    <w:uiPriority w:val="99"/>
    <w:semiHidden/>
    <w:unhideWhenUsed/>
    <w:rsid w:val="00FB360A"/>
    <w:pPr>
      <w:spacing w:line="240" w:lineRule="auto"/>
    </w:pPr>
    <w:rPr>
      <w:sz w:val="20"/>
      <w:szCs w:val="20"/>
    </w:rPr>
  </w:style>
  <w:style w:type="character" w:customStyle="1" w:styleId="af1">
    <w:name w:val="متن نظر نویسه"/>
    <w:basedOn w:val="a0"/>
    <w:link w:val="af0"/>
    <w:uiPriority w:val="99"/>
    <w:semiHidden/>
    <w:rsid w:val="00FB360A"/>
    <w:rPr>
      <w:rFonts w:cs="Badr"/>
      <w:sz w:val="20"/>
      <w:szCs w:val="20"/>
      <w:lang w:val="en-CA"/>
    </w:rPr>
  </w:style>
  <w:style w:type="paragraph" w:styleId="af2">
    <w:name w:val="annotation subject"/>
    <w:basedOn w:val="af0"/>
    <w:next w:val="af0"/>
    <w:link w:val="af3"/>
    <w:uiPriority w:val="99"/>
    <w:semiHidden/>
    <w:unhideWhenUsed/>
    <w:rsid w:val="00FB360A"/>
    <w:rPr>
      <w:b/>
      <w:bCs/>
    </w:rPr>
  </w:style>
  <w:style w:type="character" w:customStyle="1" w:styleId="af3">
    <w:name w:val="موضوع توضیح نویسه"/>
    <w:basedOn w:val="af1"/>
    <w:link w:val="af2"/>
    <w:uiPriority w:val="99"/>
    <w:semiHidden/>
    <w:rsid w:val="00FB360A"/>
    <w:rPr>
      <w:rFonts w:cs="Badr"/>
      <w:b/>
      <w:bCs/>
      <w:sz w:val="20"/>
      <w:szCs w:val="20"/>
      <w:lang w:val="en-CA"/>
    </w:rPr>
  </w:style>
  <w:style w:type="character" w:styleId="af4">
    <w:name w:val="Intense Reference"/>
    <w:basedOn w:val="a0"/>
    <w:uiPriority w:val="32"/>
    <w:qFormat/>
    <w:rsid w:val="005A7E87"/>
    <w:rPr>
      <w:b/>
      <w:bCs/>
      <w:smallCaps/>
      <w:color w:val="4472C4" w:themeColor="accent1"/>
      <w:spacing w:val="5"/>
    </w:rPr>
  </w:style>
  <w:style w:type="character" w:customStyle="1" w:styleId="50">
    <w:name w:val="سرصفحه 5 نویسه"/>
    <w:basedOn w:val="a0"/>
    <w:link w:val="5"/>
    <w:uiPriority w:val="9"/>
    <w:rsid w:val="008A2F80"/>
    <w:rPr>
      <w:rFonts w:asciiTheme="majorHAnsi" w:eastAsiaTheme="majorEastAsia" w:hAnsiTheme="majorHAnsi" w:cs="Badr"/>
      <w:bCs/>
      <w:szCs w:val="28"/>
      <w:lang w:val="en-CA" w:bidi="fa-IR"/>
    </w:rPr>
  </w:style>
  <w:style w:type="character" w:customStyle="1" w:styleId="60">
    <w:name w:val="سرصفحه 6 نویسه"/>
    <w:basedOn w:val="a0"/>
    <w:link w:val="6"/>
    <w:uiPriority w:val="9"/>
    <w:rsid w:val="00EC0799"/>
    <w:rPr>
      <w:rFonts w:asciiTheme="majorHAnsi" w:eastAsiaTheme="majorEastAsia" w:hAnsiTheme="majorHAnsi" w:cs="Badr"/>
      <w:bCs/>
      <w:szCs w:val="28"/>
      <w:lang w:val="en-CA" w:bidi="fa-IR"/>
    </w:rPr>
  </w:style>
  <w:style w:type="character" w:customStyle="1" w:styleId="70">
    <w:name w:val="سرصفحه 7 نویسه"/>
    <w:basedOn w:val="a0"/>
    <w:link w:val="7"/>
    <w:uiPriority w:val="9"/>
    <w:rsid w:val="00F638F5"/>
    <w:rPr>
      <w:rFonts w:asciiTheme="majorHAnsi" w:eastAsiaTheme="majorEastAsia" w:hAnsiTheme="majorHAnsi" w:cs="Badr"/>
      <w:i/>
      <w:color w:val="000000" w:themeColor="text1"/>
      <w:szCs w:val="28"/>
      <w:lang w:val="en-CA" w:bidi="fa-IR"/>
    </w:rPr>
  </w:style>
  <w:style w:type="character" w:customStyle="1" w:styleId="80">
    <w:name w:val="سرصفحه 8 نویسه"/>
    <w:basedOn w:val="a0"/>
    <w:link w:val="8"/>
    <w:uiPriority w:val="9"/>
    <w:rsid w:val="00DE23B5"/>
    <w:rPr>
      <w:rFonts w:asciiTheme="majorHAnsi" w:eastAsiaTheme="majorEastAsia" w:hAnsiTheme="majorHAnsi" w:cs="Badr"/>
      <w:bCs/>
      <w:color w:val="272727" w:themeColor="text1" w:themeTint="D8"/>
      <w:sz w:val="21"/>
      <w:szCs w:val="28"/>
      <w:lang w:val="en-CA" w:bidi="fa-IR"/>
    </w:rPr>
  </w:style>
  <w:style w:type="paragraph" w:styleId="41">
    <w:name w:val="toc 4"/>
    <w:basedOn w:val="a"/>
    <w:next w:val="a"/>
    <w:autoRedefine/>
    <w:uiPriority w:val="39"/>
    <w:unhideWhenUsed/>
    <w:rsid w:val="009572DC"/>
    <w:pPr>
      <w:tabs>
        <w:tab w:val="right" w:leader="dot" w:pos="9913"/>
      </w:tabs>
      <w:spacing w:after="100"/>
      <w:ind w:left="660"/>
    </w:pPr>
    <w:rPr>
      <w:rFonts w:ascii="Badr" w:hAnsi="Badr"/>
      <w:b/>
      <w:bCs/>
      <w:noProof/>
      <w:szCs w:val="22"/>
    </w:rPr>
  </w:style>
  <w:style w:type="paragraph" w:styleId="51">
    <w:name w:val="toc 5"/>
    <w:basedOn w:val="a"/>
    <w:next w:val="a"/>
    <w:autoRedefine/>
    <w:uiPriority w:val="39"/>
    <w:unhideWhenUsed/>
    <w:rsid w:val="00D21D85"/>
    <w:pPr>
      <w:spacing w:after="100"/>
      <w:ind w:left="880"/>
    </w:pPr>
  </w:style>
  <w:style w:type="paragraph" w:styleId="61">
    <w:name w:val="toc 6"/>
    <w:basedOn w:val="a"/>
    <w:next w:val="a"/>
    <w:autoRedefine/>
    <w:uiPriority w:val="39"/>
    <w:unhideWhenUsed/>
    <w:rsid w:val="0093777F"/>
    <w:pPr>
      <w:spacing w:after="100"/>
      <w:ind w:left="1100"/>
    </w:pPr>
  </w:style>
  <w:style w:type="paragraph" w:styleId="af5">
    <w:name w:val="Balloon Text"/>
    <w:basedOn w:val="a"/>
    <w:link w:val="af6"/>
    <w:uiPriority w:val="99"/>
    <w:semiHidden/>
    <w:unhideWhenUsed/>
    <w:rsid w:val="00AF7DDC"/>
    <w:pPr>
      <w:spacing w:after="0" w:line="240" w:lineRule="auto"/>
    </w:pPr>
    <w:rPr>
      <w:rFonts w:ascii="Tahoma" w:hAnsi="Tahoma" w:cs="Tahoma"/>
      <w:sz w:val="16"/>
      <w:szCs w:val="16"/>
    </w:rPr>
  </w:style>
  <w:style w:type="character" w:customStyle="1" w:styleId="af6">
    <w:name w:val="متن بادکنک نویسه"/>
    <w:basedOn w:val="a0"/>
    <w:link w:val="af5"/>
    <w:uiPriority w:val="99"/>
    <w:semiHidden/>
    <w:rsid w:val="00AF7DDC"/>
    <w:rPr>
      <w:rFonts w:ascii="Tahoma" w:hAnsi="Tahoma" w:cs="Tahoma"/>
      <w:sz w:val="16"/>
      <w:szCs w:val="16"/>
      <w:lang w:val="en-CA"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20043">
      <w:bodyDiv w:val="1"/>
      <w:marLeft w:val="0"/>
      <w:marRight w:val="0"/>
      <w:marTop w:val="0"/>
      <w:marBottom w:val="0"/>
      <w:divBdr>
        <w:top w:val="none" w:sz="0" w:space="0" w:color="auto"/>
        <w:left w:val="none" w:sz="0" w:space="0" w:color="auto"/>
        <w:bottom w:val="none" w:sz="0" w:space="0" w:color="auto"/>
        <w:right w:val="none" w:sz="0" w:space="0" w:color="auto"/>
      </w:divBdr>
      <w:divsChild>
        <w:div w:id="12722764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429737">
      <w:bodyDiv w:val="1"/>
      <w:marLeft w:val="0"/>
      <w:marRight w:val="0"/>
      <w:marTop w:val="0"/>
      <w:marBottom w:val="0"/>
      <w:divBdr>
        <w:top w:val="none" w:sz="0" w:space="0" w:color="auto"/>
        <w:left w:val="none" w:sz="0" w:space="0" w:color="auto"/>
        <w:bottom w:val="none" w:sz="0" w:space="0" w:color="auto"/>
        <w:right w:val="none" w:sz="0" w:space="0" w:color="auto"/>
      </w:divBdr>
    </w:div>
    <w:div w:id="27263166">
      <w:bodyDiv w:val="1"/>
      <w:marLeft w:val="0"/>
      <w:marRight w:val="0"/>
      <w:marTop w:val="0"/>
      <w:marBottom w:val="0"/>
      <w:divBdr>
        <w:top w:val="none" w:sz="0" w:space="0" w:color="auto"/>
        <w:left w:val="none" w:sz="0" w:space="0" w:color="auto"/>
        <w:bottom w:val="none" w:sz="0" w:space="0" w:color="auto"/>
        <w:right w:val="none" w:sz="0" w:space="0" w:color="auto"/>
      </w:divBdr>
    </w:div>
    <w:div w:id="32733103">
      <w:bodyDiv w:val="1"/>
      <w:marLeft w:val="0"/>
      <w:marRight w:val="0"/>
      <w:marTop w:val="0"/>
      <w:marBottom w:val="0"/>
      <w:divBdr>
        <w:top w:val="none" w:sz="0" w:space="0" w:color="auto"/>
        <w:left w:val="none" w:sz="0" w:space="0" w:color="auto"/>
        <w:bottom w:val="none" w:sz="0" w:space="0" w:color="auto"/>
        <w:right w:val="none" w:sz="0" w:space="0" w:color="auto"/>
      </w:divBdr>
    </w:div>
    <w:div w:id="35350246">
      <w:bodyDiv w:val="1"/>
      <w:marLeft w:val="0"/>
      <w:marRight w:val="0"/>
      <w:marTop w:val="0"/>
      <w:marBottom w:val="0"/>
      <w:divBdr>
        <w:top w:val="none" w:sz="0" w:space="0" w:color="auto"/>
        <w:left w:val="none" w:sz="0" w:space="0" w:color="auto"/>
        <w:bottom w:val="none" w:sz="0" w:space="0" w:color="auto"/>
        <w:right w:val="none" w:sz="0" w:space="0" w:color="auto"/>
      </w:divBdr>
    </w:div>
    <w:div w:id="86924801">
      <w:bodyDiv w:val="1"/>
      <w:marLeft w:val="0"/>
      <w:marRight w:val="0"/>
      <w:marTop w:val="0"/>
      <w:marBottom w:val="0"/>
      <w:divBdr>
        <w:top w:val="none" w:sz="0" w:space="0" w:color="auto"/>
        <w:left w:val="none" w:sz="0" w:space="0" w:color="auto"/>
        <w:bottom w:val="none" w:sz="0" w:space="0" w:color="auto"/>
        <w:right w:val="none" w:sz="0" w:space="0" w:color="auto"/>
      </w:divBdr>
      <w:divsChild>
        <w:div w:id="1633290197">
          <w:marLeft w:val="0"/>
          <w:marRight w:val="0"/>
          <w:marTop w:val="0"/>
          <w:marBottom w:val="0"/>
          <w:divBdr>
            <w:top w:val="none" w:sz="0" w:space="0" w:color="auto"/>
            <w:left w:val="none" w:sz="0" w:space="0" w:color="auto"/>
            <w:bottom w:val="none" w:sz="0" w:space="0" w:color="auto"/>
            <w:right w:val="none" w:sz="0" w:space="0" w:color="auto"/>
          </w:divBdr>
        </w:div>
      </w:divsChild>
    </w:div>
    <w:div w:id="97871653">
      <w:bodyDiv w:val="1"/>
      <w:marLeft w:val="0"/>
      <w:marRight w:val="0"/>
      <w:marTop w:val="0"/>
      <w:marBottom w:val="0"/>
      <w:divBdr>
        <w:top w:val="none" w:sz="0" w:space="0" w:color="auto"/>
        <w:left w:val="none" w:sz="0" w:space="0" w:color="auto"/>
        <w:bottom w:val="none" w:sz="0" w:space="0" w:color="auto"/>
        <w:right w:val="none" w:sz="0" w:space="0" w:color="auto"/>
      </w:divBdr>
    </w:div>
    <w:div w:id="99955945">
      <w:bodyDiv w:val="1"/>
      <w:marLeft w:val="0"/>
      <w:marRight w:val="0"/>
      <w:marTop w:val="0"/>
      <w:marBottom w:val="0"/>
      <w:divBdr>
        <w:top w:val="none" w:sz="0" w:space="0" w:color="auto"/>
        <w:left w:val="none" w:sz="0" w:space="0" w:color="auto"/>
        <w:bottom w:val="none" w:sz="0" w:space="0" w:color="auto"/>
        <w:right w:val="none" w:sz="0" w:space="0" w:color="auto"/>
      </w:divBdr>
    </w:div>
    <w:div w:id="10158206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7872835">
          <w:marLeft w:val="0"/>
          <w:marRight w:val="0"/>
          <w:marTop w:val="0"/>
          <w:marBottom w:val="0"/>
          <w:divBdr>
            <w:top w:val="none" w:sz="0" w:space="0" w:color="auto"/>
            <w:left w:val="none" w:sz="0" w:space="0" w:color="auto"/>
            <w:bottom w:val="none" w:sz="0" w:space="0" w:color="auto"/>
            <w:right w:val="none" w:sz="0" w:space="0" w:color="auto"/>
          </w:divBdr>
        </w:div>
        <w:div w:id="1995378566">
          <w:marLeft w:val="0"/>
          <w:marRight w:val="0"/>
          <w:marTop w:val="0"/>
          <w:marBottom w:val="0"/>
          <w:divBdr>
            <w:top w:val="none" w:sz="0" w:space="0" w:color="auto"/>
            <w:left w:val="none" w:sz="0" w:space="0" w:color="auto"/>
            <w:bottom w:val="none" w:sz="0" w:space="0" w:color="auto"/>
            <w:right w:val="none" w:sz="0" w:space="0" w:color="auto"/>
          </w:divBdr>
        </w:div>
      </w:divsChild>
    </w:div>
    <w:div w:id="11556273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72259351">
          <w:marLeft w:val="0"/>
          <w:marRight w:val="0"/>
          <w:marTop w:val="0"/>
          <w:marBottom w:val="0"/>
          <w:divBdr>
            <w:top w:val="none" w:sz="0" w:space="0" w:color="auto"/>
            <w:left w:val="none" w:sz="0" w:space="0" w:color="auto"/>
            <w:bottom w:val="none" w:sz="0" w:space="0" w:color="auto"/>
            <w:right w:val="none" w:sz="0" w:space="0" w:color="auto"/>
          </w:divBdr>
        </w:div>
      </w:divsChild>
    </w:div>
    <w:div w:id="138612902">
      <w:bodyDiv w:val="1"/>
      <w:marLeft w:val="0"/>
      <w:marRight w:val="0"/>
      <w:marTop w:val="0"/>
      <w:marBottom w:val="0"/>
      <w:divBdr>
        <w:top w:val="none" w:sz="0" w:space="0" w:color="auto"/>
        <w:left w:val="none" w:sz="0" w:space="0" w:color="auto"/>
        <w:bottom w:val="none" w:sz="0" w:space="0" w:color="auto"/>
        <w:right w:val="none" w:sz="0" w:space="0" w:color="auto"/>
      </w:divBdr>
    </w:div>
    <w:div w:id="146482132">
      <w:bodyDiv w:val="1"/>
      <w:marLeft w:val="0"/>
      <w:marRight w:val="0"/>
      <w:marTop w:val="0"/>
      <w:marBottom w:val="0"/>
      <w:divBdr>
        <w:top w:val="none" w:sz="0" w:space="0" w:color="auto"/>
        <w:left w:val="none" w:sz="0" w:space="0" w:color="auto"/>
        <w:bottom w:val="none" w:sz="0" w:space="0" w:color="auto"/>
        <w:right w:val="none" w:sz="0" w:space="0" w:color="auto"/>
      </w:divBdr>
      <w:divsChild>
        <w:div w:id="1811678098">
          <w:marLeft w:val="0"/>
          <w:marRight w:val="0"/>
          <w:marTop w:val="0"/>
          <w:marBottom w:val="0"/>
          <w:divBdr>
            <w:top w:val="none" w:sz="0" w:space="0" w:color="auto"/>
            <w:left w:val="none" w:sz="0" w:space="0" w:color="auto"/>
            <w:bottom w:val="none" w:sz="0" w:space="0" w:color="auto"/>
            <w:right w:val="none" w:sz="0" w:space="0" w:color="auto"/>
          </w:divBdr>
        </w:div>
      </w:divsChild>
    </w:div>
    <w:div w:id="195581566">
      <w:bodyDiv w:val="1"/>
      <w:marLeft w:val="0"/>
      <w:marRight w:val="0"/>
      <w:marTop w:val="0"/>
      <w:marBottom w:val="0"/>
      <w:divBdr>
        <w:top w:val="none" w:sz="0" w:space="0" w:color="auto"/>
        <w:left w:val="none" w:sz="0" w:space="0" w:color="auto"/>
        <w:bottom w:val="none" w:sz="0" w:space="0" w:color="auto"/>
        <w:right w:val="none" w:sz="0" w:space="0" w:color="auto"/>
      </w:divBdr>
    </w:div>
    <w:div w:id="220336691">
      <w:bodyDiv w:val="1"/>
      <w:marLeft w:val="0"/>
      <w:marRight w:val="0"/>
      <w:marTop w:val="0"/>
      <w:marBottom w:val="0"/>
      <w:divBdr>
        <w:top w:val="none" w:sz="0" w:space="0" w:color="auto"/>
        <w:left w:val="none" w:sz="0" w:space="0" w:color="auto"/>
        <w:bottom w:val="none" w:sz="0" w:space="0" w:color="auto"/>
        <w:right w:val="none" w:sz="0" w:space="0" w:color="auto"/>
      </w:divBdr>
    </w:div>
    <w:div w:id="237444392">
      <w:bodyDiv w:val="1"/>
      <w:marLeft w:val="0"/>
      <w:marRight w:val="0"/>
      <w:marTop w:val="0"/>
      <w:marBottom w:val="0"/>
      <w:divBdr>
        <w:top w:val="none" w:sz="0" w:space="0" w:color="auto"/>
        <w:left w:val="none" w:sz="0" w:space="0" w:color="auto"/>
        <w:bottom w:val="none" w:sz="0" w:space="0" w:color="auto"/>
        <w:right w:val="none" w:sz="0" w:space="0" w:color="auto"/>
      </w:divBdr>
    </w:div>
    <w:div w:id="241836658">
      <w:bodyDiv w:val="1"/>
      <w:marLeft w:val="0"/>
      <w:marRight w:val="0"/>
      <w:marTop w:val="0"/>
      <w:marBottom w:val="0"/>
      <w:divBdr>
        <w:top w:val="none" w:sz="0" w:space="0" w:color="auto"/>
        <w:left w:val="none" w:sz="0" w:space="0" w:color="auto"/>
        <w:bottom w:val="none" w:sz="0" w:space="0" w:color="auto"/>
        <w:right w:val="none" w:sz="0" w:space="0" w:color="auto"/>
      </w:divBdr>
    </w:div>
    <w:div w:id="24800749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29289034">
          <w:marLeft w:val="0"/>
          <w:marRight w:val="0"/>
          <w:marTop w:val="0"/>
          <w:marBottom w:val="0"/>
          <w:divBdr>
            <w:top w:val="none" w:sz="0" w:space="0" w:color="auto"/>
            <w:left w:val="none" w:sz="0" w:space="0" w:color="auto"/>
            <w:bottom w:val="none" w:sz="0" w:space="0" w:color="auto"/>
            <w:right w:val="none" w:sz="0" w:space="0" w:color="auto"/>
          </w:divBdr>
        </w:div>
      </w:divsChild>
    </w:div>
    <w:div w:id="249002626">
      <w:bodyDiv w:val="1"/>
      <w:marLeft w:val="0"/>
      <w:marRight w:val="0"/>
      <w:marTop w:val="0"/>
      <w:marBottom w:val="0"/>
      <w:divBdr>
        <w:top w:val="none" w:sz="0" w:space="0" w:color="auto"/>
        <w:left w:val="none" w:sz="0" w:space="0" w:color="auto"/>
        <w:bottom w:val="none" w:sz="0" w:space="0" w:color="auto"/>
        <w:right w:val="none" w:sz="0" w:space="0" w:color="auto"/>
      </w:divBdr>
      <w:divsChild>
        <w:div w:id="1589192577">
          <w:marLeft w:val="0"/>
          <w:marRight w:val="0"/>
          <w:marTop w:val="0"/>
          <w:marBottom w:val="0"/>
          <w:divBdr>
            <w:top w:val="none" w:sz="0" w:space="0" w:color="auto"/>
            <w:left w:val="none" w:sz="0" w:space="0" w:color="auto"/>
            <w:bottom w:val="none" w:sz="0" w:space="0" w:color="auto"/>
            <w:right w:val="none" w:sz="0" w:space="0" w:color="auto"/>
          </w:divBdr>
          <w:divsChild>
            <w:div w:id="414592072">
              <w:marLeft w:val="0"/>
              <w:marRight w:val="0"/>
              <w:marTop w:val="0"/>
              <w:marBottom w:val="0"/>
              <w:divBdr>
                <w:top w:val="none" w:sz="0" w:space="0" w:color="auto"/>
                <w:left w:val="none" w:sz="0" w:space="0" w:color="auto"/>
                <w:bottom w:val="none" w:sz="0" w:space="0" w:color="auto"/>
                <w:right w:val="none" w:sz="0" w:space="0" w:color="auto"/>
              </w:divBdr>
              <w:divsChild>
                <w:div w:id="192571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5309881">
      <w:bodyDiv w:val="1"/>
      <w:marLeft w:val="0"/>
      <w:marRight w:val="0"/>
      <w:marTop w:val="0"/>
      <w:marBottom w:val="0"/>
      <w:divBdr>
        <w:top w:val="none" w:sz="0" w:space="0" w:color="auto"/>
        <w:left w:val="none" w:sz="0" w:space="0" w:color="auto"/>
        <w:bottom w:val="none" w:sz="0" w:space="0" w:color="auto"/>
        <w:right w:val="none" w:sz="0" w:space="0" w:color="auto"/>
      </w:divBdr>
    </w:div>
    <w:div w:id="268973798">
      <w:bodyDiv w:val="1"/>
      <w:marLeft w:val="0"/>
      <w:marRight w:val="0"/>
      <w:marTop w:val="0"/>
      <w:marBottom w:val="0"/>
      <w:divBdr>
        <w:top w:val="none" w:sz="0" w:space="0" w:color="auto"/>
        <w:left w:val="none" w:sz="0" w:space="0" w:color="auto"/>
        <w:bottom w:val="none" w:sz="0" w:space="0" w:color="auto"/>
        <w:right w:val="none" w:sz="0" w:space="0" w:color="auto"/>
      </w:divBdr>
    </w:div>
    <w:div w:id="303391236">
      <w:bodyDiv w:val="1"/>
      <w:marLeft w:val="0"/>
      <w:marRight w:val="0"/>
      <w:marTop w:val="0"/>
      <w:marBottom w:val="0"/>
      <w:divBdr>
        <w:top w:val="none" w:sz="0" w:space="0" w:color="auto"/>
        <w:left w:val="none" w:sz="0" w:space="0" w:color="auto"/>
        <w:bottom w:val="none" w:sz="0" w:space="0" w:color="auto"/>
        <w:right w:val="none" w:sz="0" w:space="0" w:color="auto"/>
      </w:divBdr>
    </w:div>
    <w:div w:id="308216984">
      <w:bodyDiv w:val="1"/>
      <w:marLeft w:val="0"/>
      <w:marRight w:val="0"/>
      <w:marTop w:val="0"/>
      <w:marBottom w:val="0"/>
      <w:divBdr>
        <w:top w:val="none" w:sz="0" w:space="0" w:color="auto"/>
        <w:left w:val="none" w:sz="0" w:space="0" w:color="auto"/>
        <w:bottom w:val="none" w:sz="0" w:space="0" w:color="auto"/>
        <w:right w:val="none" w:sz="0" w:space="0" w:color="auto"/>
      </w:divBdr>
      <w:divsChild>
        <w:div w:id="934706362">
          <w:marLeft w:val="0"/>
          <w:marRight w:val="0"/>
          <w:marTop w:val="0"/>
          <w:marBottom w:val="0"/>
          <w:divBdr>
            <w:top w:val="none" w:sz="0" w:space="0" w:color="auto"/>
            <w:left w:val="none" w:sz="0" w:space="0" w:color="auto"/>
            <w:bottom w:val="none" w:sz="0" w:space="0" w:color="auto"/>
            <w:right w:val="none" w:sz="0" w:space="0" w:color="auto"/>
          </w:divBdr>
        </w:div>
      </w:divsChild>
    </w:div>
    <w:div w:id="315376687">
      <w:bodyDiv w:val="1"/>
      <w:marLeft w:val="0"/>
      <w:marRight w:val="0"/>
      <w:marTop w:val="0"/>
      <w:marBottom w:val="0"/>
      <w:divBdr>
        <w:top w:val="none" w:sz="0" w:space="0" w:color="auto"/>
        <w:left w:val="none" w:sz="0" w:space="0" w:color="auto"/>
        <w:bottom w:val="none" w:sz="0" w:space="0" w:color="auto"/>
        <w:right w:val="none" w:sz="0" w:space="0" w:color="auto"/>
      </w:divBdr>
    </w:div>
    <w:div w:id="31576865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3170442">
          <w:marLeft w:val="0"/>
          <w:marRight w:val="0"/>
          <w:marTop w:val="0"/>
          <w:marBottom w:val="0"/>
          <w:divBdr>
            <w:top w:val="none" w:sz="0" w:space="0" w:color="auto"/>
            <w:left w:val="none" w:sz="0" w:space="0" w:color="auto"/>
            <w:bottom w:val="none" w:sz="0" w:space="0" w:color="auto"/>
            <w:right w:val="none" w:sz="0" w:space="0" w:color="auto"/>
          </w:divBdr>
        </w:div>
        <w:div w:id="551842434">
          <w:marLeft w:val="0"/>
          <w:marRight w:val="0"/>
          <w:marTop w:val="0"/>
          <w:marBottom w:val="0"/>
          <w:divBdr>
            <w:top w:val="none" w:sz="0" w:space="0" w:color="auto"/>
            <w:left w:val="none" w:sz="0" w:space="0" w:color="auto"/>
            <w:bottom w:val="none" w:sz="0" w:space="0" w:color="auto"/>
            <w:right w:val="none" w:sz="0" w:space="0" w:color="auto"/>
          </w:divBdr>
        </w:div>
      </w:divsChild>
    </w:div>
    <w:div w:id="317612336">
      <w:bodyDiv w:val="1"/>
      <w:marLeft w:val="0"/>
      <w:marRight w:val="0"/>
      <w:marTop w:val="0"/>
      <w:marBottom w:val="0"/>
      <w:divBdr>
        <w:top w:val="none" w:sz="0" w:space="0" w:color="auto"/>
        <w:left w:val="none" w:sz="0" w:space="0" w:color="auto"/>
        <w:bottom w:val="none" w:sz="0" w:space="0" w:color="auto"/>
        <w:right w:val="none" w:sz="0" w:space="0" w:color="auto"/>
      </w:divBdr>
    </w:div>
    <w:div w:id="330260211">
      <w:bodyDiv w:val="1"/>
      <w:marLeft w:val="0"/>
      <w:marRight w:val="0"/>
      <w:marTop w:val="0"/>
      <w:marBottom w:val="0"/>
      <w:divBdr>
        <w:top w:val="none" w:sz="0" w:space="0" w:color="auto"/>
        <w:left w:val="none" w:sz="0" w:space="0" w:color="auto"/>
        <w:bottom w:val="none" w:sz="0" w:space="0" w:color="auto"/>
        <w:right w:val="none" w:sz="0" w:space="0" w:color="auto"/>
      </w:divBdr>
    </w:div>
    <w:div w:id="331104285">
      <w:bodyDiv w:val="1"/>
      <w:marLeft w:val="0"/>
      <w:marRight w:val="0"/>
      <w:marTop w:val="0"/>
      <w:marBottom w:val="0"/>
      <w:divBdr>
        <w:top w:val="none" w:sz="0" w:space="0" w:color="auto"/>
        <w:left w:val="none" w:sz="0" w:space="0" w:color="auto"/>
        <w:bottom w:val="none" w:sz="0" w:space="0" w:color="auto"/>
        <w:right w:val="none" w:sz="0" w:space="0" w:color="auto"/>
      </w:divBdr>
    </w:div>
    <w:div w:id="331686590">
      <w:bodyDiv w:val="1"/>
      <w:marLeft w:val="0"/>
      <w:marRight w:val="0"/>
      <w:marTop w:val="0"/>
      <w:marBottom w:val="0"/>
      <w:divBdr>
        <w:top w:val="none" w:sz="0" w:space="0" w:color="auto"/>
        <w:left w:val="none" w:sz="0" w:space="0" w:color="auto"/>
        <w:bottom w:val="none" w:sz="0" w:space="0" w:color="auto"/>
        <w:right w:val="none" w:sz="0" w:space="0" w:color="auto"/>
      </w:divBdr>
    </w:div>
    <w:div w:id="340088102">
      <w:bodyDiv w:val="1"/>
      <w:marLeft w:val="0"/>
      <w:marRight w:val="0"/>
      <w:marTop w:val="0"/>
      <w:marBottom w:val="0"/>
      <w:divBdr>
        <w:top w:val="none" w:sz="0" w:space="0" w:color="auto"/>
        <w:left w:val="none" w:sz="0" w:space="0" w:color="auto"/>
        <w:bottom w:val="none" w:sz="0" w:space="0" w:color="auto"/>
        <w:right w:val="none" w:sz="0" w:space="0" w:color="auto"/>
      </w:divBdr>
    </w:div>
    <w:div w:id="345907325">
      <w:bodyDiv w:val="1"/>
      <w:marLeft w:val="0"/>
      <w:marRight w:val="0"/>
      <w:marTop w:val="0"/>
      <w:marBottom w:val="0"/>
      <w:divBdr>
        <w:top w:val="none" w:sz="0" w:space="0" w:color="auto"/>
        <w:left w:val="none" w:sz="0" w:space="0" w:color="auto"/>
        <w:bottom w:val="none" w:sz="0" w:space="0" w:color="auto"/>
        <w:right w:val="none" w:sz="0" w:space="0" w:color="auto"/>
      </w:divBdr>
    </w:div>
    <w:div w:id="347761233">
      <w:bodyDiv w:val="1"/>
      <w:marLeft w:val="0"/>
      <w:marRight w:val="0"/>
      <w:marTop w:val="0"/>
      <w:marBottom w:val="0"/>
      <w:divBdr>
        <w:top w:val="none" w:sz="0" w:space="0" w:color="auto"/>
        <w:left w:val="none" w:sz="0" w:space="0" w:color="auto"/>
        <w:bottom w:val="none" w:sz="0" w:space="0" w:color="auto"/>
        <w:right w:val="none" w:sz="0" w:space="0" w:color="auto"/>
      </w:divBdr>
    </w:div>
    <w:div w:id="350685531">
      <w:bodyDiv w:val="1"/>
      <w:marLeft w:val="0"/>
      <w:marRight w:val="0"/>
      <w:marTop w:val="0"/>
      <w:marBottom w:val="0"/>
      <w:divBdr>
        <w:top w:val="none" w:sz="0" w:space="0" w:color="auto"/>
        <w:left w:val="none" w:sz="0" w:space="0" w:color="auto"/>
        <w:bottom w:val="none" w:sz="0" w:space="0" w:color="auto"/>
        <w:right w:val="none" w:sz="0" w:space="0" w:color="auto"/>
      </w:divBdr>
    </w:div>
    <w:div w:id="377629827">
      <w:bodyDiv w:val="1"/>
      <w:marLeft w:val="0"/>
      <w:marRight w:val="0"/>
      <w:marTop w:val="0"/>
      <w:marBottom w:val="0"/>
      <w:divBdr>
        <w:top w:val="none" w:sz="0" w:space="0" w:color="auto"/>
        <w:left w:val="none" w:sz="0" w:space="0" w:color="auto"/>
        <w:bottom w:val="none" w:sz="0" w:space="0" w:color="auto"/>
        <w:right w:val="none" w:sz="0" w:space="0" w:color="auto"/>
      </w:divBdr>
    </w:div>
    <w:div w:id="382951714">
      <w:bodyDiv w:val="1"/>
      <w:marLeft w:val="0"/>
      <w:marRight w:val="0"/>
      <w:marTop w:val="0"/>
      <w:marBottom w:val="0"/>
      <w:divBdr>
        <w:top w:val="none" w:sz="0" w:space="0" w:color="auto"/>
        <w:left w:val="none" w:sz="0" w:space="0" w:color="auto"/>
        <w:bottom w:val="none" w:sz="0" w:space="0" w:color="auto"/>
        <w:right w:val="none" w:sz="0" w:space="0" w:color="auto"/>
      </w:divBdr>
    </w:div>
    <w:div w:id="385032170">
      <w:bodyDiv w:val="1"/>
      <w:marLeft w:val="0"/>
      <w:marRight w:val="0"/>
      <w:marTop w:val="0"/>
      <w:marBottom w:val="0"/>
      <w:divBdr>
        <w:top w:val="none" w:sz="0" w:space="0" w:color="auto"/>
        <w:left w:val="none" w:sz="0" w:space="0" w:color="auto"/>
        <w:bottom w:val="none" w:sz="0" w:space="0" w:color="auto"/>
        <w:right w:val="none" w:sz="0" w:space="0" w:color="auto"/>
      </w:divBdr>
    </w:div>
    <w:div w:id="393898830">
      <w:bodyDiv w:val="1"/>
      <w:marLeft w:val="0"/>
      <w:marRight w:val="0"/>
      <w:marTop w:val="0"/>
      <w:marBottom w:val="0"/>
      <w:divBdr>
        <w:top w:val="none" w:sz="0" w:space="0" w:color="auto"/>
        <w:left w:val="none" w:sz="0" w:space="0" w:color="auto"/>
        <w:bottom w:val="none" w:sz="0" w:space="0" w:color="auto"/>
        <w:right w:val="none" w:sz="0" w:space="0" w:color="auto"/>
      </w:divBdr>
    </w:div>
    <w:div w:id="399786894">
      <w:bodyDiv w:val="1"/>
      <w:marLeft w:val="0"/>
      <w:marRight w:val="0"/>
      <w:marTop w:val="0"/>
      <w:marBottom w:val="0"/>
      <w:divBdr>
        <w:top w:val="none" w:sz="0" w:space="0" w:color="auto"/>
        <w:left w:val="none" w:sz="0" w:space="0" w:color="auto"/>
        <w:bottom w:val="none" w:sz="0" w:space="0" w:color="auto"/>
        <w:right w:val="none" w:sz="0" w:space="0" w:color="auto"/>
      </w:divBdr>
    </w:div>
    <w:div w:id="40615128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33977102">
          <w:marLeft w:val="0"/>
          <w:marRight w:val="0"/>
          <w:marTop w:val="0"/>
          <w:marBottom w:val="0"/>
          <w:divBdr>
            <w:top w:val="none" w:sz="0" w:space="0" w:color="auto"/>
            <w:left w:val="none" w:sz="0" w:space="0" w:color="auto"/>
            <w:bottom w:val="none" w:sz="0" w:space="0" w:color="auto"/>
            <w:right w:val="none" w:sz="0" w:space="0" w:color="auto"/>
          </w:divBdr>
        </w:div>
        <w:div w:id="751196610">
          <w:marLeft w:val="0"/>
          <w:marRight w:val="0"/>
          <w:marTop w:val="0"/>
          <w:marBottom w:val="0"/>
          <w:divBdr>
            <w:top w:val="none" w:sz="0" w:space="0" w:color="auto"/>
            <w:left w:val="none" w:sz="0" w:space="0" w:color="auto"/>
            <w:bottom w:val="none" w:sz="0" w:space="0" w:color="auto"/>
            <w:right w:val="none" w:sz="0" w:space="0" w:color="auto"/>
          </w:divBdr>
        </w:div>
      </w:divsChild>
    </w:div>
    <w:div w:id="407725613">
      <w:bodyDiv w:val="1"/>
      <w:marLeft w:val="0"/>
      <w:marRight w:val="0"/>
      <w:marTop w:val="0"/>
      <w:marBottom w:val="0"/>
      <w:divBdr>
        <w:top w:val="none" w:sz="0" w:space="0" w:color="auto"/>
        <w:left w:val="none" w:sz="0" w:space="0" w:color="auto"/>
        <w:bottom w:val="none" w:sz="0" w:space="0" w:color="auto"/>
        <w:right w:val="none" w:sz="0" w:space="0" w:color="auto"/>
      </w:divBdr>
    </w:div>
    <w:div w:id="408190339">
      <w:bodyDiv w:val="1"/>
      <w:marLeft w:val="0"/>
      <w:marRight w:val="0"/>
      <w:marTop w:val="0"/>
      <w:marBottom w:val="0"/>
      <w:divBdr>
        <w:top w:val="none" w:sz="0" w:space="0" w:color="auto"/>
        <w:left w:val="none" w:sz="0" w:space="0" w:color="auto"/>
        <w:bottom w:val="none" w:sz="0" w:space="0" w:color="auto"/>
        <w:right w:val="none" w:sz="0" w:space="0" w:color="auto"/>
      </w:divBdr>
      <w:divsChild>
        <w:div w:id="963075553">
          <w:marLeft w:val="0"/>
          <w:marRight w:val="0"/>
          <w:marTop w:val="0"/>
          <w:marBottom w:val="0"/>
          <w:divBdr>
            <w:top w:val="none" w:sz="0" w:space="0" w:color="auto"/>
            <w:left w:val="none" w:sz="0" w:space="0" w:color="auto"/>
            <w:bottom w:val="none" w:sz="0" w:space="0" w:color="auto"/>
            <w:right w:val="none" w:sz="0" w:space="0" w:color="auto"/>
          </w:divBdr>
          <w:divsChild>
            <w:div w:id="1945186552">
              <w:marLeft w:val="0"/>
              <w:marRight w:val="0"/>
              <w:marTop w:val="0"/>
              <w:marBottom w:val="0"/>
              <w:divBdr>
                <w:top w:val="none" w:sz="0" w:space="0" w:color="auto"/>
                <w:left w:val="none" w:sz="0" w:space="0" w:color="auto"/>
                <w:bottom w:val="none" w:sz="0" w:space="0" w:color="auto"/>
                <w:right w:val="none" w:sz="0" w:space="0" w:color="auto"/>
              </w:divBdr>
              <w:divsChild>
                <w:div w:id="1731885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1660369">
      <w:bodyDiv w:val="1"/>
      <w:marLeft w:val="0"/>
      <w:marRight w:val="0"/>
      <w:marTop w:val="0"/>
      <w:marBottom w:val="0"/>
      <w:divBdr>
        <w:top w:val="none" w:sz="0" w:space="0" w:color="auto"/>
        <w:left w:val="none" w:sz="0" w:space="0" w:color="auto"/>
        <w:bottom w:val="none" w:sz="0" w:space="0" w:color="auto"/>
        <w:right w:val="none" w:sz="0" w:space="0" w:color="auto"/>
      </w:divBdr>
      <w:divsChild>
        <w:div w:id="448665492">
          <w:marLeft w:val="0"/>
          <w:marRight w:val="0"/>
          <w:marTop w:val="0"/>
          <w:marBottom w:val="0"/>
          <w:divBdr>
            <w:top w:val="none" w:sz="0" w:space="0" w:color="auto"/>
            <w:left w:val="none" w:sz="0" w:space="0" w:color="auto"/>
            <w:bottom w:val="none" w:sz="0" w:space="0" w:color="auto"/>
            <w:right w:val="none" w:sz="0" w:space="0" w:color="auto"/>
          </w:divBdr>
          <w:divsChild>
            <w:div w:id="1099567713">
              <w:marLeft w:val="0"/>
              <w:marRight w:val="0"/>
              <w:marTop w:val="0"/>
              <w:marBottom w:val="0"/>
              <w:divBdr>
                <w:top w:val="none" w:sz="0" w:space="0" w:color="auto"/>
                <w:left w:val="none" w:sz="0" w:space="0" w:color="auto"/>
                <w:bottom w:val="none" w:sz="0" w:space="0" w:color="auto"/>
                <w:right w:val="none" w:sz="0" w:space="0" w:color="auto"/>
              </w:divBdr>
              <w:divsChild>
                <w:div w:id="318773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8692187">
      <w:bodyDiv w:val="1"/>
      <w:marLeft w:val="0"/>
      <w:marRight w:val="0"/>
      <w:marTop w:val="0"/>
      <w:marBottom w:val="0"/>
      <w:divBdr>
        <w:top w:val="none" w:sz="0" w:space="0" w:color="auto"/>
        <w:left w:val="none" w:sz="0" w:space="0" w:color="auto"/>
        <w:bottom w:val="none" w:sz="0" w:space="0" w:color="auto"/>
        <w:right w:val="none" w:sz="0" w:space="0" w:color="auto"/>
      </w:divBdr>
    </w:div>
    <w:div w:id="462188196">
      <w:bodyDiv w:val="1"/>
      <w:marLeft w:val="0"/>
      <w:marRight w:val="0"/>
      <w:marTop w:val="0"/>
      <w:marBottom w:val="0"/>
      <w:divBdr>
        <w:top w:val="none" w:sz="0" w:space="0" w:color="auto"/>
        <w:left w:val="none" w:sz="0" w:space="0" w:color="auto"/>
        <w:bottom w:val="none" w:sz="0" w:space="0" w:color="auto"/>
        <w:right w:val="none" w:sz="0" w:space="0" w:color="auto"/>
      </w:divBdr>
      <w:divsChild>
        <w:div w:id="644704467">
          <w:marLeft w:val="0"/>
          <w:marRight w:val="0"/>
          <w:marTop w:val="0"/>
          <w:marBottom w:val="0"/>
          <w:divBdr>
            <w:top w:val="none" w:sz="0" w:space="0" w:color="auto"/>
            <w:left w:val="none" w:sz="0" w:space="0" w:color="auto"/>
            <w:bottom w:val="none" w:sz="0" w:space="0" w:color="auto"/>
            <w:right w:val="none" w:sz="0" w:space="0" w:color="auto"/>
          </w:divBdr>
          <w:divsChild>
            <w:div w:id="1830901727">
              <w:marLeft w:val="0"/>
              <w:marRight w:val="0"/>
              <w:marTop w:val="0"/>
              <w:marBottom w:val="0"/>
              <w:divBdr>
                <w:top w:val="none" w:sz="0" w:space="0" w:color="auto"/>
                <w:left w:val="none" w:sz="0" w:space="0" w:color="auto"/>
                <w:bottom w:val="none" w:sz="0" w:space="0" w:color="auto"/>
                <w:right w:val="none" w:sz="0" w:space="0" w:color="auto"/>
              </w:divBdr>
              <w:divsChild>
                <w:div w:id="122155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4741657">
      <w:bodyDiv w:val="1"/>
      <w:marLeft w:val="0"/>
      <w:marRight w:val="0"/>
      <w:marTop w:val="0"/>
      <w:marBottom w:val="0"/>
      <w:divBdr>
        <w:top w:val="none" w:sz="0" w:space="0" w:color="auto"/>
        <w:left w:val="none" w:sz="0" w:space="0" w:color="auto"/>
        <w:bottom w:val="none" w:sz="0" w:space="0" w:color="auto"/>
        <w:right w:val="none" w:sz="0" w:space="0" w:color="auto"/>
      </w:divBdr>
    </w:div>
    <w:div w:id="465701894">
      <w:bodyDiv w:val="1"/>
      <w:marLeft w:val="0"/>
      <w:marRight w:val="0"/>
      <w:marTop w:val="0"/>
      <w:marBottom w:val="0"/>
      <w:divBdr>
        <w:top w:val="none" w:sz="0" w:space="0" w:color="auto"/>
        <w:left w:val="none" w:sz="0" w:space="0" w:color="auto"/>
        <w:bottom w:val="none" w:sz="0" w:space="0" w:color="auto"/>
        <w:right w:val="none" w:sz="0" w:space="0" w:color="auto"/>
      </w:divBdr>
    </w:div>
    <w:div w:id="51985920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54386385">
          <w:marLeft w:val="0"/>
          <w:marRight w:val="0"/>
          <w:marTop w:val="0"/>
          <w:marBottom w:val="0"/>
          <w:divBdr>
            <w:top w:val="none" w:sz="0" w:space="0" w:color="auto"/>
            <w:left w:val="none" w:sz="0" w:space="0" w:color="auto"/>
            <w:bottom w:val="none" w:sz="0" w:space="0" w:color="auto"/>
            <w:right w:val="none" w:sz="0" w:space="0" w:color="auto"/>
          </w:divBdr>
        </w:div>
      </w:divsChild>
    </w:div>
    <w:div w:id="532228329">
      <w:bodyDiv w:val="1"/>
      <w:marLeft w:val="0"/>
      <w:marRight w:val="0"/>
      <w:marTop w:val="0"/>
      <w:marBottom w:val="0"/>
      <w:divBdr>
        <w:top w:val="none" w:sz="0" w:space="0" w:color="auto"/>
        <w:left w:val="none" w:sz="0" w:space="0" w:color="auto"/>
        <w:bottom w:val="none" w:sz="0" w:space="0" w:color="auto"/>
        <w:right w:val="none" w:sz="0" w:space="0" w:color="auto"/>
      </w:divBdr>
    </w:div>
    <w:div w:id="559170992">
      <w:bodyDiv w:val="1"/>
      <w:marLeft w:val="0"/>
      <w:marRight w:val="0"/>
      <w:marTop w:val="0"/>
      <w:marBottom w:val="0"/>
      <w:divBdr>
        <w:top w:val="none" w:sz="0" w:space="0" w:color="auto"/>
        <w:left w:val="none" w:sz="0" w:space="0" w:color="auto"/>
        <w:bottom w:val="none" w:sz="0" w:space="0" w:color="auto"/>
        <w:right w:val="none" w:sz="0" w:space="0" w:color="auto"/>
      </w:divBdr>
      <w:divsChild>
        <w:div w:id="852721614">
          <w:marLeft w:val="0"/>
          <w:marRight w:val="0"/>
          <w:marTop w:val="0"/>
          <w:marBottom w:val="0"/>
          <w:divBdr>
            <w:top w:val="none" w:sz="0" w:space="0" w:color="auto"/>
            <w:left w:val="none" w:sz="0" w:space="0" w:color="auto"/>
            <w:bottom w:val="none" w:sz="0" w:space="0" w:color="auto"/>
            <w:right w:val="none" w:sz="0" w:space="0" w:color="auto"/>
          </w:divBdr>
          <w:divsChild>
            <w:div w:id="1827238888">
              <w:marLeft w:val="0"/>
              <w:marRight w:val="0"/>
              <w:marTop w:val="0"/>
              <w:marBottom w:val="0"/>
              <w:divBdr>
                <w:top w:val="none" w:sz="0" w:space="0" w:color="auto"/>
                <w:left w:val="none" w:sz="0" w:space="0" w:color="auto"/>
                <w:bottom w:val="none" w:sz="0" w:space="0" w:color="auto"/>
                <w:right w:val="none" w:sz="0" w:space="0" w:color="auto"/>
              </w:divBdr>
              <w:divsChild>
                <w:div w:id="1132287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7791524">
      <w:bodyDiv w:val="1"/>
      <w:marLeft w:val="0"/>
      <w:marRight w:val="0"/>
      <w:marTop w:val="0"/>
      <w:marBottom w:val="0"/>
      <w:divBdr>
        <w:top w:val="none" w:sz="0" w:space="0" w:color="auto"/>
        <w:left w:val="none" w:sz="0" w:space="0" w:color="auto"/>
        <w:bottom w:val="none" w:sz="0" w:space="0" w:color="auto"/>
        <w:right w:val="none" w:sz="0" w:space="0" w:color="auto"/>
      </w:divBdr>
    </w:div>
    <w:div w:id="594901567">
      <w:bodyDiv w:val="1"/>
      <w:marLeft w:val="0"/>
      <w:marRight w:val="0"/>
      <w:marTop w:val="0"/>
      <w:marBottom w:val="0"/>
      <w:divBdr>
        <w:top w:val="none" w:sz="0" w:space="0" w:color="auto"/>
        <w:left w:val="none" w:sz="0" w:space="0" w:color="auto"/>
        <w:bottom w:val="none" w:sz="0" w:space="0" w:color="auto"/>
        <w:right w:val="none" w:sz="0" w:space="0" w:color="auto"/>
      </w:divBdr>
    </w:div>
    <w:div w:id="638456139">
      <w:bodyDiv w:val="1"/>
      <w:marLeft w:val="0"/>
      <w:marRight w:val="0"/>
      <w:marTop w:val="0"/>
      <w:marBottom w:val="0"/>
      <w:divBdr>
        <w:top w:val="none" w:sz="0" w:space="0" w:color="auto"/>
        <w:left w:val="none" w:sz="0" w:space="0" w:color="auto"/>
        <w:bottom w:val="none" w:sz="0" w:space="0" w:color="auto"/>
        <w:right w:val="none" w:sz="0" w:space="0" w:color="auto"/>
      </w:divBdr>
    </w:div>
    <w:div w:id="651839028">
      <w:bodyDiv w:val="1"/>
      <w:marLeft w:val="0"/>
      <w:marRight w:val="0"/>
      <w:marTop w:val="0"/>
      <w:marBottom w:val="0"/>
      <w:divBdr>
        <w:top w:val="none" w:sz="0" w:space="0" w:color="auto"/>
        <w:left w:val="none" w:sz="0" w:space="0" w:color="auto"/>
        <w:bottom w:val="none" w:sz="0" w:space="0" w:color="auto"/>
        <w:right w:val="none" w:sz="0" w:space="0" w:color="auto"/>
      </w:divBdr>
    </w:div>
    <w:div w:id="663437031">
      <w:bodyDiv w:val="1"/>
      <w:marLeft w:val="0"/>
      <w:marRight w:val="0"/>
      <w:marTop w:val="0"/>
      <w:marBottom w:val="0"/>
      <w:divBdr>
        <w:top w:val="none" w:sz="0" w:space="0" w:color="auto"/>
        <w:left w:val="none" w:sz="0" w:space="0" w:color="auto"/>
        <w:bottom w:val="none" w:sz="0" w:space="0" w:color="auto"/>
        <w:right w:val="none" w:sz="0" w:space="0" w:color="auto"/>
      </w:divBdr>
      <w:divsChild>
        <w:div w:id="569845550">
          <w:marLeft w:val="0"/>
          <w:marRight w:val="0"/>
          <w:marTop w:val="0"/>
          <w:marBottom w:val="0"/>
          <w:divBdr>
            <w:top w:val="none" w:sz="0" w:space="0" w:color="auto"/>
            <w:left w:val="none" w:sz="0" w:space="0" w:color="auto"/>
            <w:bottom w:val="none" w:sz="0" w:space="0" w:color="auto"/>
            <w:right w:val="none" w:sz="0" w:space="0" w:color="auto"/>
          </w:divBdr>
          <w:divsChild>
            <w:div w:id="1323464600">
              <w:marLeft w:val="0"/>
              <w:marRight w:val="0"/>
              <w:marTop w:val="0"/>
              <w:marBottom w:val="0"/>
              <w:divBdr>
                <w:top w:val="none" w:sz="0" w:space="0" w:color="auto"/>
                <w:left w:val="none" w:sz="0" w:space="0" w:color="auto"/>
                <w:bottom w:val="none" w:sz="0" w:space="0" w:color="auto"/>
                <w:right w:val="none" w:sz="0" w:space="0" w:color="auto"/>
              </w:divBdr>
            </w:div>
          </w:divsChild>
        </w:div>
        <w:div w:id="951858841">
          <w:marLeft w:val="0"/>
          <w:marRight w:val="0"/>
          <w:marTop w:val="0"/>
          <w:marBottom w:val="0"/>
          <w:divBdr>
            <w:top w:val="none" w:sz="0" w:space="0" w:color="auto"/>
            <w:left w:val="none" w:sz="0" w:space="0" w:color="auto"/>
            <w:bottom w:val="none" w:sz="0" w:space="0" w:color="auto"/>
            <w:right w:val="none" w:sz="0" w:space="0" w:color="auto"/>
          </w:divBdr>
          <w:divsChild>
            <w:div w:id="526910444">
              <w:marLeft w:val="0"/>
              <w:marRight w:val="0"/>
              <w:marTop w:val="0"/>
              <w:marBottom w:val="0"/>
              <w:divBdr>
                <w:top w:val="none" w:sz="0" w:space="0" w:color="auto"/>
                <w:left w:val="none" w:sz="0" w:space="0" w:color="auto"/>
                <w:bottom w:val="none" w:sz="0" w:space="0" w:color="auto"/>
                <w:right w:val="none" w:sz="0" w:space="0" w:color="auto"/>
              </w:divBdr>
            </w:div>
            <w:div w:id="92627466">
              <w:marLeft w:val="0"/>
              <w:marRight w:val="0"/>
              <w:marTop w:val="0"/>
              <w:marBottom w:val="0"/>
              <w:divBdr>
                <w:top w:val="none" w:sz="0" w:space="0" w:color="auto"/>
                <w:left w:val="none" w:sz="0" w:space="0" w:color="auto"/>
                <w:bottom w:val="none" w:sz="0" w:space="0" w:color="auto"/>
                <w:right w:val="none" w:sz="0" w:space="0" w:color="auto"/>
              </w:divBdr>
            </w:div>
            <w:div w:id="1082265318">
              <w:marLeft w:val="0"/>
              <w:marRight w:val="0"/>
              <w:marTop w:val="0"/>
              <w:marBottom w:val="0"/>
              <w:divBdr>
                <w:top w:val="none" w:sz="0" w:space="0" w:color="auto"/>
                <w:left w:val="none" w:sz="0" w:space="0" w:color="auto"/>
                <w:bottom w:val="none" w:sz="0" w:space="0" w:color="auto"/>
                <w:right w:val="none" w:sz="0" w:space="0" w:color="auto"/>
              </w:divBdr>
            </w:div>
            <w:div w:id="264653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4408790">
      <w:bodyDiv w:val="1"/>
      <w:marLeft w:val="0"/>
      <w:marRight w:val="0"/>
      <w:marTop w:val="0"/>
      <w:marBottom w:val="0"/>
      <w:divBdr>
        <w:top w:val="none" w:sz="0" w:space="0" w:color="auto"/>
        <w:left w:val="none" w:sz="0" w:space="0" w:color="auto"/>
        <w:bottom w:val="none" w:sz="0" w:space="0" w:color="auto"/>
        <w:right w:val="none" w:sz="0" w:space="0" w:color="auto"/>
      </w:divBdr>
    </w:div>
    <w:div w:id="71257762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897890">
          <w:marLeft w:val="0"/>
          <w:marRight w:val="0"/>
          <w:marTop w:val="0"/>
          <w:marBottom w:val="0"/>
          <w:divBdr>
            <w:top w:val="none" w:sz="0" w:space="0" w:color="auto"/>
            <w:left w:val="none" w:sz="0" w:space="0" w:color="auto"/>
            <w:bottom w:val="none" w:sz="0" w:space="0" w:color="auto"/>
            <w:right w:val="none" w:sz="0" w:space="0" w:color="auto"/>
          </w:divBdr>
        </w:div>
        <w:div w:id="226914113">
          <w:marLeft w:val="0"/>
          <w:marRight w:val="0"/>
          <w:marTop w:val="0"/>
          <w:marBottom w:val="0"/>
          <w:divBdr>
            <w:top w:val="none" w:sz="0" w:space="0" w:color="auto"/>
            <w:left w:val="none" w:sz="0" w:space="0" w:color="auto"/>
            <w:bottom w:val="none" w:sz="0" w:space="0" w:color="auto"/>
            <w:right w:val="none" w:sz="0" w:space="0" w:color="auto"/>
          </w:divBdr>
        </w:div>
      </w:divsChild>
    </w:div>
    <w:div w:id="716046425">
      <w:bodyDiv w:val="1"/>
      <w:marLeft w:val="0"/>
      <w:marRight w:val="0"/>
      <w:marTop w:val="0"/>
      <w:marBottom w:val="0"/>
      <w:divBdr>
        <w:top w:val="none" w:sz="0" w:space="0" w:color="auto"/>
        <w:left w:val="none" w:sz="0" w:space="0" w:color="auto"/>
        <w:bottom w:val="none" w:sz="0" w:space="0" w:color="auto"/>
        <w:right w:val="none" w:sz="0" w:space="0" w:color="auto"/>
      </w:divBdr>
    </w:div>
    <w:div w:id="716514303">
      <w:bodyDiv w:val="1"/>
      <w:marLeft w:val="0"/>
      <w:marRight w:val="0"/>
      <w:marTop w:val="0"/>
      <w:marBottom w:val="0"/>
      <w:divBdr>
        <w:top w:val="none" w:sz="0" w:space="0" w:color="auto"/>
        <w:left w:val="none" w:sz="0" w:space="0" w:color="auto"/>
        <w:bottom w:val="none" w:sz="0" w:space="0" w:color="auto"/>
        <w:right w:val="none" w:sz="0" w:space="0" w:color="auto"/>
      </w:divBdr>
      <w:divsChild>
        <w:div w:id="1041587097">
          <w:marLeft w:val="30"/>
          <w:marRight w:val="30"/>
          <w:marTop w:val="30"/>
          <w:marBottom w:val="30"/>
          <w:divBdr>
            <w:top w:val="none" w:sz="0" w:space="0" w:color="auto"/>
            <w:left w:val="none" w:sz="0" w:space="0" w:color="auto"/>
            <w:bottom w:val="none" w:sz="0" w:space="0" w:color="auto"/>
            <w:right w:val="none" w:sz="0" w:space="0" w:color="auto"/>
          </w:divBdr>
        </w:div>
      </w:divsChild>
    </w:div>
    <w:div w:id="726300302">
      <w:bodyDiv w:val="1"/>
      <w:marLeft w:val="0"/>
      <w:marRight w:val="0"/>
      <w:marTop w:val="0"/>
      <w:marBottom w:val="0"/>
      <w:divBdr>
        <w:top w:val="none" w:sz="0" w:space="0" w:color="auto"/>
        <w:left w:val="none" w:sz="0" w:space="0" w:color="auto"/>
        <w:bottom w:val="none" w:sz="0" w:space="0" w:color="auto"/>
        <w:right w:val="none" w:sz="0" w:space="0" w:color="auto"/>
      </w:divBdr>
    </w:div>
    <w:div w:id="731346755">
      <w:bodyDiv w:val="1"/>
      <w:marLeft w:val="0"/>
      <w:marRight w:val="0"/>
      <w:marTop w:val="0"/>
      <w:marBottom w:val="0"/>
      <w:divBdr>
        <w:top w:val="none" w:sz="0" w:space="0" w:color="auto"/>
        <w:left w:val="none" w:sz="0" w:space="0" w:color="auto"/>
        <w:bottom w:val="none" w:sz="0" w:space="0" w:color="auto"/>
        <w:right w:val="none" w:sz="0" w:space="0" w:color="auto"/>
      </w:divBdr>
    </w:div>
    <w:div w:id="735477439">
      <w:bodyDiv w:val="1"/>
      <w:marLeft w:val="0"/>
      <w:marRight w:val="0"/>
      <w:marTop w:val="0"/>
      <w:marBottom w:val="0"/>
      <w:divBdr>
        <w:top w:val="none" w:sz="0" w:space="0" w:color="auto"/>
        <w:left w:val="none" w:sz="0" w:space="0" w:color="auto"/>
        <w:bottom w:val="none" w:sz="0" w:space="0" w:color="auto"/>
        <w:right w:val="none" w:sz="0" w:space="0" w:color="auto"/>
      </w:divBdr>
      <w:divsChild>
        <w:div w:id="847333900">
          <w:marLeft w:val="0"/>
          <w:marRight w:val="0"/>
          <w:marTop w:val="0"/>
          <w:marBottom w:val="0"/>
          <w:divBdr>
            <w:top w:val="none" w:sz="0" w:space="0" w:color="auto"/>
            <w:left w:val="none" w:sz="0" w:space="0" w:color="auto"/>
            <w:bottom w:val="none" w:sz="0" w:space="0" w:color="auto"/>
            <w:right w:val="none" w:sz="0" w:space="0" w:color="auto"/>
          </w:divBdr>
          <w:divsChild>
            <w:div w:id="819927039">
              <w:marLeft w:val="0"/>
              <w:marRight w:val="0"/>
              <w:marTop w:val="0"/>
              <w:marBottom w:val="0"/>
              <w:divBdr>
                <w:top w:val="none" w:sz="0" w:space="0" w:color="auto"/>
                <w:left w:val="none" w:sz="0" w:space="0" w:color="auto"/>
                <w:bottom w:val="none" w:sz="0" w:space="0" w:color="auto"/>
                <w:right w:val="none" w:sz="0" w:space="0" w:color="auto"/>
              </w:divBdr>
            </w:div>
          </w:divsChild>
        </w:div>
        <w:div w:id="1011226847">
          <w:marLeft w:val="0"/>
          <w:marRight w:val="0"/>
          <w:marTop w:val="0"/>
          <w:marBottom w:val="0"/>
          <w:divBdr>
            <w:top w:val="none" w:sz="0" w:space="0" w:color="auto"/>
            <w:left w:val="none" w:sz="0" w:space="0" w:color="auto"/>
            <w:bottom w:val="none" w:sz="0" w:space="0" w:color="auto"/>
            <w:right w:val="none" w:sz="0" w:space="0" w:color="auto"/>
          </w:divBdr>
          <w:divsChild>
            <w:div w:id="1617449332">
              <w:marLeft w:val="0"/>
              <w:marRight w:val="0"/>
              <w:marTop w:val="0"/>
              <w:marBottom w:val="0"/>
              <w:divBdr>
                <w:top w:val="none" w:sz="0" w:space="0" w:color="auto"/>
                <w:left w:val="none" w:sz="0" w:space="0" w:color="auto"/>
                <w:bottom w:val="none" w:sz="0" w:space="0" w:color="auto"/>
                <w:right w:val="none" w:sz="0" w:space="0" w:color="auto"/>
              </w:divBdr>
            </w:div>
            <w:div w:id="2048868986">
              <w:marLeft w:val="0"/>
              <w:marRight w:val="0"/>
              <w:marTop w:val="0"/>
              <w:marBottom w:val="0"/>
              <w:divBdr>
                <w:top w:val="none" w:sz="0" w:space="0" w:color="auto"/>
                <w:left w:val="none" w:sz="0" w:space="0" w:color="auto"/>
                <w:bottom w:val="none" w:sz="0" w:space="0" w:color="auto"/>
                <w:right w:val="none" w:sz="0" w:space="0" w:color="auto"/>
              </w:divBdr>
            </w:div>
            <w:div w:id="1542015654">
              <w:marLeft w:val="0"/>
              <w:marRight w:val="0"/>
              <w:marTop w:val="0"/>
              <w:marBottom w:val="0"/>
              <w:divBdr>
                <w:top w:val="none" w:sz="0" w:space="0" w:color="auto"/>
                <w:left w:val="none" w:sz="0" w:space="0" w:color="auto"/>
                <w:bottom w:val="none" w:sz="0" w:space="0" w:color="auto"/>
                <w:right w:val="none" w:sz="0" w:space="0" w:color="auto"/>
              </w:divBdr>
            </w:div>
            <w:div w:id="1860704383">
              <w:marLeft w:val="0"/>
              <w:marRight w:val="0"/>
              <w:marTop w:val="0"/>
              <w:marBottom w:val="0"/>
              <w:divBdr>
                <w:top w:val="none" w:sz="0" w:space="0" w:color="auto"/>
                <w:left w:val="none" w:sz="0" w:space="0" w:color="auto"/>
                <w:bottom w:val="none" w:sz="0" w:space="0" w:color="auto"/>
                <w:right w:val="none" w:sz="0" w:space="0" w:color="auto"/>
              </w:divBdr>
            </w:div>
          </w:divsChild>
        </w:div>
        <w:div w:id="969751236">
          <w:marLeft w:val="0"/>
          <w:marRight w:val="0"/>
          <w:marTop w:val="0"/>
          <w:marBottom w:val="0"/>
          <w:divBdr>
            <w:top w:val="none" w:sz="0" w:space="0" w:color="auto"/>
            <w:left w:val="none" w:sz="0" w:space="0" w:color="auto"/>
            <w:bottom w:val="none" w:sz="0" w:space="0" w:color="auto"/>
            <w:right w:val="none" w:sz="0" w:space="0" w:color="auto"/>
          </w:divBdr>
          <w:divsChild>
            <w:div w:id="901402943">
              <w:marLeft w:val="0"/>
              <w:marRight w:val="0"/>
              <w:marTop w:val="0"/>
              <w:marBottom w:val="0"/>
              <w:divBdr>
                <w:top w:val="none" w:sz="0" w:space="0" w:color="auto"/>
                <w:left w:val="none" w:sz="0" w:space="0" w:color="auto"/>
                <w:bottom w:val="none" w:sz="0" w:space="0" w:color="auto"/>
                <w:right w:val="none" w:sz="0" w:space="0" w:color="auto"/>
              </w:divBdr>
            </w:div>
            <w:div w:id="1812673784">
              <w:marLeft w:val="0"/>
              <w:marRight w:val="0"/>
              <w:marTop w:val="0"/>
              <w:marBottom w:val="0"/>
              <w:divBdr>
                <w:top w:val="none" w:sz="0" w:space="0" w:color="auto"/>
                <w:left w:val="none" w:sz="0" w:space="0" w:color="auto"/>
                <w:bottom w:val="none" w:sz="0" w:space="0" w:color="auto"/>
                <w:right w:val="none" w:sz="0" w:space="0" w:color="auto"/>
              </w:divBdr>
            </w:div>
            <w:div w:id="759377045">
              <w:marLeft w:val="0"/>
              <w:marRight w:val="0"/>
              <w:marTop w:val="0"/>
              <w:marBottom w:val="0"/>
              <w:divBdr>
                <w:top w:val="none" w:sz="0" w:space="0" w:color="auto"/>
                <w:left w:val="none" w:sz="0" w:space="0" w:color="auto"/>
                <w:bottom w:val="none" w:sz="0" w:space="0" w:color="auto"/>
                <w:right w:val="none" w:sz="0" w:space="0" w:color="auto"/>
              </w:divBdr>
            </w:div>
            <w:div w:id="2014069526">
              <w:marLeft w:val="0"/>
              <w:marRight w:val="0"/>
              <w:marTop w:val="0"/>
              <w:marBottom w:val="0"/>
              <w:divBdr>
                <w:top w:val="none" w:sz="0" w:space="0" w:color="auto"/>
                <w:left w:val="none" w:sz="0" w:space="0" w:color="auto"/>
                <w:bottom w:val="none" w:sz="0" w:space="0" w:color="auto"/>
                <w:right w:val="none" w:sz="0" w:space="0" w:color="auto"/>
              </w:divBdr>
            </w:div>
          </w:divsChild>
        </w:div>
        <w:div w:id="1511338073">
          <w:marLeft w:val="0"/>
          <w:marRight w:val="0"/>
          <w:marTop w:val="0"/>
          <w:marBottom w:val="0"/>
          <w:divBdr>
            <w:top w:val="none" w:sz="0" w:space="0" w:color="auto"/>
            <w:left w:val="none" w:sz="0" w:space="0" w:color="auto"/>
            <w:bottom w:val="none" w:sz="0" w:space="0" w:color="auto"/>
            <w:right w:val="none" w:sz="0" w:space="0" w:color="auto"/>
          </w:divBdr>
          <w:divsChild>
            <w:div w:id="946884676">
              <w:marLeft w:val="0"/>
              <w:marRight w:val="0"/>
              <w:marTop w:val="0"/>
              <w:marBottom w:val="0"/>
              <w:divBdr>
                <w:top w:val="none" w:sz="0" w:space="0" w:color="auto"/>
                <w:left w:val="none" w:sz="0" w:space="0" w:color="auto"/>
                <w:bottom w:val="none" w:sz="0" w:space="0" w:color="auto"/>
                <w:right w:val="none" w:sz="0" w:space="0" w:color="auto"/>
              </w:divBdr>
            </w:div>
            <w:div w:id="1547981805">
              <w:marLeft w:val="0"/>
              <w:marRight w:val="0"/>
              <w:marTop w:val="0"/>
              <w:marBottom w:val="0"/>
              <w:divBdr>
                <w:top w:val="none" w:sz="0" w:space="0" w:color="auto"/>
                <w:left w:val="none" w:sz="0" w:space="0" w:color="auto"/>
                <w:bottom w:val="none" w:sz="0" w:space="0" w:color="auto"/>
                <w:right w:val="none" w:sz="0" w:space="0" w:color="auto"/>
              </w:divBdr>
            </w:div>
            <w:div w:id="1250852753">
              <w:marLeft w:val="0"/>
              <w:marRight w:val="0"/>
              <w:marTop w:val="0"/>
              <w:marBottom w:val="0"/>
              <w:divBdr>
                <w:top w:val="none" w:sz="0" w:space="0" w:color="auto"/>
                <w:left w:val="none" w:sz="0" w:space="0" w:color="auto"/>
                <w:bottom w:val="none" w:sz="0" w:space="0" w:color="auto"/>
                <w:right w:val="none" w:sz="0" w:space="0" w:color="auto"/>
              </w:divBdr>
            </w:div>
            <w:div w:id="305166123">
              <w:marLeft w:val="0"/>
              <w:marRight w:val="0"/>
              <w:marTop w:val="0"/>
              <w:marBottom w:val="0"/>
              <w:divBdr>
                <w:top w:val="none" w:sz="0" w:space="0" w:color="auto"/>
                <w:left w:val="none" w:sz="0" w:space="0" w:color="auto"/>
                <w:bottom w:val="none" w:sz="0" w:space="0" w:color="auto"/>
                <w:right w:val="none" w:sz="0" w:space="0" w:color="auto"/>
              </w:divBdr>
            </w:div>
          </w:divsChild>
        </w:div>
        <w:div w:id="906308635">
          <w:marLeft w:val="0"/>
          <w:marRight w:val="0"/>
          <w:marTop w:val="0"/>
          <w:marBottom w:val="0"/>
          <w:divBdr>
            <w:top w:val="none" w:sz="0" w:space="0" w:color="auto"/>
            <w:left w:val="none" w:sz="0" w:space="0" w:color="auto"/>
            <w:bottom w:val="none" w:sz="0" w:space="0" w:color="auto"/>
            <w:right w:val="none" w:sz="0" w:space="0" w:color="auto"/>
          </w:divBdr>
          <w:divsChild>
            <w:div w:id="1857696452">
              <w:marLeft w:val="0"/>
              <w:marRight w:val="0"/>
              <w:marTop w:val="0"/>
              <w:marBottom w:val="0"/>
              <w:divBdr>
                <w:top w:val="none" w:sz="0" w:space="0" w:color="auto"/>
                <w:left w:val="none" w:sz="0" w:space="0" w:color="auto"/>
                <w:bottom w:val="none" w:sz="0" w:space="0" w:color="auto"/>
                <w:right w:val="none" w:sz="0" w:space="0" w:color="auto"/>
              </w:divBdr>
            </w:div>
            <w:div w:id="776827720">
              <w:marLeft w:val="0"/>
              <w:marRight w:val="0"/>
              <w:marTop w:val="0"/>
              <w:marBottom w:val="0"/>
              <w:divBdr>
                <w:top w:val="none" w:sz="0" w:space="0" w:color="auto"/>
                <w:left w:val="none" w:sz="0" w:space="0" w:color="auto"/>
                <w:bottom w:val="none" w:sz="0" w:space="0" w:color="auto"/>
                <w:right w:val="none" w:sz="0" w:space="0" w:color="auto"/>
              </w:divBdr>
            </w:div>
            <w:div w:id="1070811584">
              <w:marLeft w:val="0"/>
              <w:marRight w:val="0"/>
              <w:marTop w:val="0"/>
              <w:marBottom w:val="0"/>
              <w:divBdr>
                <w:top w:val="none" w:sz="0" w:space="0" w:color="auto"/>
                <w:left w:val="none" w:sz="0" w:space="0" w:color="auto"/>
                <w:bottom w:val="none" w:sz="0" w:space="0" w:color="auto"/>
                <w:right w:val="none" w:sz="0" w:space="0" w:color="auto"/>
              </w:divBdr>
            </w:div>
            <w:div w:id="1474911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6073201">
      <w:bodyDiv w:val="1"/>
      <w:marLeft w:val="0"/>
      <w:marRight w:val="0"/>
      <w:marTop w:val="0"/>
      <w:marBottom w:val="0"/>
      <w:divBdr>
        <w:top w:val="none" w:sz="0" w:space="0" w:color="auto"/>
        <w:left w:val="none" w:sz="0" w:space="0" w:color="auto"/>
        <w:bottom w:val="none" w:sz="0" w:space="0" w:color="auto"/>
        <w:right w:val="none" w:sz="0" w:space="0" w:color="auto"/>
      </w:divBdr>
    </w:div>
    <w:div w:id="757865305">
      <w:bodyDiv w:val="1"/>
      <w:marLeft w:val="0"/>
      <w:marRight w:val="0"/>
      <w:marTop w:val="0"/>
      <w:marBottom w:val="0"/>
      <w:divBdr>
        <w:top w:val="none" w:sz="0" w:space="0" w:color="auto"/>
        <w:left w:val="none" w:sz="0" w:space="0" w:color="auto"/>
        <w:bottom w:val="none" w:sz="0" w:space="0" w:color="auto"/>
        <w:right w:val="none" w:sz="0" w:space="0" w:color="auto"/>
      </w:divBdr>
      <w:divsChild>
        <w:div w:id="1784496010">
          <w:marLeft w:val="0"/>
          <w:marRight w:val="0"/>
          <w:marTop w:val="0"/>
          <w:marBottom w:val="0"/>
          <w:divBdr>
            <w:top w:val="none" w:sz="0" w:space="0" w:color="auto"/>
            <w:left w:val="none" w:sz="0" w:space="0" w:color="auto"/>
            <w:bottom w:val="none" w:sz="0" w:space="0" w:color="auto"/>
            <w:right w:val="none" w:sz="0" w:space="0" w:color="auto"/>
          </w:divBdr>
        </w:div>
      </w:divsChild>
    </w:div>
    <w:div w:id="765930585">
      <w:bodyDiv w:val="1"/>
      <w:marLeft w:val="0"/>
      <w:marRight w:val="0"/>
      <w:marTop w:val="0"/>
      <w:marBottom w:val="0"/>
      <w:divBdr>
        <w:top w:val="none" w:sz="0" w:space="0" w:color="auto"/>
        <w:left w:val="none" w:sz="0" w:space="0" w:color="auto"/>
        <w:bottom w:val="none" w:sz="0" w:space="0" w:color="auto"/>
        <w:right w:val="none" w:sz="0" w:space="0" w:color="auto"/>
      </w:divBdr>
    </w:div>
    <w:div w:id="772283918">
      <w:bodyDiv w:val="1"/>
      <w:marLeft w:val="0"/>
      <w:marRight w:val="0"/>
      <w:marTop w:val="0"/>
      <w:marBottom w:val="0"/>
      <w:divBdr>
        <w:top w:val="none" w:sz="0" w:space="0" w:color="auto"/>
        <w:left w:val="none" w:sz="0" w:space="0" w:color="auto"/>
        <w:bottom w:val="none" w:sz="0" w:space="0" w:color="auto"/>
        <w:right w:val="none" w:sz="0" w:space="0" w:color="auto"/>
      </w:divBdr>
    </w:div>
    <w:div w:id="773355526">
      <w:bodyDiv w:val="1"/>
      <w:marLeft w:val="0"/>
      <w:marRight w:val="0"/>
      <w:marTop w:val="0"/>
      <w:marBottom w:val="0"/>
      <w:divBdr>
        <w:top w:val="none" w:sz="0" w:space="0" w:color="auto"/>
        <w:left w:val="none" w:sz="0" w:space="0" w:color="auto"/>
        <w:bottom w:val="none" w:sz="0" w:space="0" w:color="auto"/>
        <w:right w:val="none" w:sz="0" w:space="0" w:color="auto"/>
      </w:divBdr>
      <w:divsChild>
        <w:div w:id="644242187">
          <w:marLeft w:val="0"/>
          <w:marRight w:val="0"/>
          <w:marTop w:val="0"/>
          <w:marBottom w:val="0"/>
          <w:divBdr>
            <w:top w:val="none" w:sz="0" w:space="0" w:color="auto"/>
            <w:left w:val="none" w:sz="0" w:space="0" w:color="auto"/>
            <w:bottom w:val="none" w:sz="0" w:space="0" w:color="auto"/>
            <w:right w:val="none" w:sz="0" w:space="0" w:color="auto"/>
          </w:divBdr>
        </w:div>
      </w:divsChild>
    </w:div>
    <w:div w:id="777866939">
      <w:bodyDiv w:val="1"/>
      <w:marLeft w:val="0"/>
      <w:marRight w:val="0"/>
      <w:marTop w:val="0"/>
      <w:marBottom w:val="0"/>
      <w:divBdr>
        <w:top w:val="none" w:sz="0" w:space="0" w:color="auto"/>
        <w:left w:val="none" w:sz="0" w:space="0" w:color="auto"/>
        <w:bottom w:val="none" w:sz="0" w:space="0" w:color="auto"/>
        <w:right w:val="none" w:sz="0" w:space="0" w:color="auto"/>
      </w:divBdr>
    </w:div>
    <w:div w:id="79082993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38726436">
          <w:marLeft w:val="0"/>
          <w:marRight w:val="0"/>
          <w:marTop w:val="0"/>
          <w:marBottom w:val="0"/>
          <w:divBdr>
            <w:top w:val="none" w:sz="0" w:space="0" w:color="auto"/>
            <w:left w:val="none" w:sz="0" w:space="0" w:color="auto"/>
            <w:bottom w:val="none" w:sz="0" w:space="0" w:color="auto"/>
            <w:right w:val="none" w:sz="0" w:space="0" w:color="auto"/>
          </w:divBdr>
        </w:div>
        <w:div w:id="869415040">
          <w:marLeft w:val="0"/>
          <w:marRight w:val="0"/>
          <w:marTop w:val="0"/>
          <w:marBottom w:val="0"/>
          <w:divBdr>
            <w:top w:val="none" w:sz="0" w:space="0" w:color="auto"/>
            <w:left w:val="none" w:sz="0" w:space="0" w:color="auto"/>
            <w:bottom w:val="none" w:sz="0" w:space="0" w:color="auto"/>
            <w:right w:val="none" w:sz="0" w:space="0" w:color="auto"/>
          </w:divBdr>
        </w:div>
      </w:divsChild>
    </w:div>
    <w:div w:id="803039218">
      <w:bodyDiv w:val="1"/>
      <w:marLeft w:val="0"/>
      <w:marRight w:val="0"/>
      <w:marTop w:val="0"/>
      <w:marBottom w:val="0"/>
      <w:divBdr>
        <w:top w:val="none" w:sz="0" w:space="0" w:color="auto"/>
        <w:left w:val="none" w:sz="0" w:space="0" w:color="auto"/>
        <w:bottom w:val="none" w:sz="0" w:space="0" w:color="auto"/>
        <w:right w:val="none" w:sz="0" w:space="0" w:color="auto"/>
      </w:divBdr>
    </w:div>
    <w:div w:id="804586739">
      <w:bodyDiv w:val="1"/>
      <w:marLeft w:val="0"/>
      <w:marRight w:val="0"/>
      <w:marTop w:val="0"/>
      <w:marBottom w:val="0"/>
      <w:divBdr>
        <w:top w:val="none" w:sz="0" w:space="0" w:color="auto"/>
        <w:left w:val="none" w:sz="0" w:space="0" w:color="auto"/>
        <w:bottom w:val="none" w:sz="0" w:space="0" w:color="auto"/>
        <w:right w:val="none" w:sz="0" w:space="0" w:color="auto"/>
      </w:divBdr>
      <w:divsChild>
        <w:div w:id="1830906015">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sChild>
                <w:div w:id="778140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7361491">
      <w:bodyDiv w:val="1"/>
      <w:marLeft w:val="0"/>
      <w:marRight w:val="0"/>
      <w:marTop w:val="0"/>
      <w:marBottom w:val="0"/>
      <w:divBdr>
        <w:top w:val="none" w:sz="0" w:space="0" w:color="auto"/>
        <w:left w:val="none" w:sz="0" w:space="0" w:color="auto"/>
        <w:bottom w:val="none" w:sz="0" w:space="0" w:color="auto"/>
        <w:right w:val="none" w:sz="0" w:space="0" w:color="auto"/>
      </w:divBdr>
    </w:div>
    <w:div w:id="810943794">
      <w:bodyDiv w:val="1"/>
      <w:marLeft w:val="0"/>
      <w:marRight w:val="0"/>
      <w:marTop w:val="0"/>
      <w:marBottom w:val="0"/>
      <w:divBdr>
        <w:top w:val="none" w:sz="0" w:space="0" w:color="000000"/>
        <w:left w:val="none" w:sz="0" w:space="0" w:color="000000"/>
        <w:bottom w:val="none" w:sz="0" w:space="0" w:color="000000"/>
        <w:right w:val="none" w:sz="0" w:space="0" w:color="000000"/>
      </w:divBdr>
    </w:div>
    <w:div w:id="828985735">
      <w:bodyDiv w:val="1"/>
      <w:marLeft w:val="0"/>
      <w:marRight w:val="0"/>
      <w:marTop w:val="0"/>
      <w:marBottom w:val="0"/>
      <w:divBdr>
        <w:top w:val="none" w:sz="0" w:space="0" w:color="auto"/>
        <w:left w:val="none" w:sz="0" w:space="0" w:color="auto"/>
        <w:bottom w:val="none" w:sz="0" w:space="0" w:color="auto"/>
        <w:right w:val="none" w:sz="0" w:space="0" w:color="auto"/>
      </w:divBdr>
      <w:divsChild>
        <w:div w:id="488054718">
          <w:marLeft w:val="0"/>
          <w:marRight w:val="0"/>
          <w:marTop w:val="0"/>
          <w:marBottom w:val="0"/>
          <w:divBdr>
            <w:top w:val="none" w:sz="0" w:space="0" w:color="auto"/>
            <w:left w:val="none" w:sz="0" w:space="0" w:color="auto"/>
            <w:bottom w:val="none" w:sz="0" w:space="0" w:color="auto"/>
            <w:right w:val="none" w:sz="0" w:space="0" w:color="auto"/>
          </w:divBdr>
        </w:div>
        <w:div w:id="1155029697">
          <w:marLeft w:val="0"/>
          <w:marRight w:val="0"/>
          <w:marTop w:val="0"/>
          <w:marBottom w:val="0"/>
          <w:divBdr>
            <w:top w:val="none" w:sz="0" w:space="0" w:color="auto"/>
            <w:left w:val="none" w:sz="0" w:space="0" w:color="auto"/>
            <w:bottom w:val="none" w:sz="0" w:space="0" w:color="auto"/>
            <w:right w:val="none" w:sz="0" w:space="0" w:color="auto"/>
          </w:divBdr>
        </w:div>
      </w:divsChild>
    </w:div>
    <w:div w:id="831069670">
      <w:bodyDiv w:val="1"/>
      <w:marLeft w:val="0"/>
      <w:marRight w:val="0"/>
      <w:marTop w:val="0"/>
      <w:marBottom w:val="0"/>
      <w:divBdr>
        <w:top w:val="none" w:sz="0" w:space="0" w:color="auto"/>
        <w:left w:val="none" w:sz="0" w:space="0" w:color="auto"/>
        <w:bottom w:val="none" w:sz="0" w:space="0" w:color="auto"/>
        <w:right w:val="none" w:sz="0" w:space="0" w:color="auto"/>
      </w:divBdr>
      <w:divsChild>
        <w:div w:id="1316571739">
          <w:marLeft w:val="0"/>
          <w:marRight w:val="0"/>
          <w:marTop w:val="0"/>
          <w:marBottom w:val="0"/>
          <w:divBdr>
            <w:top w:val="none" w:sz="0" w:space="0" w:color="auto"/>
            <w:left w:val="none" w:sz="0" w:space="0" w:color="auto"/>
            <w:bottom w:val="none" w:sz="0" w:space="0" w:color="auto"/>
            <w:right w:val="none" w:sz="0" w:space="0" w:color="auto"/>
          </w:divBdr>
          <w:divsChild>
            <w:div w:id="449786976">
              <w:marLeft w:val="0"/>
              <w:marRight w:val="0"/>
              <w:marTop w:val="0"/>
              <w:marBottom w:val="0"/>
              <w:divBdr>
                <w:top w:val="none" w:sz="0" w:space="0" w:color="auto"/>
                <w:left w:val="none" w:sz="0" w:space="0" w:color="auto"/>
                <w:bottom w:val="none" w:sz="0" w:space="0" w:color="auto"/>
                <w:right w:val="none" w:sz="0" w:space="0" w:color="auto"/>
              </w:divBdr>
              <w:divsChild>
                <w:div w:id="1317487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1064933">
      <w:bodyDiv w:val="1"/>
      <w:marLeft w:val="0"/>
      <w:marRight w:val="0"/>
      <w:marTop w:val="0"/>
      <w:marBottom w:val="0"/>
      <w:divBdr>
        <w:top w:val="none" w:sz="0" w:space="0" w:color="auto"/>
        <w:left w:val="none" w:sz="0" w:space="0" w:color="auto"/>
        <w:bottom w:val="none" w:sz="0" w:space="0" w:color="auto"/>
        <w:right w:val="none" w:sz="0" w:space="0" w:color="auto"/>
      </w:divBdr>
    </w:div>
    <w:div w:id="853613215">
      <w:bodyDiv w:val="1"/>
      <w:marLeft w:val="0"/>
      <w:marRight w:val="0"/>
      <w:marTop w:val="0"/>
      <w:marBottom w:val="0"/>
      <w:divBdr>
        <w:top w:val="none" w:sz="0" w:space="0" w:color="auto"/>
        <w:left w:val="none" w:sz="0" w:space="0" w:color="auto"/>
        <w:bottom w:val="none" w:sz="0" w:space="0" w:color="auto"/>
        <w:right w:val="none" w:sz="0" w:space="0" w:color="auto"/>
      </w:divBdr>
    </w:div>
    <w:div w:id="872960040">
      <w:bodyDiv w:val="1"/>
      <w:marLeft w:val="0"/>
      <w:marRight w:val="0"/>
      <w:marTop w:val="0"/>
      <w:marBottom w:val="0"/>
      <w:divBdr>
        <w:top w:val="none" w:sz="0" w:space="0" w:color="auto"/>
        <w:left w:val="none" w:sz="0" w:space="0" w:color="auto"/>
        <w:bottom w:val="none" w:sz="0" w:space="0" w:color="auto"/>
        <w:right w:val="none" w:sz="0" w:space="0" w:color="auto"/>
      </w:divBdr>
    </w:div>
    <w:div w:id="877283098">
      <w:bodyDiv w:val="1"/>
      <w:marLeft w:val="0"/>
      <w:marRight w:val="0"/>
      <w:marTop w:val="0"/>
      <w:marBottom w:val="0"/>
      <w:divBdr>
        <w:top w:val="none" w:sz="0" w:space="0" w:color="auto"/>
        <w:left w:val="none" w:sz="0" w:space="0" w:color="auto"/>
        <w:bottom w:val="none" w:sz="0" w:space="0" w:color="auto"/>
        <w:right w:val="none" w:sz="0" w:space="0" w:color="auto"/>
      </w:divBdr>
      <w:divsChild>
        <w:div w:id="915944861">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722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77856050">
      <w:bodyDiv w:val="1"/>
      <w:marLeft w:val="0"/>
      <w:marRight w:val="0"/>
      <w:marTop w:val="0"/>
      <w:marBottom w:val="0"/>
      <w:divBdr>
        <w:top w:val="none" w:sz="0" w:space="0" w:color="auto"/>
        <w:left w:val="none" w:sz="0" w:space="0" w:color="auto"/>
        <w:bottom w:val="none" w:sz="0" w:space="0" w:color="auto"/>
        <w:right w:val="none" w:sz="0" w:space="0" w:color="auto"/>
      </w:divBdr>
    </w:div>
    <w:div w:id="881986635">
      <w:bodyDiv w:val="1"/>
      <w:marLeft w:val="0"/>
      <w:marRight w:val="0"/>
      <w:marTop w:val="0"/>
      <w:marBottom w:val="0"/>
      <w:divBdr>
        <w:top w:val="none" w:sz="0" w:space="0" w:color="auto"/>
        <w:left w:val="none" w:sz="0" w:space="0" w:color="auto"/>
        <w:bottom w:val="none" w:sz="0" w:space="0" w:color="auto"/>
        <w:right w:val="none" w:sz="0" w:space="0" w:color="auto"/>
      </w:divBdr>
    </w:div>
    <w:div w:id="911625794">
      <w:bodyDiv w:val="1"/>
      <w:marLeft w:val="0"/>
      <w:marRight w:val="0"/>
      <w:marTop w:val="0"/>
      <w:marBottom w:val="0"/>
      <w:divBdr>
        <w:top w:val="none" w:sz="0" w:space="0" w:color="auto"/>
        <w:left w:val="none" w:sz="0" w:space="0" w:color="auto"/>
        <w:bottom w:val="none" w:sz="0" w:space="0" w:color="auto"/>
        <w:right w:val="none" w:sz="0" w:space="0" w:color="auto"/>
      </w:divBdr>
    </w:div>
    <w:div w:id="915438071">
      <w:bodyDiv w:val="1"/>
      <w:marLeft w:val="0"/>
      <w:marRight w:val="0"/>
      <w:marTop w:val="0"/>
      <w:marBottom w:val="0"/>
      <w:divBdr>
        <w:top w:val="none" w:sz="0" w:space="0" w:color="auto"/>
        <w:left w:val="none" w:sz="0" w:space="0" w:color="auto"/>
        <w:bottom w:val="none" w:sz="0" w:space="0" w:color="auto"/>
        <w:right w:val="none" w:sz="0" w:space="0" w:color="auto"/>
      </w:divBdr>
      <w:divsChild>
        <w:div w:id="259919224">
          <w:marLeft w:val="0"/>
          <w:marRight w:val="0"/>
          <w:marTop w:val="0"/>
          <w:marBottom w:val="0"/>
          <w:divBdr>
            <w:top w:val="none" w:sz="0" w:space="0" w:color="auto"/>
            <w:left w:val="none" w:sz="0" w:space="0" w:color="auto"/>
            <w:bottom w:val="none" w:sz="0" w:space="0" w:color="auto"/>
            <w:right w:val="none" w:sz="0" w:space="0" w:color="auto"/>
          </w:divBdr>
          <w:divsChild>
            <w:div w:id="425881118">
              <w:marLeft w:val="0"/>
              <w:marRight w:val="0"/>
              <w:marTop w:val="0"/>
              <w:marBottom w:val="0"/>
              <w:divBdr>
                <w:top w:val="none" w:sz="0" w:space="0" w:color="auto"/>
                <w:left w:val="none" w:sz="0" w:space="0" w:color="auto"/>
                <w:bottom w:val="none" w:sz="0" w:space="0" w:color="auto"/>
                <w:right w:val="none" w:sz="0" w:space="0" w:color="auto"/>
              </w:divBdr>
              <w:divsChild>
                <w:div w:id="19106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9950307">
      <w:bodyDiv w:val="1"/>
      <w:marLeft w:val="0"/>
      <w:marRight w:val="0"/>
      <w:marTop w:val="0"/>
      <w:marBottom w:val="0"/>
      <w:divBdr>
        <w:top w:val="none" w:sz="0" w:space="0" w:color="auto"/>
        <w:left w:val="none" w:sz="0" w:space="0" w:color="auto"/>
        <w:bottom w:val="none" w:sz="0" w:space="0" w:color="auto"/>
        <w:right w:val="none" w:sz="0" w:space="0" w:color="auto"/>
      </w:divBdr>
      <w:divsChild>
        <w:div w:id="1973057260">
          <w:marLeft w:val="0"/>
          <w:marRight w:val="0"/>
          <w:marTop w:val="0"/>
          <w:marBottom w:val="0"/>
          <w:divBdr>
            <w:top w:val="none" w:sz="0" w:space="0" w:color="auto"/>
            <w:left w:val="none" w:sz="0" w:space="0" w:color="auto"/>
            <w:bottom w:val="none" w:sz="0" w:space="0" w:color="auto"/>
            <w:right w:val="none" w:sz="0" w:space="0" w:color="auto"/>
          </w:divBdr>
          <w:divsChild>
            <w:div w:id="856388055">
              <w:marLeft w:val="0"/>
              <w:marRight w:val="0"/>
              <w:marTop w:val="0"/>
              <w:marBottom w:val="0"/>
              <w:divBdr>
                <w:top w:val="none" w:sz="0" w:space="0" w:color="auto"/>
                <w:left w:val="none" w:sz="0" w:space="0" w:color="auto"/>
                <w:bottom w:val="none" w:sz="0" w:space="0" w:color="auto"/>
                <w:right w:val="none" w:sz="0" w:space="0" w:color="auto"/>
              </w:divBdr>
            </w:div>
          </w:divsChild>
        </w:div>
        <w:div w:id="663974103">
          <w:marLeft w:val="0"/>
          <w:marRight w:val="0"/>
          <w:marTop w:val="0"/>
          <w:marBottom w:val="0"/>
          <w:divBdr>
            <w:top w:val="none" w:sz="0" w:space="0" w:color="auto"/>
            <w:left w:val="none" w:sz="0" w:space="0" w:color="auto"/>
            <w:bottom w:val="none" w:sz="0" w:space="0" w:color="auto"/>
            <w:right w:val="none" w:sz="0" w:space="0" w:color="auto"/>
          </w:divBdr>
          <w:divsChild>
            <w:div w:id="1750614051">
              <w:marLeft w:val="0"/>
              <w:marRight w:val="0"/>
              <w:marTop w:val="0"/>
              <w:marBottom w:val="0"/>
              <w:divBdr>
                <w:top w:val="none" w:sz="0" w:space="0" w:color="auto"/>
                <w:left w:val="none" w:sz="0" w:space="0" w:color="auto"/>
                <w:bottom w:val="none" w:sz="0" w:space="0" w:color="auto"/>
                <w:right w:val="none" w:sz="0" w:space="0" w:color="auto"/>
              </w:divBdr>
            </w:div>
            <w:div w:id="422188036">
              <w:marLeft w:val="0"/>
              <w:marRight w:val="0"/>
              <w:marTop w:val="0"/>
              <w:marBottom w:val="0"/>
              <w:divBdr>
                <w:top w:val="none" w:sz="0" w:space="0" w:color="auto"/>
                <w:left w:val="none" w:sz="0" w:space="0" w:color="auto"/>
                <w:bottom w:val="none" w:sz="0" w:space="0" w:color="auto"/>
                <w:right w:val="none" w:sz="0" w:space="0" w:color="auto"/>
              </w:divBdr>
            </w:div>
            <w:div w:id="1493716346">
              <w:marLeft w:val="0"/>
              <w:marRight w:val="0"/>
              <w:marTop w:val="0"/>
              <w:marBottom w:val="0"/>
              <w:divBdr>
                <w:top w:val="none" w:sz="0" w:space="0" w:color="auto"/>
                <w:left w:val="none" w:sz="0" w:space="0" w:color="auto"/>
                <w:bottom w:val="none" w:sz="0" w:space="0" w:color="auto"/>
                <w:right w:val="none" w:sz="0" w:space="0" w:color="auto"/>
              </w:divBdr>
            </w:div>
            <w:div w:id="1336767354">
              <w:marLeft w:val="0"/>
              <w:marRight w:val="0"/>
              <w:marTop w:val="0"/>
              <w:marBottom w:val="0"/>
              <w:divBdr>
                <w:top w:val="none" w:sz="0" w:space="0" w:color="auto"/>
                <w:left w:val="none" w:sz="0" w:space="0" w:color="auto"/>
                <w:bottom w:val="none" w:sz="0" w:space="0" w:color="auto"/>
                <w:right w:val="none" w:sz="0" w:space="0" w:color="auto"/>
              </w:divBdr>
            </w:div>
          </w:divsChild>
        </w:div>
        <w:div w:id="1161585228">
          <w:marLeft w:val="0"/>
          <w:marRight w:val="0"/>
          <w:marTop w:val="0"/>
          <w:marBottom w:val="0"/>
          <w:divBdr>
            <w:top w:val="none" w:sz="0" w:space="0" w:color="auto"/>
            <w:left w:val="none" w:sz="0" w:space="0" w:color="auto"/>
            <w:bottom w:val="none" w:sz="0" w:space="0" w:color="auto"/>
            <w:right w:val="none" w:sz="0" w:space="0" w:color="auto"/>
          </w:divBdr>
          <w:divsChild>
            <w:div w:id="26570342">
              <w:marLeft w:val="0"/>
              <w:marRight w:val="0"/>
              <w:marTop w:val="0"/>
              <w:marBottom w:val="0"/>
              <w:divBdr>
                <w:top w:val="none" w:sz="0" w:space="0" w:color="auto"/>
                <w:left w:val="none" w:sz="0" w:space="0" w:color="auto"/>
                <w:bottom w:val="none" w:sz="0" w:space="0" w:color="auto"/>
                <w:right w:val="none" w:sz="0" w:space="0" w:color="auto"/>
              </w:divBdr>
            </w:div>
            <w:div w:id="1688672508">
              <w:marLeft w:val="0"/>
              <w:marRight w:val="0"/>
              <w:marTop w:val="0"/>
              <w:marBottom w:val="0"/>
              <w:divBdr>
                <w:top w:val="none" w:sz="0" w:space="0" w:color="auto"/>
                <w:left w:val="none" w:sz="0" w:space="0" w:color="auto"/>
                <w:bottom w:val="none" w:sz="0" w:space="0" w:color="auto"/>
                <w:right w:val="none" w:sz="0" w:space="0" w:color="auto"/>
              </w:divBdr>
            </w:div>
            <w:div w:id="384909967">
              <w:marLeft w:val="0"/>
              <w:marRight w:val="0"/>
              <w:marTop w:val="0"/>
              <w:marBottom w:val="0"/>
              <w:divBdr>
                <w:top w:val="none" w:sz="0" w:space="0" w:color="auto"/>
                <w:left w:val="none" w:sz="0" w:space="0" w:color="auto"/>
                <w:bottom w:val="none" w:sz="0" w:space="0" w:color="auto"/>
                <w:right w:val="none" w:sz="0" w:space="0" w:color="auto"/>
              </w:divBdr>
            </w:div>
            <w:div w:id="2076971635">
              <w:marLeft w:val="0"/>
              <w:marRight w:val="0"/>
              <w:marTop w:val="0"/>
              <w:marBottom w:val="0"/>
              <w:divBdr>
                <w:top w:val="none" w:sz="0" w:space="0" w:color="auto"/>
                <w:left w:val="none" w:sz="0" w:space="0" w:color="auto"/>
                <w:bottom w:val="none" w:sz="0" w:space="0" w:color="auto"/>
                <w:right w:val="none" w:sz="0" w:space="0" w:color="auto"/>
              </w:divBdr>
            </w:div>
          </w:divsChild>
        </w:div>
        <w:div w:id="1126242879">
          <w:marLeft w:val="0"/>
          <w:marRight w:val="0"/>
          <w:marTop w:val="0"/>
          <w:marBottom w:val="0"/>
          <w:divBdr>
            <w:top w:val="none" w:sz="0" w:space="0" w:color="auto"/>
            <w:left w:val="none" w:sz="0" w:space="0" w:color="auto"/>
            <w:bottom w:val="none" w:sz="0" w:space="0" w:color="auto"/>
            <w:right w:val="none" w:sz="0" w:space="0" w:color="auto"/>
          </w:divBdr>
          <w:divsChild>
            <w:div w:id="738095374">
              <w:marLeft w:val="0"/>
              <w:marRight w:val="0"/>
              <w:marTop w:val="0"/>
              <w:marBottom w:val="0"/>
              <w:divBdr>
                <w:top w:val="none" w:sz="0" w:space="0" w:color="auto"/>
                <w:left w:val="none" w:sz="0" w:space="0" w:color="auto"/>
                <w:bottom w:val="none" w:sz="0" w:space="0" w:color="auto"/>
                <w:right w:val="none" w:sz="0" w:space="0" w:color="auto"/>
              </w:divBdr>
            </w:div>
            <w:div w:id="1523594641">
              <w:marLeft w:val="0"/>
              <w:marRight w:val="0"/>
              <w:marTop w:val="0"/>
              <w:marBottom w:val="0"/>
              <w:divBdr>
                <w:top w:val="none" w:sz="0" w:space="0" w:color="auto"/>
                <w:left w:val="none" w:sz="0" w:space="0" w:color="auto"/>
                <w:bottom w:val="none" w:sz="0" w:space="0" w:color="auto"/>
                <w:right w:val="none" w:sz="0" w:space="0" w:color="auto"/>
              </w:divBdr>
            </w:div>
            <w:div w:id="641035501">
              <w:marLeft w:val="0"/>
              <w:marRight w:val="0"/>
              <w:marTop w:val="0"/>
              <w:marBottom w:val="0"/>
              <w:divBdr>
                <w:top w:val="none" w:sz="0" w:space="0" w:color="auto"/>
                <w:left w:val="none" w:sz="0" w:space="0" w:color="auto"/>
                <w:bottom w:val="none" w:sz="0" w:space="0" w:color="auto"/>
                <w:right w:val="none" w:sz="0" w:space="0" w:color="auto"/>
              </w:divBdr>
            </w:div>
            <w:div w:id="1709793105">
              <w:marLeft w:val="0"/>
              <w:marRight w:val="0"/>
              <w:marTop w:val="0"/>
              <w:marBottom w:val="0"/>
              <w:divBdr>
                <w:top w:val="none" w:sz="0" w:space="0" w:color="auto"/>
                <w:left w:val="none" w:sz="0" w:space="0" w:color="auto"/>
                <w:bottom w:val="none" w:sz="0" w:space="0" w:color="auto"/>
                <w:right w:val="none" w:sz="0" w:space="0" w:color="auto"/>
              </w:divBdr>
            </w:div>
          </w:divsChild>
        </w:div>
        <w:div w:id="128207345">
          <w:marLeft w:val="0"/>
          <w:marRight w:val="0"/>
          <w:marTop w:val="0"/>
          <w:marBottom w:val="0"/>
          <w:divBdr>
            <w:top w:val="none" w:sz="0" w:space="0" w:color="auto"/>
            <w:left w:val="none" w:sz="0" w:space="0" w:color="auto"/>
            <w:bottom w:val="none" w:sz="0" w:space="0" w:color="auto"/>
            <w:right w:val="none" w:sz="0" w:space="0" w:color="auto"/>
          </w:divBdr>
          <w:divsChild>
            <w:div w:id="96028376">
              <w:marLeft w:val="0"/>
              <w:marRight w:val="0"/>
              <w:marTop w:val="0"/>
              <w:marBottom w:val="0"/>
              <w:divBdr>
                <w:top w:val="none" w:sz="0" w:space="0" w:color="auto"/>
                <w:left w:val="none" w:sz="0" w:space="0" w:color="auto"/>
                <w:bottom w:val="none" w:sz="0" w:space="0" w:color="auto"/>
                <w:right w:val="none" w:sz="0" w:space="0" w:color="auto"/>
              </w:divBdr>
            </w:div>
            <w:div w:id="1780565061">
              <w:marLeft w:val="0"/>
              <w:marRight w:val="0"/>
              <w:marTop w:val="0"/>
              <w:marBottom w:val="0"/>
              <w:divBdr>
                <w:top w:val="none" w:sz="0" w:space="0" w:color="auto"/>
                <w:left w:val="none" w:sz="0" w:space="0" w:color="auto"/>
                <w:bottom w:val="none" w:sz="0" w:space="0" w:color="auto"/>
                <w:right w:val="none" w:sz="0" w:space="0" w:color="auto"/>
              </w:divBdr>
            </w:div>
            <w:div w:id="561059787">
              <w:marLeft w:val="0"/>
              <w:marRight w:val="0"/>
              <w:marTop w:val="0"/>
              <w:marBottom w:val="0"/>
              <w:divBdr>
                <w:top w:val="none" w:sz="0" w:space="0" w:color="auto"/>
                <w:left w:val="none" w:sz="0" w:space="0" w:color="auto"/>
                <w:bottom w:val="none" w:sz="0" w:space="0" w:color="auto"/>
                <w:right w:val="none" w:sz="0" w:space="0" w:color="auto"/>
              </w:divBdr>
            </w:div>
            <w:div w:id="1160196903">
              <w:marLeft w:val="0"/>
              <w:marRight w:val="0"/>
              <w:marTop w:val="0"/>
              <w:marBottom w:val="0"/>
              <w:divBdr>
                <w:top w:val="none" w:sz="0" w:space="0" w:color="auto"/>
                <w:left w:val="none" w:sz="0" w:space="0" w:color="auto"/>
                <w:bottom w:val="none" w:sz="0" w:space="0" w:color="auto"/>
                <w:right w:val="none" w:sz="0" w:space="0" w:color="auto"/>
              </w:divBdr>
            </w:div>
          </w:divsChild>
        </w:div>
        <w:div w:id="1959483003">
          <w:marLeft w:val="0"/>
          <w:marRight w:val="0"/>
          <w:marTop w:val="0"/>
          <w:marBottom w:val="0"/>
          <w:divBdr>
            <w:top w:val="none" w:sz="0" w:space="0" w:color="auto"/>
            <w:left w:val="none" w:sz="0" w:space="0" w:color="auto"/>
            <w:bottom w:val="none" w:sz="0" w:space="0" w:color="auto"/>
            <w:right w:val="none" w:sz="0" w:space="0" w:color="auto"/>
          </w:divBdr>
          <w:divsChild>
            <w:div w:id="1184057389">
              <w:marLeft w:val="0"/>
              <w:marRight w:val="0"/>
              <w:marTop w:val="0"/>
              <w:marBottom w:val="0"/>
              <w:divBdr>
                <w:top w:val="none" w:sz="0" w:space="0" w:color="auto"/>
                <w:left w:val="none" w:sz="0" w:space="0" w:color="auto"/>
                <w:bottom w:val="none" w:sz="0" w:space="0" w:color="auto"/>
                <w:right w:val="none" w:sz="0" w:space="0" w:color="auto"/>
              </w:divBdr>
            </w:div>
            <w:div w:id="100421520">
              <w:marLeft w:val="0"/>
              <w:marRight w:val="0"/>
              <w:marTop w:val="0"/>
              <w:marBottom w:val="0"/>
              <w:divBdr>
                <w:top w:val="none" w:sz="0" w:space="0" w:color="auto"/>
                <w:left w:val="none" w:sz="0" w:space="0" w:color="auto"/>
                <w:bottom w:val="none" w:sz="0" w:space="0" w:color="auto"/>
                <w:right w:val="none" w:sz="0" w:space="0" w:color="auto"/>
              </w:divBdr>
            </w:div>
            <w:div w:id="1799058377">
              <w:marLeft w:val="0"/>
              <w:marRight w:val="0"/>
              <w:marTop w:val="0"/>
              <w:marBottom w:val="0"/>
              <w:divBdr>
                <w:top w:val="none" w:sz="0" w:space="0" w:color="auto"/>
                <w:left w:val="none" w:sz="0" w:space="0" w:color="auto"/>
                <w:bottom w:val="none" w:sz="0" w:space="0" w:color="auto"/>
                <w:right w:val="none" w:sz="0" w:space="0" w:color="auto"/>
              </w:divBdr>
            </w:div>
            <w:div w:id="137189272">
              <w:marLeft w:val="0"/>
              <w:marRight w:val="0"/>
              <w:marTop w:val="0"/>
              <w:marBottom w:val="0"/>
              <w:divBdr>
                <w:top w:val="none" w:sz="0" w:space="0" w:color="auto"/>
                <w:left w:val="none" w:sz="0" w:space="0" w:color="auto"/>
                <w:bottom w:val="none" w:sz="0" w:space="0" w:color="auto"/>
                <w:right w:val="none" w:sz="0" w:space="0" w:color="auto"/>
              </w:divBdr>
            </w:div>
          </w:divsChild>
        </w:div>
        <w:div w:id="1580209788">
          <w:marLeft w:val="0"/>
          <w:marRight w:val="0"/>
          <w:marTop w:val="0"/>
          <w:marBottom w:val="0"/>
          <w:divBdr>
            <w:top w:val="none" w:sz="0" w:space="0" w:color="auto"/>
            <w:left w:val="none" w:sz="0" w:space="0" w:color="auto"/>
            <w:bottom w:val="none" w:sz="0" w:space="0" w:color="auto"/>
            <w:right w:val="none" w:sz="0" w:space="0" w:color="auto"/>
          </w:divBdr>
          <w:divsChild>
            <w:div w:id="1159925306">
              <w:marLeft w:val="0"/>
              <w:marRight w:val="0"/>
              <w:marTop w:val="0"/>
              <w:marBottom w:val="0"/>
              <w:divBdr>
                <w:top w:val="none" w:sz="0" w:space="0" w:color="auto"/>
                <w:left w:val="none" w:sz="0" w:space="0" w:color="auto"/>
                <w:bottom w:val="none" w:sz="0" w:space="0" w:color="auto"/>
                <w:right w:val="none" w:sz="0" w:space="0" w:color="auto"/>
              </w:divBdr>
            </w:div>
            <w:div w:id="1198472263">
              <w:marLeft w:val="0"/>
              <w:marRight w:val="0"/>
              <w:marTop w:val="0"/>
              <w:marBottom w:val="0"/>
              <w:divBdr>
                <w:top w:val="none" w:sz="0" w:space="0" w:color="auto"/>
                <w:left w:val="none" w:sz="0" w:space="0" w:color="auto"/>
                <w:bottom w:val="none" w:sz="0" w:space="0" w:color="auto"/>
                <w:right w:val="none" w:sz="0" w:space="0" w:color="auto"/>
              </w:divBdr>
            </w:div>
            <w:div w:id="2025470234">
              <w:marLeft w:val="0"/>
              <w:marRight w:val="0"/>
              <w:marTop w:val="0"/>
              <w:marBottom w:val="0"/>
              <w:divBdr>
                <w:top w:val="none" w:sz="0" w:space="0" w:color="auto"/>
                <w:left w:val="none" w:sz="0" w:space="0" w:color="auto"/>
                <w:bottom w:val="none" w:sz="0" w:space="0" w:color="auto"/>
                <w:right w:val="none" w:sz="0" w:space="0" w:color="auto"/>
              </w:divBdr>
            </w:div>
            <w:div w:id="928276826">
              <w:marLeft w:val="0"/>
              <w:marRight w:val="0"/>
              <w:marTop w:val="0"/>
              <w:marBottom w:val="0"/>
              <w:divBdr>
                <w:top w:val="none" w:sz="0" w:space="0" w:color="auto"/>
                <w:left w:val="none" w:sz="0" w:space="0" w:color="auto"/>
                <w:bottom w:val="none" w:sz="0" w:space="0" w:color="auto"/>
                <w:right w:val="none" w:sz="0" w:space="0" w:color="auto"/>
              </w:divBdr>
            </w:div>
          </w:divsChild>
        </w:div>
        <w:div w:id="1071851868">
          <w:marLeft w:val="0"/>
          <w:marRight w:val="0"/>
          <w:marTop w:val="0"/>
          <w:marBottom w:val="0"/>
          <w:divBdr>
            <w:top w:val="none" w:sz="0" w:space="0" w:color="auto"/>
            <w:left w:val="none" w:sz="0" w:space="0" w:color="auto"/>
            <w:bottom w:val="none" w:sz="0" w:space="0" w:color="auto"/>
            <w:right w:val="none" w:sz="0" w:space="0" w:color="auto"/>
          </w:divBdr>
          <w:divsChild>
            <w:div w:id="459803302">
              <w:marLeft w:val="0"/>
              <w:marRight w:val="0"/>
              <w:marTop w:val="0"/>
              <w:marBottom w:val="0"/>
              <w:divBdr>
                <w:top w:val="none" w:sz="0" w:space="0" w:color="auto"/>
                <w:left w:val="none" w:sz="0" w:space="0" w:color="auto"/>
                <w:bottom w:val="none" w:sz="0" w:space="0" w:color="auto"/>
                <w:right w:val="none" w:sz="0" w:space="0" w:color="auto"/>
              </w:divBdr>
            </w:div>
            <w:div w:id="501360114">
              <w:marLeft w:val="0"/>
              <w:marRight w:val="0"/>
              <w:marTop w:val="0"/>
              <w:marBottom w:val="0"/>
              <w:divBdr>
                <w:top w:val="none" w:sz="0" w:space="0" w:color="auto"/>
                <w:left w:val="none" w:sz="0" w:space="0" w:color="auto"/>
                <w:bottom w:val="none" w:sz="0" w:space="0" w:color="auto"/>
                <w:right w:val="none" w:sz="0" w:space="0" w:color="auto"/>
              </w:divBdr>
            </w:div>
            <w:div w:id="1176266446">
              <w:marLeft w:val="0"/>
              <w:marRight w:val="0"/>
              <w:marTop w:val="0"/>
              <w:marBottom w:val="0"/>
              <w:divBdr>
                <w:top w:val="none" w:sz="0" w:space="0" w:color="auto"/>
                <w:left w:val="none" w:sz="0" w:space="0" w:color="auto"/>
                <w:bottom w:val="none" w:sz="0" w:space="0" w:color="auto"/>
                <w:right w:val="none" w:sz="0" w:space="0" w:color="auto"/>
              </w:divBdr>
            </w:div>
            <w:div w:id="28259577">
              <w:marLeft w:val="0"/>
              <w:marRight w:val="0"/>
              <w:marTop w:val="0"/>
              <w:marBottom w:val="0"/>
              <w:divBdr>
                <w:top w:val="none" w:sz="0" w:space="0" w:color="auto"/>
                <w:left w:val="none" w:sz="0" w:space="0" w:color="auto"/>
                <w:bottom w:val="none" w:sz="0" w:space="0" w:color="auto"/>
                <w:right w:val="none" w:sz="0" w:space="0" w:color="auto"/>
              </w:divBdr>
            </w:div>
          </w:divsChild>
        </w:div>
        <w:div w:id="690913275">
          <w:marLeft w:val="0"/>
          <w:marRight w:val="0"/>
          <w:marTop w:val="0"/>
          <w:marBottom w:val="0"/>
          <w:divBdr>
            <w:top w:val="none" w:sz="0" w:space="0" w:color="auto"/>
            <w:left w:val="none" w:sz="0" w:space="0" w:color="auto"/>
            <w:bottom w:val="none" w:sz="0" w:space="0" w:color="auto"/>
            <w:right w:val="none" w:sz="0" w:space="0" w:color="auto"/>
          </w:divBdr>
          <w:divsChild>
            <w:div w:id="1368024143">
              <w:marLeft w:val="0"/>
              <w:marRight w:val="0"/>
              <w:marTop w:val="0"/>
              <w:marBottom w:val="0"/>
              <w:divBdr>
                <w:top w:val="none" w:sz="0" w:space="0" w:color="auto"/>
                <w:left w:val="none" w:sz="0" w:space="0" w:color="auto"/>
                <w:bottom w:val="none" w:sz="0" w:space="0" w:color="auto"/>
                <w:right w:val="none" w:sz="0" w:space="0" w:color="auto"/>
              </w:divBdr>
            </w:div>
            <w:div w:id="1319722428">
              <w:marLeft w:val="0"/>
              <w:marRight w:val="0"/>
              <w:marTop w:val="0"/>
              <w:marBottom w:val="0"/>
              <w:divBdr>
                <w:top w:val="none" w:sz="0" w:space="0" w:color="auto"/>
                <w:left w:val="none" w:sz="0" w:space="0" w:color="auto"/>
                <w:bottom w:val="none" w:sz="0" w:space="0" w:color="auto"/>
                <w:right w:val="none" w:sz="0" w:space="0" w:color="auto"/>
              </w:divBdr>
            </w:div>
            <w:div w:id="341670038">
              <w:marLeft w:val="0"/>
              <w:marRight w:val="0"/>
              <w:marTop w:val="0"/>
              <w:marBottom w:val="0"/>
              <w:divBdr>
                <w:top w:val="none" w:sz="0" w:space="0" w:color="auto"/>
                <w:left w:val="none" w:sz="0" w:space="0" w:color="auto"/>
                <w:bottom w:val="none" w:sz="0" w:space="0" w:color="auto"/>
                <w:right w:val="none" w:sz="0" w:space="0" w:color="auto"/>
              </w:divBdr>
            </w:div>
            <w:div w:id="1270046628">
              <w:marLeft w:val="0"/>
              <w:marRight w:val="0"/>
              <w:marTop w:val="0"/>
              <w:marBottom w:val="0"/>
              <w:divBdr>
                <w:top w:val="none" w:sz="0" w:space="0" w:color="auto"/>
                <w:left w:val="none" w:sz="0" w:space="0" w:color="auto"/>
                <w:bottom w:val="none" w:sz="0" w:space="0" w:color="auto"/>
                <w:right w:val="none" w:sz="0" w:space="0" w:color="auto"/>
              </w:divBdr>
            </w:div>
          </w:divsChild>
        </w:div>
        <w:div w:id="1513911057">
          <w:marLeft w:val="0"/>
          <w:marRight w:val="0"/>
          <w:marTop w:val="0"/>
          <w:marBottom w:val="0"/>
          <w:divBdr>
            <w:top w:val="none" w:sz="0" w:space="0" w:color="auto"/>
            <w:left w:val="none" w:sz="0" w:space="0" w:color="auto"/>
            <w:bottom w:val="none" w:sz="0" w:space="0" w:color="auto"/>
            <w:right w:val="none" w:sz="0" w:space="0" w:color="auto"/>
          </w:divBdr>
          <w:divsChild>
            <w:div w:id="1750150740">
              <w:marLeft w:val="0"/>
              <w:marRight w:val="0"/>
              <w:marTop w:val="0"/>
              <w:marBottom w:val="0"/>
              <w:divBdr>
                <w:top w:val="none" w:sz="0" w:space="0" w:color="auto"/>
                <w:left w:val="none" w:sz="0" w:space="0" w:color="auto"/>
                <w:bottom w:val="none" w:sz="0" w:space="0" w:color="auto"/>
                <w:right w:val="none" w:sz="0" w:space="0" w:color="auto"/>
              </w:divBdr>
            </w:div>
            <w:div w:id="1632393725">
              <w:marLeft w:val="0"/>
              <w:marRight w:val="0"/>
              <w:marTop w:val="0"/>
              <w:marBottom w:val="0"/>
              <w:divBdr>
                <w:top w:val="none" w:sz="0" w:space="0" w:color="auto"/>
                <w:left w:val="none" w:sz="0" w:space="0" w:color="auto"/>
                <w:bottom w:val="none" w:sz="0" w:space="0" w:color="auto"/>
                <w:right w:val="none" w:sz="0" w:space="0" w:color="auto"/>
              </w:divBdr>
            </w:div>
            <w:div w:id="1892689131">
              <w:marLeft w:val="0"/>
              <w:marRight w:val="0"/>
              <w:marTop w:val="0"/>
              <w:marBottom w:val="0"/>
              <w:divBdr>
                <w:top w:val="none" w:sz="0" w:space="0" w:color="auto"/>
                <w:left w:val="none" w:sz="0" w:space="0" w:color="auto"/>
                <w:bottom w:val="none" w:sz="0" w:space="0" w:color="auto"/>
                <w:right w:val="none" w:sz="0" w:space="0" w:color="auto"/>
              </w:divBdr>
            </w:div>
            <w:div w:id="1288464517">
              <w:marLeft w:val="0"/>
              <w:marRight w:val="0"/>
              <w:marTop w:val="0"/>
              <w:marBottom w:val="0"/>
              <w:divBdr>
                <w:top w:val="none" w:sz="0" w:space="0" w:color="auto"/>
                <w:left w:val="none" w:sz="0" w:space="0" w:color="auto"/>
                <w:bottom w:val="none" w:sz="0" w:space="0" w:color="auto"/>
                <w:right w:val="none" w:sz="0" w:space="0" w:color="auto"/>
              </w:divBdr>
            </w:div>
          </w:divsChild>
        </w:div>
        <w:div w:id="32461355">
          <w:marLeft w:val="0"/>
          <w:marRight w:val="0"/>
          <w:marTop w:val="0"/>
          <w:marBottom w:val="0"/>
          <w:divBdr>
            <w:top w:val="none" w:sz="0" w:space="0" w:color="auto"/>
            <w:left w:val="none" w:sz="0" w:space="0" w:color="auto"/>
            <w:bottom w:val="none" w:sz="0" w:space="0" w:color="auto"/>
            <w:right w:val="none" w:sz="0" w:space="0" w:color="auto"/>
          </w:divBdr>
          <w:divsChild>
            <w:div w:id="1877546163">
              <w:marLeft w:val="0"/>
              <w:marRight w:val="0"/>
              <w:marTop w:val="0"/>
              <w:marBottom w:val="0"/>
              <w:divBdr>
                <w:top w:val="none" w:sz="0" w:space="0" w:color="auto"/>
                <w:left w:val="none" w:sz="0" w:space="0" w:color="auto"/>
                <w:bottom w:val="none" w:sz="0" w:space="0" w:color="auto"/>
                <w:right w:val="none" w:sz="0" w:space="0" w:color="auto"/>
              </w:divBdr>
            </w:div>
            <w:div w:id="846290338">
              <w:marLeft w:val="0"/>
              <w:marRight w:val="0"/>
              <w:marTop w:val="0"/>
              <w:marBottom w:val="0"/>
              <w:divBdr>
                <w:top w:val="none" w:sz="0" w:space="0" w:color="auto"/>
                <w:left w:val="none" w:sz="0" w:space="0" w:color="auto"/>
                <w:bottom w:val="none" w:sz="0" w:space="0" w:color="auto"/>
                <w:right w:val="none" w:sz="0" w:space="0" w:color="auto"/>
              </w:divBdr>
            </w:div>
            <w:div w:id="865679479">
              <w:marLeft w:val="0"/>
              <w:marRight w:val="0"/>
              <w:marTop w:val="0"/>
              <w:marBottom w:val="0"/>
              <w:divBdr>
                <w:top w:val="none" w:sz="0" w:space="0" w:color="auto"/>
                <w:left w:val="none" w:sz="0" w:space="0" w:color="auto"/>
                <w:bottom w:val="none" w:sz="0" w:space="0" w:color="auto"/>
                <w:right w:val="none" w:sz="0" w:space="0" w:color="auto"/>
              </w:divBdr>
            </w:div>
            <w:div w:id="865293128">
              <w:marLeft w:val="0"/>
              <w:marRight w:val="0"/>
              <w:marTop w:val="0"/>
              <w:marBottom w:val="0"/>
              <w:divBdr>
                <w:top w:val="none" w:sz="0" w:space="0" w:color="auto"/>
                <w:left w:val="none" w:sz="0" w:space="0" w:color="auto"/>
                <w:bottom w:val="none" w:sz="0" w:space="0" w:color="auto"/>
                <w:right w:val="none" w:sz="0" w:space="0" w:color="auto"/>
              </w:divBdr>
            </w:div>
          </w:divsChild>
        </w:div>
        <w:div w:id="250743550">
          <w:marLeft w:val="0"/>
          <w:marRight w:val="0"/>
          <w:marTop w:val="0"/>
          <w:marBottom w:val="0"/>
          <w:divBdr>
            <w:top w:val="none" w:sz="0" w:space="0" w:color="auto"/>
            <w:left w:val="none" w:sz="0" w:space="0" w:color="auto"/>
            <w:bottom w:val="none" w:sz="0" w:space="0" w:color="auto"/>
            <w:right w:val="none" w:sz="0" w:space="0" w:color="auto"/>
          </w:divBdr>
          <w:divsChild>
            <w:div w:id="1333407750">
              <w:marLeft w:val="0"/>
              <w:marRight w:val="0"/>
              <w:marTop w:val="0"/>
              <w:marBottom w:val="0"/>
              <w:divBdr>
                <w:top w:val="none" w:sz="0" w:space="0" w:color="auto"/>
                <w:left w:val="none" w:sz="0" w:space="0" w:color="auto"/>
                <w:bottom w:val="none" w:sz="0" w:space="0" w:color="auto"/>
                <w:right w:val="none" w:sz="0" w:space="0" w:color="auto"/>
              </w:divBdr>
            </w:div>
            <w:div w:id="1791512792">
              <w:marLeft w:val="0"/>
              <w:marRight w:val="0"/>
              <w:marTop w:val="0"/>
              <w:marBottom w:val="0"/>
              <w:divBdr>
                <w:top w:val="none" w:sz="0" w:space="0" w:color="auto"/>
                <w:left w:val="none" w:sz="0" w:space="0" w:color="auto"/>
                <w:bottom w:val="none" w:sz="0" w:space="0" w:color="auto"/>
                <w:right w:val="none" w:sz="0" w:space="0" w:color="auto"/>
              </w:divBdr>
            </w:div>
            <w:div w:id="446393797">
              <w:marLeft w:val="0"/>
              <w:marRight w:val="0"/>
              <w:marTop w:val="0"/>
              <w:marBottom w:val="0"/>
              <w:divBdr>
                <w:top w:val="none" w:sz="0" w:space="0" w:color="auto"/>
                <w:left w:val="none" w:sz="0" w:space="0" w:color="auto"/>
                <w:bottom w:val="none" w:sz="0" w:space="0" w:color="auto"/>
                <w:right w:val="none" w:sz="0" w:space="0" w:color="auto"/>
              </w:divBdr>
            </w:div>
            <w:div w:id="890194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4602033">
      <w:bodyDiv w:val="1"/>
      <w:marLeft w:val="0"/>
      <w:marRight w:val="0"/>
      <w:marTop w:val="0"/>
      <w:marBottom w:val="0"/>
      <w:divBdr>
        <w:top w:val="none" w:sz="0" w:space="0" w:color="auto"/>
        <w:left w:val="none" w:sz="0" w:space="0" w:color="auto"/>
        <w:bottom w:val="none" w:sz="0" w:space="0" w:color="auto"/>
        <w:right w:val="none" w:sz="0" w:space="0" w:color="auto"/>
      </w:divBdr>
      <w:divsChild>
        <w:div w:id="31735844">
          <w:marLeft w:val="0"/>
          <w:marRight w:val="0"/>
          <w:marTop w:val="0"/>
          <w:marBottom w:val="0"/>
          <w:divBdr>
            <w:top w:val="none" w:sz="0" w:space="0" w:color="auto"/>
            <w:left w:val="none" w:sz="0" w:space="0" w:color="auto"/>
            <w:bottom w:val="none" w:sz="0" w:space="0" w:color="auto"/>
            <w:right w:val="none" w:sz="0" w:space="0" w:color="auto"/>
          </w:divBdr>
          <w:divsChild>
            <w:div w:id="1363823448">
              <w:marLeft w:val="0"/>
              <w:marRight w:val="0"/>
              <w:marTop w:val="0"/>
              <w:marBottom w:val="0"/>
              <w:divBdr>
                <w:top w:val="none" w:sz="0" w:space="0" w:color="auto"/>
                <w:left w:val="none" w:sz="0" w:space="0" w:color="auto"/>
                <w:bottom w:val="none" w:sz="0" w:space="0" w:color="auto"/>
                <w:right w:val="none" w:sz="0" w:space="0" w:color="auto"/>
              </w:divBdr>
              <w:divsChild>
                <w:div w:id="1828788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416246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826213">
          <w:marLeft w:val="0"/>
          <w:marRight w:val="0"/>
          <w:marTop w:val="0"/>
          <w:marBottom w:val="0"/>
          <w:divBdr>
            <w:top w:val="none" w:sz="0" w:space="0" w:color="auto"/>
            <w:left w:val="none" w:sz="0" w:space="0" w:color="auto"/>
            <w:bottom w:val="none" w:sz="0" w:space="0" w:color="auto"/>
            <w:right w:val="none" w:sz="0" w:space="0" w:color="auto"/>
          </w:divBdr>
        </w:div>
      </w:divsChild>
    </w:div>
    <w:div w:id="994340985">
      <w:bodyDiv w:val="1"/>
      <w:marLeft w:val="0"/>
      <w:marRight w:val="0"/>
      <w:marTop w:val="0"/>
      <w:marBottom w:val="0"/>
      <w:divBdr>
        <w:top w:val="none" w:sz="0" w:space="0" w:color="auto"/>
        <w:left w:val="none" w:sz="0" w:space="0" w:color="auto"/>
        <w:bottom w:val="none" w:sz="0" w:space="0" w:color="auto"/>
        <w:right w:val="none" w:sz="0" w:space="0" w:color="auto"/>
      </w:divBdr>
    </w:div>
    <w:div w:id="1008946185">
      <w:bodyDiv w:val="1"/>
      <w:marLeft w:val="0"/>
      <w:marRight w:val="0"/>
      <w:marTop w:val="0"/>
      <w:marBottom w:val="0"/>
      <w:divBdr>
        <w:top w:val="none" w:sz="0" w:space="0" w:color="auto"/>
        <w:left w:val="none" w:sz="0" w:space="0" w:color="auto"/>
        <w:bottom w:val="none" w:sz="0" w:space="0" w:color="auto"/>
        <w:right w:val="none" w:sz="0" w:space="0" w:color="auto"/>
      </w:divBdr>
      <w:divsChild>
        <w:div w:id="179469419">
          <w:marLeft w:val="0"/>
          <w:marRight w:val="0"/>
          <w:marTop w:val="0"/>
          <w:marBottom w:val="0"/>
          <w:divBdr>
            <w:top w:val="none" w:sz="0" w:space="0" w:color="auto"/>
            <w:left w:val="none" w:sz="0" w:space="0" w:color="auto"/>
            <w:bottom w:val="none" w:sz="0" w:space="0" w:color="auto"/>
            <w:right w:val="none" w:sz="0" w:space="0" w:color="auto"/>
          </w:divBdr>
          <w:divsChild>
            <w:div w:id="1436441640">
              <w:marLeft w:val="0"/>
              <w:marRight w:val="0"/>
              <w:marTop w:val="0"/>
              <w:marBottom w:val="0"/>
              <w:divBdr>
                <w:top w:val="none" w:sz="0" w:space="0" w:color="auto"/>
                <w:left w:val="none" w:sz="0" w:space="0" w:color="auto"/>
                <w:bottom w:val="none" w:sz="0" w:space="0" w:color="auto"/>
                <w:right w:val="none" w:sz="0" w:space="0" w:color="auto"/>
              </w:divBdr>
              <w:divsChild>
                <w:div w:id="109320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9023233">
      <w:bodyDiv w:val="1"/>
      <w:marLeft w:val="0"/>
      <w:marRight w:val="0"/>
      <w:marTop w:val="0"/>
      <w:marBottom w:val="0"/>
      <w:divBdr>
        <w:top w:val="none" w:sz="0" w:space="0" w:color="auto"/>
        <w:left w:val="none" w:sz="0" w:space="0" w:color="auto"/>
        <w:bottom w:val="none" w:sz="0" w:space="0" w:color="auto"/>
        <w:right w:val="none" w:sz="0" w:space="0" w:color="auto"/>
      </w:divBdr>
    </w:div>
    <w:div w:id="1019892211">
      <w:bodyDiv w:val="1"/>
      <w:marLeft w:val="0"/>
      <w:marRight w:val="0"/>
      <w:marTop w:val="0"/>
      <w:marBottom w:val="0"/>
      <w:divBdr>
        <w:top w:val="none" w:sz="0" w:space="0" w:color="auto"/>
        <w:left w:val="none" w:sz="0" w:space="0" w:color="auto"/>
        <w:bottom w:val="none" w:sz="0" w:space="0" w:color="auto"/>
        <w:right w:val="none" w:sz="0" w:space="0" w:color="auto"/>
      </w:divBdr>
      <w:divsChild>
        <w:div w:id="1664552957">
          <w:marLeft w:val="0"/>
          <w:marRight w:val="0"/>
          <w:marTop w:val="0"/>
          <w:marBottom w:val="0"/>
          <w:divBdr>
            <w:top w:val="none" w:sz="0" w:space="0" w:color="auto"/>
            <w:left w:val="none" w:sz="0" w:space="0" w:color="auto"/>
            <w:bottom w:val="none" w:sz="0" w:space="0" w:color="auto"/>
            <w:right w:val="none" w:sz="0" w:space="0" w:color="auto"/>
          </w:divBdr>
          <w:divsChild>
            <w:div w:id="1669402257">
              <w:marLeft w:val="0"/>
              <w:marRight w:val="0"/>
              <w:marTop w:val="0"/>
              <w:marBottom w:val="0"/>
              <w:divBdr>
                <w:top w:val="none" w:sz="0" w:space="0" w:color="auto"/>
                <w:left w:val="none" w:sz="0" w:space="0" w:color="auto"/>
                <w:bottom w:val="none" w:sz="0" w:space="0" w:color="auto"/>
                <w:right w:val="none" w:sz="0" w:space="0" w:color="auto"/>
              </w:divBdr>
            </w:div>
          </w:divsChild>
        </w:div>
        <w:div w:id="386799749">
          <w:marLeft w:val="0"/>
          <w:marRight w:val="0"/>
          <w:marTop w:val="0"/>
          <w:marBottom w:val="0"/>
          <w:divBdr>
            <w:top w:val="none" w:sz="0" w:space="0" w:color="auto"/>
            <w:left w:val="none" w:sz="0" w:space="0" w:color="auto"/>
            <w:bottom w:val="none" w:sz="0" w:space="0" w:color="auto"/>
            <w:right w:val="none" w:sz="0" w:space="0" w:color="auto"/>
          </w:divBdr>
          <w:divsChild>
            <w:div w:id="1725643348">
              <w:marLeft w:val="0"/>
              <w:marRight w:val="0"/>
              <w:marTop w:val="0"/>
              <w:marBottom w:val="0"/>
              <w:divBdr>
                <w:top w:val="none" w:sz="0" w:space="0" w:color="auto"/>
                <w:left w:val="none" w:sz="0" w:space="0" w:color="auto"/>
                <w:bottom w:val="none" w:sz="0" w:space="0" w:color="auto"/>
                <w:right w:val="none" w:sz="0" w:space="0" w:color="auto"/>
              </w:divBdr>
            </w:div>
            <w:div w:id="814759263">
              <w:marLeft w:val="0"/>
              <w:marRight w:val="0"/>
              <w:marTop w:val="0"/>
              <w:marBottom w:val="0"/>
              <w:divBdr>
                <w:top w:val="none" w:sz="0" w:space="0" w:color="auto"/>
                <w:left w:val="none" w:sz="0" w:space="0" w:color="auto"/>
                <w:bottom w:val="none" w:sz="0" w:space="0" w:color="auto"/>
                <w:right w:val="none" w:sz="0" w:space="0" w:color="auto"/>
              </w:divBdr>
            </w:div>
            <w:div w:id="1902673661">
              <w:marLeft w:val="0"/>
              <w:marRight w:val="0"/>
              <w:marTop w:val="0"/>
              <w:marBottom w:val="0"/>
              <w:divBdr>
                <w:top w:val="none" w:sz="0" w:space="0" w:color="auto"/>
                <w:left w:val="none" w:sz="0" w:space="0" w:color="auto"/>
                <w:bottom w:val="none" w:sz="0" w:space="0" w:color="auto"/>
                <w:right w:val="none" w:sz="0" w:space="0" w:color="auto"/>
              </w:divBdr>
            </w:div>
            <w:div w:id="1687632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6635610">
      <w:bodyDiv w:val="1"/>
      <w:marLeft w:val="0"/>
      <w:marRight w:val="0"/>
      <w:marTop w:val="0"/>
      <w:marBottom w:val="0"/>
      <w:divBdr>
        <w:top w:val="none" w:sz="0" w:space="0" w:color="auto"/>
        <w:left w:val="none" w:sz="0" w:space="0" w:color="auto"/>
        <w:bottom w:val="none" w:sz="0" w:space="0" w:color="auto"/>
        <w:right w:val="none" w:sz="0" w:space="0" w:color="auto"/>
      </w:divBdr>
      <w:divsChild>
        <w:div w:id="981813328">
          <w:marLeft w:val="0"/>
          <w:marRight w:val="0"/>
          <w:marTop w:val="0"/>
          <w:marBottom w:val="0"/>
          <w:divBdr>
            <w:top w:val="none" w:sz="0" w:space="0" w:color="auto"/>
            <w:left w:val="none" w:sz="0" w:space="0" w:color="auto"/>
            <w:bottom w:val="none" w:sz="0" w:space="0" w:color="auto"/>
            <w:right w:val="none" w:sz="0" w:space="0" w:color="auto"/>
          </w:divBdr>
          <w:divsChild>
            <w:div w:id="423302567">
              <w:marLeft w:val="0"/>
              <w:marRight w:val="0"/>
              <w:marTop w:val="0"/>
              <w:marBottom w:val="0"/>
              <w:divBdr>
                <w:top w:val="none" w:sz="0" w:space="0" w:color="auto"/>
                <w:left w:val="none" w:sz="0" w:space="0" w:color="auto"/>
                <w:bottom w:val="none" w:sz="0" w:space="0" w:color="auto"/>
                <w:right w:val="none" w:sz="0" w:space="0" w:color="auto"/>
              </w:divBdr>
              <w:divsChild>
                <w:div w:id="542912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9845605">
      <w:bodyDiv w:val="1"/>
      <w:marLeft w:val="0"/>
      <w:marRight w:val="0"/>
      <w:marTop w:val="0"/>
      <w:marBottom w:val="0"/>
      <w:divBdr>
        <w:top w:val="none" w:sz="0" w:space="0" w:color="auto"/>
        <w:left w:val="none" w:sz="0" w:space="0" w:color="auto"/>
        <w:bottom w:val="none" w:sz="0" w:space="0" w:color="auto"/>
        <w:right w:val="none" w:sz="0" w:space="0" w:color="auto"/>
      </w:divBdr>
      <w:divsChild>
        <w:div w:id="1082068968">
          <w:marLeft w:val="0"/>
          <w:marRight w:val="0"/>
          <w:marTop w:val="0"/>
          <w:marBottom w:val="0"/>
          <w:divBdr>
            <w:top w:val="none" w:sz="0" w:space="0" w:color="auto"/>
            <w:left w:val="none" w:sz="0" w:space="0" w:color="auto"/>
            <w:bottom w:val="none" w:sz="0" w:space="0" w:color="auto"/>
            <w:right w:val="none" w:sz="0" w:space="0" w:color="auto"/>
          </w:divBdr>
          <w:divsChild>
            <w:div w:id="791166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948309">
      <w:bodyDiv w:val="1"/>
      <w:marLeft w:val="0"/>
      <w:marRight w:val="0"/>
      <w:marTop w:val="0"/>
      <w:marBottom w:val="0"/>
      <w:divBdr>
        <w:top w:val="none" w:sz="0" w:space="0" w:color="auto"/>
        <w:left w:val="none" w:sz="0" w:space="0" w:color="auto"/>
        <w:bottom w:val="none" w:sz="0" w:space="0" w:color="auto"/>
        <w:right w:val="none" w:sz="0" w:space="0" w:color="auto"/>
      </w:divBdr>
    </w:div>
    <w:div w:id="1103185147">
      <w:bodyDiv w:val="1"/>
      <w:marLeft w:val="0"/>
      <w:marRight w:val="0"/>
      <w:marTop w:val="0"/>
      <w:marBottom w:val="0"/>
      <w:divBdr>
        <w:top w:val="none" w:sz="0" w:space="0" w:color="auto"/>
        <w:left w:val="none" w:sz="0" w:space="0" w:color="auto"/>
        <w:bottom w:val="none" w:sz="0" w:space="0" w:color="auto"/>
        <w:right w:val="none" w:sz="0" w:space="0" w:color="auto"/>
      </w:divBdr>
    </w:div>
    <w:div w:id="1121535493">
      <w:bodyDiv w:val="1"/>
      <w:marLeft w:val="0"/>
      <w:marRight w:val="0"/>
      <w:marTop w:val="0"/>
      <w:marBottom w:val="0"/>
      <w:divBdr>
        <w:top w:val="none" w:sz="0" w:space="0" w:color="auto"/>
        <w:left w:val="none" w:sz="0" w:space="0" w:color="auto"/>
        <w:bottom w:val="none" w:sz="0" w:space="0" w:color="auto"/>
        <w:right w:val="none" w:sz="0" w:space="0" w:color="auto"/>
      </w:divBdr>
      <w:divsChild>
        <w:div w:id="2098553795">
          <w:marLeft w:val="0"/>
          <w:marRight w:val="0"/>
          <w:marTop w:val="0"/>
          <w:marBottom w:val="0"/>
          <w:divBdr>
            <w:top w:val="none" w:sz="0" w:space="0" w:color="auto"/>
            <w:left w:val="none" w:sz="0" w:space="0" w:color="auto"/>
            <w:bottom w:val="none" w:sz="0" w:space="0" w:color="auto"/>
            <w:right w:val="none" w:sz="0" w:space="0" w:color="auto"/>
          </w:divBdr>
          <w:divsChild>
            <w:div w:id="1061441902">
              <w:marLeft w:val="0"/>
              <w:marRight w:val="0"/>
              <w:marTop w:val="0"/>
              <w:marBottom w:val="0"/>
              <w:divBdr>
                <w:top w:val="none" w:sz="0" w:space="0" w:color="auto"/>
                <w:left w:val="none" w:sz="0" w:space="0" w:color="auto"/>
                <w:bottom w:val="none" w:sz="0" w:space="0" w:color="auto"/>
                <w:right w:val="none" w:sz="0" w:space="0" w:color="auto"/>
              </w:divBdr>
              <w:divsChild>
                <w:div w:id="563029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8013448">
      <w:bodyDiv w:val="1"/>
      <w:marLeft w:val="0"/>
      <w:marRight w:val="0"/>
      <w:marTop w:val="0"/>
      <w:marBottom w:val="0"/>
      <w:divBdr>
        <w:top w:val="none" w:sz="0" w:space="0" w:color="auto"/>
        <w:left w:val="none" w:sz="0" w:space="0" w:color="auto"/>
        <w:bottom w:val="none" w:sz="0" w:space="0" w:color="auto"/>
        <w:right w:val="none" w:sz="0" w:space="0" w:color="auto"/>
      </w:divBdr>
    </w:div>
    <w:div w:id="1141650849">
      <w:bodyDiv w:val="1"/>
      <w:marLeft w:val="0"/>
      <w:marRight w:val="0"/>
      <w:marTop w:val="0"/>
      <w:marBottom w:val="0"/>
      <w:divBdr>
        <w:top w:val="none" w:sz="0" w:space="0" w:color="auto"/>
        <w:left w:val="none" w:sz="0" w:space="0" w:color="auto"/>
        <w:bottom w:val="none" w:sz="0" w:space="0" w:color="auto"/>
        <w:right w:val="none" w:sz="0" w:space="0" w:color="auto"/>
      </w:divBdr>
    </w:div>
    <w:div w:id="1151092137">
      <w:bodyDiv w:val="1"/>
      <w:marLeft w:val="0"/>
      <w:marRight w:val="0"/>
      <w:marTop w:val="0"/>
      <w:marBottom w:val="0"/>
      <w:divBdr>
        <w:top w:val="none" w:sz="0" w:space="0" w:color="auto"/>
        <w:left w:val="none" w:sz="0" w:space="0" w:color="auto"/>
        <w:bottom w:val="none" w:sz="0" w:space="0" w:color="auto"/>
        <w:right w:val="none" w:sz="0" w:space="0" w:color="auto"/>
      </w:divBdr>
    </w:div>
    <w:div w:id="1151943940">
      <w:bodyDiv w:val="1"/>
      <w:marLeft w:val="0"/>
      <w:marRight w:val="0"/>
      <w:marTop w:val="0"/>
      <w:marBottom w:val="0"/>
      <w:divBdr>
        <w:top w:val="none" w:sz="0" w:space="0" w:color="auto"/>
        <w:left w:val="none" w:sz="0" w:space="0" w:color="auto"/>
        <w:bottom w:val="none" w:sz="0" w:space="0" w:color="auto"/>
        <w:right w:val="none" w:sz="0" w:space="0" w:color="auto"/>
      </w:divBdr>
      <w:divsChild>
        <w:div w:id="951934534">
          <w:marLeft w:val="0"/>
          <w:marRight w:val="0"/>
          <w:marTop w:val="0"/>
          <w:marBottom w:val="0"/>
          <w:divBdr>
            <w:top w:val="none" w:sz="0" w:space="0" w:color="auto"/>
            <w:left w:val="none" w:sz="0" w:space="0" w:color="auto"/>
            <w:bottom w:val="none" w:sz="0" w:space="0" w:color="auto"/>
            <w:right w:val="none" w:sz="0" w:space="0" w:color="auto"/>
          </w:divBdr>
          <w:divsChild>
            <w:div w:id="1899126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83558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73064662">
          <w:marLeft w:val="0"/>
          <w:marRight w:val="0"/>
          <w:marTop w:val="0"/>
          <w:marBottom w:val="0"/>
          <w:divBdr>
            <w:top w:val="none" w:sz="0" w:space="0" w:color="auto"/>
            <w:left w:val="none" w:sz="0" w:space="0" w:color="auto"/>
            <w:bottom w:val="none" w:sz="0" w:space="0" w:color="auto"/>
            <w:right w:val="none" w:sz="0" w:space="0" w:color="auto"/>
          </w:divBdr>
        </w:div>
        <w:div w:id="281112922">
          <w:marLeft w:val="0"/>
          <w:marRight w:val="0"/>
          <w:marTop w:val="0"/>
          <w:marBottom w:val="0"/>
          <w:divBdr>
            <w:top w:val="none" w:sz="0" w:space="0" w:color="auto"/>
            <w:left w:val="none" w:sz="0" w:space="0" w:color="auto"/>
            <w:bottom w:val="none" w:sz="0" w:space="0" w:color="auto"/>
            <w:right w:val="none" w:sz="0" w:space="0" w:color="auto"/>
          </w:divBdr>
        </w:div>
      </w:divsChild>
    </w:div>
    <w:div w:id="1197160824">
      <w:bodyDiv w:val="1"/>
      <w:marLeft w:val="0"/>
      <w:marRight w:val="0"/>
      <w:marTop w:val="0"/>
      <w:marBottom w:val="0"/>
      <w:divBdr>
        <w:top w:val="none" w:sz="0" w:space="0" w:color="auto"/>
        <w:left w:val="none" w:sz="0" w:space="0" w:color="auto"/>
        <w:bottom w:val="none" w:sz="0" w:space="0" w:color="auto"/>
        <w:right w:val="none" w:sz="0" w:space="0" w:color="auto"/>
      </w:divBdr>
    </w:div>
    <w:div w:id="1203596158">
      <w:bodyDiv w:val="1"/>
      <w:marLeft w:val="0"/>
      <w:marRight w:val="0"/>
      <w:marTop w:val="0"/>
      <w:marBottom w:val="0"/>
      <w:divBdr>
        <w:top w:val="none" w:sz="0" w:space="0" w:color="auto"/>
        <w:left w:val="none" w:sz="0" w:space="0" w:color="auto"/>
        <w:bottom w:val="none" w:sz="0" w:space="0" w:color="auto"/>
        <w:right w:val="none" w:sz="0" w:space="0" w:color="auto"/>
      </w:divBdr>
    </w:div>
    <w:div w:id="1240209633">
      <w:bodyDiv w:val="1"/>
      <w:marLeft w:val="0"/>
      <w:marRight w:val="0"/>
      <w:marTop w:val="0"/>
      <w:marBottom w:val="0"/>
      <w:divBdr>
        <w:top w:val="none" w:sz="0" w:space="0" w:color="auto"/>
        <w:left w:val="none" w:sz="0" w:space="0" w:color="auto"/>
        <w:bottom w:val="none" w:sz="0" w:space="0" w:color="auto"/>
        <w:right w:val="none" w:sz="0" w:space="0" w:color="auto"/>
      </w:divBdr>
    </w:div>
    <w:div w:id="1255094047">
      <w:bodyDiv w:val="1"/>
      <w:marLeft w:val="0"/>
      <w:marRight w:val="0"/>
      <w:marTop w:val="0"/>
      <w:marBottom w:val="0"/>
      <w:divBdr>
        <w:top w:val="none" w:sz="0" w:space="0" w:color="auto"/>
        <w:left w:val="none" w:sz="0" w:space="0" w:color="auto"/>
        <w:bottom w:val="none" w:sz="0" w:space="0" w:color="auto"/>
        <w:right w:val="none" w:sz="0" w:space="0" w:color="auto"/>
      </w:divBdr>
    </w:div>
    <w:div w:id="1255631910">
      <w:bodyDiv w:val="1"/>
      <w:marLeft w:val="0"/>
      <w:marRight w:val="0"/>
      <w:marTop w:val="0"/>
      <w:marBottom w:val="0"/>
      <w:divBdr>
        <w:top w:val="none" w:sz="0" w:space="0" w:color="auto"/>
        <w:left w:val="none" w:sz="0" w:space="0" w:color="auto"/>
        <w:bottom w:val="none" w:sz="0" w:space="0" w:color="auto"/>
        <w:right w:val="none" w:sz="0" w:space="0" w:color="auto"/>
      </w:divBdr>
    </w:div>
    <w:div w:id="129043654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34170108">
          <w:marLeft w:val="0"/>
          <w:marRight w:val="0"/>
          <w:marTop w:val="0"/>
          <w:marBottom w:val="0"/>
          <w:divBdr>
            <w:top w:val="none" w:sz="0" w:space="0" w:color="auto"/>
            <w:left w:val="none" w:sz="0" w:space="0" w:color="auto"/>
            <w:bottom w:val="none" w:sz="0" w:space="0" w:color="auto"/>
            <w:right w:val="none" w:sz="0" w:space="0" w:color="auto"/>
          </w:divBdr>
        </w:div>
        <w:div w:id="2017880473">
          <w:marLeft w:val="0"/>
          <w:marRight w:val="0"/>
          <w:marTop w:val="0"/>
          <w:marBottom w:val="0"/>
          <w:divBdr>
            <w:top w:val="none" w:sz="0" w:space="0" w:color="auto"/>
            <w:left w:val="none" w:sz="0" w:space="0" w:color="auto"/>
            <w:bottom w:val="none" w:sz="0" w:space="0" w:color="auto"/>
            <w:right w:val="none" w:sz="0" w:space="0" w:color="auto"/>
          </w:divBdr>
        </w:div>
      </w:divsChild>
    </w:div>
    <w:div w:id="1328635039">
      <w:bodyDiv w:val="1"/>
      <w:marLeft w:val="0"/>
      <w:marRight w:val="0"/>
      <w:marTop w:val="0"/>
      <w:marBottom w:val="0"/>
      <w:divBdr>
        <w:top w:val="none" w:sz="0" w:space="0" w:color="auto"/>
        <w:left w:val="none" w:sz="0" w:space="0" w:color="auto"/>
        <w:bottom w:val="none" w:sz="0" w:space="0" w:color="auto"/>
        <w:right w:val="none" w:sz="0" w:space="0" w:color="auto"/>
      </w:divBdr>
    </w:div>
    <w:div w:id="1333946972">
      <w:bodyDiv w:val="1"/>
      <w:marLeft w:val="0"/>
      <w:marRight w:val="0"/>
      <w:marTop w:val="0"/>
      <w:marBottom w:val="0"/>
      <w:divBdr>
        <w:top w:val="none" w:sz="0" w:space="0" w:color="auto"/>
        <w:left w:val="none" w:sz="0" w:space="0" w:color="auto"/>
        <w:bottom w:val="none" w:sz="0" w:space="0" w:color="auto"/>
        <w:right w:val="none" w:sz="0" w:space="0" w:color="auto"/>
      </w:divBdr>
    </w:div>
    <w:div w:id="1350596557">
      <w:bodyDiv w:val="1"/>
      <w:marLeft w:val="0"/>
      <w:marRight w:val="0"/>
      <w:marTop w:val="0"/>
      <w:marBottom w:val="0"/>
      <w:divBdr>
        <w:top w:val="none" w:sz="0" w:space="0" w:color="auto"/>
        <w:left w:val="none" w:sz="0" w:space="0" w:color="auto"/>
        <w:bottom w:val="none" w:sz="0" w:space="0" w:color="auto"/>
        <w:right w:val="none" w:sz="0" w:space="0" w:color="auto"/>
      </w:divBdr>
    </w:div>
    <w:div w:id="1352949723">
      <w:bodyDiv w:val="1"/>
      <w:marLeft w:val="0"/>
      <w:marRight w:val="0"/>
      <w:marTop w:val="0"/>
      <w:marBottom w:val="0"/>
      <w:divBdr>
        <w:top w:val="none" w:sz="0" w:space="0" w:color="auto"/>
        <w:left w:val="none" w:sz="0" w:space="0" w:color="auto"/>
        <w:bottom w:val="none" w:sz="0" w:space="0" w:color="auto"/>
        <w:right w:val="none" w:sz="0" w:space="0" w:color="auto"/>
      </w:divBdr>
    </w:div>
    <w:div w:id="1353534884">
      <w:bodyDiv w:val="1"/>
      <w:marLeft w:val="0"/>
      <w:marRight w:val="0"/>
      <w:marTop w:val="0"/>
      <w:marBottom w:val="0"/>
      <w:divBdr>
        <w:top w:val="none" w:sz="0" w:space="0" w:color="auto"/>
        <w:left w:val="none" w:sz="0" w:space="0" w:color="auto"/>
        <w:bottom w:val="none" w:sz="0" w:space="0" w:color="auto"/>
        <w:right w:val="none" w:sz="0" w:space="0" w:color="auto"/>
      </w:divBdr>
    </w:div>
    <w:div w:id="1396783742">
      <w:bodyDiv w:val="1"/>
      <w:marLeft w:val="0"/>
      <w:marRight w:val="0"/>
      <w:marTop w:val="0"/>
      <w:marBottom w:val="0"/>
      <w:divBdr>
        <w:top w:val="none" w:sz="0" w:space="0" w:color="auto"/>
        <w:left w:val="none" w:sz="0" w:space="0" w:color="auto"/>
        <w:bottom w:val="none" w:sz="0" w:space="0" w:color="auto"/>
        <w:right w:val="none" w:sz="0" w:space="0" w:color="auto"/>
      </w:divBdr>
      <w:divsChild>
        <w:div w:id="420683391">
          <w:marLeft w:val="0"/>
          <w:marRight w:val="0"/>
          <w:marTop w:val="0"/>
          <w:marBottom w:val="0"/>
          <w:divBdr>
            <w:top w:val="none" w:sz="0" w:space="0" w:color="auto"/>
            <w:left w:val="none" w:sz="0" w:space="0" w:color="auto"/>
            <w:bottom w:val="none" w:sz="0" w:space="0" w:color="auto"/>
            <w:right w:val="none" w:sz="0" w:space="0" w:color="auto"/>
          </w:divBdr>
          <w:divsChild>
            <w:div w:id="683089129">
              <w:marLeft w:val="0"/>
              <w:marRight w:val="0"/>
              <w:marTop w:val="0"/>
              <w:marBottom w:val="0"/>
              <w:divBdr>
                <w:top w:val="none" w:sz="0" w:space="0" w:color="auto"/>
                <w:left w:val="none" w:sz="0" w:space="0" w:color="auto"/>
                <w:bottom w:val="none" w:sz="0" w:space="0" w:color="auto"/>
                <w:right w:val="none" w:sz="0" w:space="0" w:color="auto"/>
              </w:divBdr>
            </w:div>
          </w:divsChild>
        </w:div>
        <w:div w:id="975374802">
          <w:marLeft w:val="0"/>
          <w:marRight w:val="0"/>
          <w:marTop w:val="0"/>
          <w:marBottom w:val="0"/>
          <w:divBdr>
            <w:top w:val="none" w:sz="0" w:space="0" w:color="auto"/>
            <w:left w:val="none" w:sz="0" w:space="0" w:color="auto"/>
            <w:bottom w:val="none" w:sz="0" w:space="0" w:color="auto"/>
            <w:right w:val="none" w:sz="0" w:space="0" w:color="auto"/>
          </w:divBdr>
          <w:divsChild>
            <w:div w:id="213394769">
              <w:marLeft w:val="0"/>
              <w:marRight w:val="0"/>
              <w:marTop w:val="0"/>
              <w:marBottom w:val="0"/>
              <w:divBdr>
                <w:top w:val="none" w:sz="0" w:space="0" w:color="auto"/>
                <w:left w:val="none" w:sz="0" w:space="0" w:color="auto"/>
                <w:bottom w:val="none" w:sz="0" w:space="0" w:color="auto"/>
                <w:right w:val="none" w:sz="0" w:space="0" w:color="auto"/>
              </w:divBdr>
            </w:div>
            <w:div w:id="364916282">
              <w:marLeft w:val="0"/>
              <w:marRight w:val="0"/>
              <w:marTop w:val="0"/>
              <w:marBottom w:val="0"/>
              <w:divBdr>
                <w:top w:val="none" w:sz="0" w:space="0" w:color="auto"/>
                <w:left w:val="none" w:sz="0" w:space="0" w:color="auto"/>
                <w:bottom w:val="none" w:sz="0" w:space="0" w:color="auto"/>
                <w:right w:val="none" w:sz="0" w:space="0" w:color="auto"/>
              </w:divBdr>
            </w:div>
            <w:div w:id="47996573">
              <w:marLeft w:val="0"/>
              <w:marRight w:val="0"/>
              <w:marTop w:val="0"/>
              <w:marBottom w:val="0"/>
              <w:divBdr>
                <w:top w:val="none" w:sz="0" w:space="0" w:color="auto"/>
                <w:left w:val="none" w:sz="0" w:space="0" w:color="auto"/>
                <w:bottom w:val="none" w:sz="0" w:space="0" w:color="auto"/>
                <w:right w:val="none" w:sz="0" w:space="0" w:color="auto"/>
              </w:divBdr>
            </w:div>
            <w:div w:id="1438520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1126424">
      <w:bodyDiv w:val="1"/>
      <w:marLeft w:val="0"/>
      <w:marRight w:val="0"/>
      <w:marTop w:val="0"/>
      <w:marBottom w:val="0"/>
      <w:divBdr>
        <w:top w:val="none" w:sz="0" w:space="0" w:color="auto"/>
        <w:left w:val="none" w:sz="0" w:space="0" w:color="auto"/>
        <w:bottom w:val="none" w:sz="0" w:space="0" w:color="auto"/>
        <w:right w:val="none" w:sz="0" w:space="0" w:color="auto"/>
      </w:divBdr>
    </w:div>
    <w:div w:id="1411973630">
      <w:bodyDiv w:val="1"/>
      <w:marLeft w:val="0"/>
      <w:marRight w:val="0"/>
      <w:marTop w:val="0"/>
      <w:marBottom w:val="0"/>
      <w:divBdr>
        <w:top w:val="none" w:sz="0" w:space="0" w:color="auto"/>
        <w:left w:val="none" w:sz="0" w:space="0" w:color="auto"/>
        <w:bottom w:val="none" w:sz="0" w:space="0" w:color="auto"/>
        <w:right w:val="none" w:sz="0" w:space="0" w:color="auto"/>
      </w:divBdr>
    </w:div>
    <w:div w:id="1445033955">
      <w:bodyDiv w:val="1"/>
      <w:marLeft w:val="0"/>
      <w:marRight w:val="0"/>
      <w:marTop w:val="0"/>
      <w:marBottom w:val="0"/>
      <w:divBdr>
        <w:top w:val="none" w:sz="0" w:space="0" w:color="auto"/>
        <w:left w:val="none" w:sz="0" w:space="0" w:color="auto"/>
        <w:bottom w:val="none" w:sz="0" w:space="0" w:color="auto"/>
        <w:right w:val="none" w:sz="0" w:space="0" w:color="auto"/>
      </w:divBdr>
    </w:div>
    <w:div w:id="1448891266">
      <w:bodyDiv w:val="1"/>
      <w:marLeft w:val="0"/>
      <w:marRight w:val="0"/>
      <w:marTop w:val="0"/>
      <w:marBottom w:val="0"/>
      <w:divBdr>
        <w:top w:val="none" w:sz="0" w:space="0" w:color="auto"/>
        <w:left w:val="none" w:sz="0" w:space="0" w:color="auto"/>
        <w:bottom w:val="none" w:sz="0" w:space="0" w:color="auto"/>
        <w:right w:val="none" w:sz="0" w:space="0" w:color="auto"/>
      </w:divBdr>
    </w:div>
    <w:div w:id="1456869345">
      <w:bodyDiv w:val="1"/>
      <w:marLeft w:val="0"/>
      <w:marRight w:val="0"/>
      <w:marTop w:val="0"/>
      <w:marBottom w:val="0"/>
      <w:divBdr>
        <w:top w:val="none" w:sz="0" w:space="0" w:color="auto"/>
        <w:left w:val="none" w:sz="0" w:space="0" w:color="auto"/>
        <w:bottom w:val="none" w:sz="0" w:space="0" w:color="auto"/>
        <w:right w:val="none" w:sz="0" w:space="0" w:color="auto"/>
      </w:divBdr>
    </w:div>
    <w:div w:id="1459445496">
      <w:bodyDiv w:val="1"/>
      <w:marLeft w:val="0"/>
      <w:marRight w:val="0"/>
      <w:marTop w:val="0"/>
      <w:marBottom w:val="0"/>
      <w:divBdr>
        <w:top w:val="none" w:sz="0" w:space="0" w:color="auto"/>
        <w:left w:val="none" w:sz="0" w:space="0" w:color="auto"/>
        <w:bottom w:val="none" w:sz="0" w:space="0" w:color="auto"/>
        <w:right w:val="none" w:sz="0" w:space="0" w:color="auto"/>
      </w:divBdr>
    </w:div>
    <w:div w:id="1464886960">
      <w:bodyDiv w:val="1"/>
      <w:marLeft w:val="0"/>
      <w:marRight w:val="0"/>
      <w:marTop w:val="0"/>
      <w:marBottom w:val="0"/>
      <w:divBdr>
        <w:top w:val="none" w:sz="0" w:space="0" w:color="auto"/>
        <w:left w:val="none" w:sz="0" w:space="0" w:color="auto"/>
        <w:bottom w:val="none" w:sz="0" w:space="0" w:color="auto"/>
        <w:right w:val="none" w:sz="0" w:space="0" w:color="auto"/>
      </w:divBdr>
      <w:divsChild>
        <w:div w:id="1755473102">
          <w:marLeft w:val="0"/>
          <w:marRight w:val="0"/>
          <w:marTop w:val="0"/>
          <w:marBottom w:val="0"/>
          <w:divBdr>
            <w:top w:val="none" w:sz="0" w:space="0" w:color="auto"/>
            <w:left w:val="none" w:sz="0" w:space="0" w:color="auto"/>
            <w:bottom w:val="none" w:sz="0" w:space="0" w:color="auto"/>
            <w:right w:val="none" w:sz="0" w:space="0" w:color="auto"/>
          </w:divBdr>
          <w:divsChild>
            <w:div w:id="653491745">
              <w:marLeft w:val="0"/>
              <w:marRight w:val="0"/>
              <w:marTop w:val="0"/>
              <w:marBottom w:val="0"/>
              <w:divBdr>
                <w:top w:val="none" w:sz="0" w:space="0" w:color="auto"/>
                <w:left w:val="none" w:sz="0" w:space="0" w:color="auto"/>
                <w:bottom w:val="none" w:sz="0" w:space="0" w:color="auto"/>
                <w:right w:val="none" w:sz="0" w:space="0" w:color="auto"/>
              </w:divBdr>
            </w:div>
          </w:divsChild>
        </w:div>
        <w:div w:id="495801611">
          <w:marLeft w:val="0"/>
          <w:marRight w:val="0"/>
          <w:marTop w:val="0"/>
          <w:marBottom w:val="0"/>
          <w:divBdr>
            <w:top w:val="none" w:sz="0" w:space="0" w:color="auto"/>
            <w:left w:val="none" w:sz="0" w:space="0" w:color="auto"/>
            <w:bottom w:val="none" w:sz="0" w:space="0" w:color="auto"/>
            <w:right w:val="none" w:sz="0" w:space="0" w:color="auto"/>
          </w:divBdr>
          <w:divsChild>
            <w:div w:id="336928068">
              <w:marLeft w:val="0"/>
              <w:marRight w:val="0"/>
              <w:marTop w:val="0"/>
              <w:marBottom w:val="0"/>
              <w:divBdr>
                <w:top w:val="none" w:sz="0" w:space="0" w:color="auto"/>
                <w:left w:val="none" w:sz="0" w:space="0" w:color="auto"/>
                <w:bottom w:val="none" w:sz="0" w:space="0" w:color="auto"/>
                <w:right w:val="none" w:sz="0" w:space="0" w:color="auto"/>
              </w:divBdr>
            </w:div>
            <w:div w:id="1089615252">
              <w:marLeft w:val="0"/>
              <w:marRight w:val="0"/>
              <w:marTop w:val="0"/>
              <w:marBottom w:val="0"/>
              <w:divBdr>
                <w:top w:val="none" w:sz="0" w:space="0" w:color="auto"/>
                <w:left w:val="none" w:sz="0" w:space="0" w:color="auto"/>
                <w:bottom w:val="none" w:sz="0" w:space="0" w:color="auto"/>
                <w:right w:val="none" w:sz="0" w:space="0" w:color="auto"/>
              </w:divBdr>
            </w:div>
            <w:div w:id="320890594">
              <w:marLeft w:val="0"/>
              <w:marRight w:val="0"/>
              <w:marTop w:val="0"/>
              <w:marBottom w:val="0"/>
              <w:divBdr>
                <w:top w:val="none" w:sz="0" w:space="0" w:color="auto"/>
                <w:left w:val="none" w:sz="0" w:space="0" w:color="auto"/>
                <w:bottom w:val="none" w:sz="0" w:space="0" w:color="auto"/>
                <w:right w:val="none" w:sz="0" w:space="0" w:color="auto"/>
              </w:divBdr>
            </w:div>
            <w:div w:id="317534766">
              <w:marLeft w:val="0"/>
              <w:marRight w:val="0"/>
              <w:marTop w:val="0"/>
              <w:marBottom w:val="0"/>
              <w:divBdr>
                <w:top w:val="none" w:sz="0" w:space="0" w:color="auto"/>
                <w:left w:val="none" w:sz="0" w:space="0" w:color="auto"/>
                <w:bottom w:val="none" w:sz="0" w:space="0" w:color="auto"/>
                <w:right w:val="none" w:sz="0" w:space="0" w:color="auto"/>
              </w:divBdr>
            </w:div>
          </w:divsChild>
        </w:div>
        <w:div w:id="571962482">
          <w:marLeft w:val="0"/>
          <w:marRight w:val="0"/>
          <w:marTop w:val="0"/>
          <w:marBottom w:val="0"/>
          <w:divBdr>
            <w:top w:val="none" w:sz="0" w:space="0" w:color="auto"/>
            <w:left w:val="none" w:sz="0" w:space="0" w:color="auto"/>
            <w:bottom w:val="none" w:sz="0" w:space="0" w:color="auto"/>
            <w:right w:val="none" w:sz="0" w:space="0" w:color="auto"/>
          </w:divBdr>
          <w:divsChild>
            <w:div w:id="403723377">
              <w:marLeft w:val="0"/>
              <w:marRight w:val="0"/>
              <w:marTop w:val="0"/>
              <w:marBottom w:val="0"/>
              <w:divBdr>
                <w:top w:val="none" w:sz="0" w:space="0" w:color="auto"/>
                <w:left w:val="none" w:sz="0" w:space="0" w:color="auto"/>
                <w:bottom w:val="none" w:sz="0" w:space="0" w:color="auto"/>
                <w:right w:val="none" w:sz="0" w:space="0" w:color="auto"/>
              </w:divBdr>
            </w:div>
            <w:div w:id="327372172">
              <w:marLeft w:val="0"/>
              <w:marRight w:val="0"/>
              <w:marTop w:val="0"/>
              <w:marBottom w:val="0"/>
              <w:divBdr>
                <w:top w:val="none" w:sz="0" w:space="0" w:color="auto"/>
                <w:left w:val="none" w:sz="0" w:space="0" w:color="auto"/>
                <w:bottom w:val="none" w:sz="0" w:space="0" w:color="auto"/>
                <w:right w:val="none" w:sz="0" w:space="0" w:color="auto"/>
              </w:divBdr>
            </w:div>
            <w:div w:id="313803632">
              <w:marLeft w:val="0"/>
              <w:marRight w:val="0"/>
              <w:marTop w:val="0"/>
              <w:marBottom w:val="0"/>
              <w:divBdr>
                <w:top w:val="none" w:sz="0" w:space="0" w:color="auto"/>
                <w:left w:val="none" w:sz="0" w:space="0" w:color="auto"/>
                <w:bottom w:val="none" w:sz="0" w:space="0" w:color="auto"/>
                <w:right w:val="none" w:sz="0" w:space="0" w:color="auto"/>
              </w:divBdr>
            </w:div>
            <w:div w:id="748580482">
              <w:marLeft w:val="0"/>
              <w:marRight w:val="0"/>
              <w:marTop w:val="0"/>
              <w:marBottom w:val="0"/>
              <w:divBdr>
                <w:top w:val="none" w:sz="0" w:space="0" w:color="auto"/>
                <w:left w:val="none" w:sz="0" w:space="0" w:color="auto"/>
                <w:bottom w:val="none" w:sz="0" w:space="0" w:color="auto"/>
                <w:right w:val="none" w:sz="0" w:space="0" w:color="auto"/>
              </w:divBdr>
            </w:div>
          </w:divsChild>
        </w:div>
        <w:div w:id="314796419">
          <w:marLeft w:val="0"/>
          <w:marRight w:val="0"/>
          <w:marTop w:val="0"/>
          <w:marBottom w:val="0"/>
          <w:divBdr>
            <w:top w:val="none" w:sz="0" w:space="0" w:color="auto"/>
            <w:left w:val="none" w:sz="0" w:space="0" w:color="auto"/>
            <w:bottom w:val="none" w:sz="0" w:space="0" w:color="auto"/>
            <w:right w:val="none" w:sz="0" w:space="0" w:color="auto"/>
          </w:divBdr>
          <w:divsChild>
            <w:div w:id="907805250">
              <w:marLeft w:val="0"/>
              <w:marRight w:val="0"/>
              <w:marTop w:val="0"/>
              <w:marBottom w:val="0"/>
              <w:divBdr>
                <w:top w:val="none" w:sz="0" w:space="0" w:color="auto"/>
                <w:left w:val="none" w:sz="0" w:space="0" w:color="auto"/>
                <w:bottom w:val="none" w:sz="0" w:space="0" w:color="auto"/>
                <w:right w:val="none" w:sz="0" w:space="0" w:color="auto"/>
              </w:divBdr>
            </w:div>
            <w:div w:id="876354040">
              <w:marLeft w:val="0"/>
              <w:marRight w:val="0"/>
              <w:marTop w:val="0"/>
              <w:marBottom w:val="0"/>
              <w:divBdr>
                <w:top w:val="none" w:sz="0" w:space="0" w:color="auto"/>
                <w:left w:val="none" w:sz="0" w:space="0" w:color="auto"/>
                <w:bottom w:val="none" w:sz="0" w:space="0" w:color="auto"/>
                <w:right w:val="none" w:sz="0" w:space="0" w:color="auto"/>
              </w:divBdr>
            </w:div>
            <w:div w:id="1093361566">
              <w:marLeft w:val="0"/>
              <w:marRight w:val="0"/>
              <w:marTop w:val="0"/>
              <w:marBottom w:val="0"/>
              <w:divBdr>
                <w:top w:val="none" w:sz="0" w:space="0" w:color="auto"/>
                <w:left w:val="none" w:sz="0" w:space="0" w:color="auto"/>
                <w:bottom w:val="none" w:sz="0" w:space="0" w:color="auto"/>
                <w:right w:val="none" w:sz="0" w:space="0" w:color="auto"/>
              </w:divBdr>
            </w:div>
            <w:div w:id="1153134253">
              <w:marLeft w:val="0"/>
              <w:marRight w:val="0"/>
              <w:marTop w:val="0"/>
              <w:marBottom w:val="0"/>
              <w:divBdr>
                <w:top w:val="none" w:sz="0" w:space="0" w:color="auto"/>
                <w:left w:val="none" w:sz="0" w:space="0" w:color="auto"/>
                <w:bottom w:val="none" w:sz="0" w:space="0" w:color="auto"/>
                <w:right w:val="none" w:sz="0" w:space="0" w:color="auto"/>
              </w:divBdr>
            </w:div>
          </w:divsChild>
        </w:div>
        <w:div w:id="131754597">
          <w:marLeft w:val="0"/>
          <w:marRight w:val="0"/>
          <w:marTop w:val="0"/>
          <w:marBottom w:val="0"/>
          <w:divBdr>
            <w:top w:val="none" w:sz="0" w:space="0" w:color="auto"/>
            <w:left w:val="none" w:sz="0" w:space="0" w:color="auto"/>
            <w:bottom w:val="none" w:sz="0" w:space="0" w:color="auto"/>
            <w:right w:val="none" w:sz="0" w:space="0" w:color="auto"/>
          </w:divBdr>
          <w:divsChild>
            <w:div w:id="2072193409">
              <w:marLeft w:val="0"/>
              <w:marRight w:val="0"/>
              <w:marTop w:val="0"/>
              <w:marBottom w:val="0"/>
              <w:divBdr>
                <w:top w:val="none" w:sz="0" w:space="0" w:color="auto"/>
                <w:left w:val="none" w:sz="0" w:space="0" w:color="auto"/>
                <w:bottom w:val="none" w:sz="0" w:space="0" w:color="auto"/>
                <w:right w:val="none" w:sz="0" w:space="0" w:color="auto"/>
              </w:divBdr>
            </w:div>
            <w:div w:id="1545292428">
              <w:marLeft w:val="0"/>
              <w:marRight w:val="0"/>
              <w:marTop w:val="0"/>
              <w:marBottom w:val="0"/>
              <w:divBdr>
                <w:top w:val="none" w:sz="0" w:space="0" w:color="auto"/>
                <w:left w:val="none" w:sz="0" w:space="0" w:color="auto"/>
                <w:bottom w:val="none" w:sz="0" w:space="0" w:color="auto"/>
                <w:right w:val="none" w:sz="0" w:space="0" w:color="auto"/>
              </w:divBdr>
            </w:div>
            <w:div w:id="1883051840">
              <w:marLeft w:val="0"/>
              <w:marRight w:val="0"/>
              <w:marTop w:val="0"/>
              <w:marBottom w:val="0"/>
              <w:divBdr>
                <w:top w:val="none" w:sz="0" w:space="0" w:color="auto"/>
                <w:left w:val="none" w:sz="0" w:space="0" w:color="auto"/>
                <w:bottom w:val="none" w:sz="0" w:space="0" w:color="auto"/>
                <w:right w:val="none" w:sz="0" w:space="0" w:color="auto"/>
              </w:divBdr>
            </w:div>
            <w:div w:id="8410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021100">
      <w:bodyDiv w:val="1"/>
      <w:marLeft w:val="0"/>
      <w:marRight w:val="0"/>
      <w:marTop w:val="0"/>
      <w:marBottom w:val="0"/>
      <w:divBdr>
        <w:top w:val="none" w:sz="0" w:space="0" w:color="auto"/>
        <w:left w:val="none" w:sz="0" w:space="0" w:color="auto"/>
        <w:bottom w:val="none" w:sz="0" w:space="0" w:color="auto"/>
        <w:right w:val="none" w:sz="0" w:space="0" w:color="auto"/>
      </w:divBdr>
    </w:div>
    <w:div w:id="1495418114">
      <w:bodyDiv w:val="1"/>
      <w:marLeft w:val="0"/>
      <w:marRight w:val="0"/>
      <w:marTop w:val="0"/>
      <w:marBottom w:val="0"/>
      <w:divBdr>
        <w:top w:val="none" w:sz="0" w:space="0" w:color="auto"/>
        <w:left w:val="none" w:sz="0" w:space="0" w:color="auto"/>
        <w:bottom w:val="none" w:sz="0" w:space="0" w:color="auto"/>
        <w:right w:val="none" w:sz="0" w:space="0" w:color="auto"/>
      </w:divBdr>
      <w:divsChild>
        <w:div w:id="434834208">
          <w:marLeft w:val="0"/>
          <w:marRight w:val="0"/>
          <w:marTop w:val="0"/>
          <w:marBottom w:val="0"/>
          <w:divBdr>
            <w:top w:val="none" w:sz="0" w:space="0" w:color="auto"/>
            <w:left w:val="none" w:sz="0" w:space="0" w:color="auto"/>
            <w:bottom w:val="none" w:sz="0" w:space="0" w:color="auto"/>
            <w:right w:val="none" w:sz="0" w:space="0" w:color="auto"/>
          </w:divBdr>
          <w:divsChild>
            <w:div w:id="1408648144">
              <w:marLeft w:val="0"/>
              <w:marRight w:val="0"/>
              <w:marTop w:val="0"/>
              <w:marBottom w:val="0"/>
              <w:divBdr>
                <w:top w:val="none" w:sz="0" w:space="0" w:color="auto"/>
                <w:left w:val="none" w:sz="0" w:space="0" w:color="auto"/>
                <w:bottom w:val="none" w:sz="0" w:space="0" w:color="auto"/>
                <w:right w:val="none" w:sz="0" w:space="0" w:color="auto"/>
              </w:divBdr>
              <w:divsChild>
                <w:div w:id="840200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0921524">
      <w:bodyDiv w:val="1"/>
      <w:marLeft w:val="0"/>
      <w:marRight w:val="0"/>
      <w:marTop w:val="0"/>
      <w:marBottom w:val="0"/>
      <w:divBdr>
        <w:top w:val="none" w:sz="0" w:space="0" w:color="auto"/>
        <w:left w:val="none" w:sz="0" w:space="0" w:color="auto"/>
        <w:bottom w:val="none" w:sz="0" w:space="0" w:color="auto"/>
        <w:right w:val="none" w:sz="0" w:space="0" w:color="auto"/>
      </w:divBdr>
    </w:div>
    <w:div w:id="1506047147">
      <w:bodyDiv w:val="1"/>
      <w:marLeft w:val="0"/>
      <w:marRight w:val="0"/>
      <w:marTop w:val="0"/>
      <w:marBottom w:val="0"/>
      <w:divBdr>
        <w:top w:val="none" w:sz="0" w:space="0" w:color="auto"/>
        <w:left w:val="none" w:sz="0" w:space="0" w:color="auto"/>
        <w:bottom w:val="none" w:sz="0" w:space="0" w:color="auto"/>
        <w:right w:val="none" w:sz="0" w:space="0" w:color="auto"/>
      </w:divBdr>
    </w:div>
    <w:div w:id="1519466875">
      <w:bodyDiv w:val="1"/>
      <w:marLeft w:val="0"/>
      <w:marRight w:val="0"/>
      <w:marTop w:val="0"/>
      <w:marBottom w:val="0"/>
      <w:divBdr>
        <w:top w:val="none" w:sz="0" w:space="0" w:color="auto"/>
        <w:left w:val="none" w:sz="0" w:space="0" w:color="auto"/>
        <w:bottom w:val="none" w:sz="0" w:space="0" w:color="auto"/>
        <w:right w:val="none" w:sz="0" w:space="0" w:color="auto"/>
      </w:divBdr>
      <w:divsChild>
        <w:div w:id="1635914476">
          <w:marLeft w:val="0"/>
          <w:marRight w:val="0"/>
          <w:marTop w:val="0"/>
          <w:marBottom w:val="0"/>
          <w:divBdr>
            <w:top w:val="none" w:sz="0" w:space="0" w:color="auto"/>
            <w:left w:val="none" w:sz="0" w:space="0" w:color="auto"/>
            <w:bottom w:val="none" w:sz="0" w:space="0" w:color="auto"/>
            <w:right w:val="none" w:sz="0" w:space="0" w:color="auto"/>
          </w:divBdr>
          <w:divsChild>
            <w:div w:id="1613513311">
              <w:marLeft w:val="0"/>
              <w:marRight w:val="0"/>
              <w:marTop w:val="0"/>
              <w:marBottom w:val="0"/>
              <w:divBdr>
                <w:top w:val="none" w:sz="0" w:space="0" w:color="auto"/>
                <w:left w:val="none" w:sz="0" w:space="0" w:color="auto"/>
                <w:bottom w:val="none" w:sz="0" w:space="0" w:color="auto"/>
                <w:right w:val="none" w:sz="0" w:space="0" w:color="auto"/>
              </w:divBdr>
            </w:div>
          </w:divsChild>
        </w:div>
        <w:div w:id="694042137">
          <w:marLeft w:val="0"/>
          <w:marRight w:val="0"/>
          <w:marTop w:val="0"/>
          <w:marBottom w:val="0"/>
          <w:divBdr>
            <w:top w:val="none" w:sz="0" w:space="0" w:color="auto"/>
            <w:left w:val="none" w:sz="0" w:space="0" w:color="auto"/>
            <w:bottom w:val="none" w:sz="0" w:space="0" w:color="auto"/>
            <w:right w:val="none" w:sz="0" w:space="0" w:color="auto"/>
          </w:divBdr>
          <w:divsChild>
            <w:div w:id="2024627044">
              <w:marLeft w:val="0"/>
              <w:marRight w:val="0"/>
              <w:marTop w:val="0"/>
              <w:marBottom w:val="0"/>
              <w:divBdr>
                <w:top w:val="none" w:sz="0" w:space="0" w:color="auto"/>
                <w:left w:val="none" w:sz="0" w:space="0" w:color="auto"/>
                <w:bottom w:val="none" w:sz="0" w:space="0" w:color="auto"/>
                <w:right w:val="none" w:sz="0" w:space="0" w:color="auto"/>
              </w:divBdr>
            </w:div>
            <w:div w:id="683896319">
              <w:marLeft w:val="0"/>
              <w:marRight w:val="0"/>
              <w:marTop w:val="0"/>
              <w:marBottom w:val="0"/>
              <w:divBdr>
                <w:top w:val="none" w:sz="0" w:space="0" w:color="auto"/>
                <w:left w:val="none" w:sz="0" w:space="0" w:color="auto"/>
                <w:bottom w:val="none" w:sz="0" w:space="0" w:color="auto"/>
                <w:right w:val="none" w:sz="0" w:space="0" w:color="auto"/>
              </w:divBdr>
            </w:div>
            <w:div w:id="1752001659">
              <w:marLeft w:val="0"/>
              <w:marRight w:val="0"/>
              <w:marTop w:val="0"/>
              <w:marBottom w:val="0"/>
              <w:divBdr>
                <w:top w:val="none" w:sz="0" w:space="0" w:color="auto"/>
                <w:left w:val="none" w:sz="0" w:space="0" w:color="auto"/>
                <w:bottom w:val="none" w:sz="0" w:space="0" w:color="auto"/>
                <w:right w:val="none" w:sz="0" w:space="0" w:color="auto"/>
              </w:divBdr>
            </w:div>
            <w:div w:id="1416049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7619091">
      <w:bodyDiv w:val="1"/>
      <w:marLeft w:val="0"/>
      <w:marRight w:val="0"/>
      <w:marTop w:val="0"/>
      <w:marBottom w:val="0"/>
      <w:divBdr>
        <w:top w:val="none" w:sz="0" w:space="0" w:color="auto"/>
        <w:left w:val="none" w:sz="0" w:space="0" w:color="auto"/>
        <w:bottom w:val="none" w:sz="0" w:space="0" w:color="auto"/>
        <w:right w:val="none" w:sz="0" w:space="0" w:color="auto"/>
      </w:divBdr>
    </w:div>
    <w:div w:id="1539198237">
      <w:bodyDiv w:val="1"/>
      <w:marLeft w:val="0"/>
      <w:marRight w:val="0"/>
      <w:marTop w:val="0"/>
      <w:marBottom w:val="0"/>
      <w:divBdr>
        <w:top w:val="none" w:sz="0" w:space="0" w:color="auto"/>
        <w:left w:val="none" w:sz="0" w:space="0" w:color="auto"/>
        <w:bottom w:val="none" w:sz="0" w:space="0" w:color="auto"/>
        <w:right w:val="none" w:sz="0" w:space="0" w:color="auto"/>
      </w:divBdr>
    </w:div>
    <w:div w:id="1544974003">
      <w:bodyDiv w:val="1"/>
      <w:marLeft w:val="0"/>
      <w:marRight w:val="0"/>
      <w:marTop w:val="0"/>
      <w:marBottom w:val="0"/>
      <w:divBdr>
        <w:top w:val="none" w:sz="0" w:space="0" w:color="auto"/>
        <w:left w:val="none" w:sz="0" w:space="0" w:color="auto"/>
        <w:bottom w:val="none" w:sz="0" w:space="0" w:color="auto"/>
        <w:right w:val="none" w:sz="0" w:space="0" w:color="auto"/>
      </w:divBdr>
    </w:div>
    <w:div w:id="1551575184">
      <w:bodyDiv w:val="1"/>
      <w:marLeft w:val="0"/>
      <w:marRight w:val="0"/>
      <w:marTop w:val="0"/>
      <w:marBottom w:val="0"/>
      <w:divBdr>
        <w:top w:val="none" w:sz="0" w:space="0" w:color="auto"/>
        <w:left w:val="none" w:sz="0" w:space="0" w:color="auto"/>
        <w:bottom w:val="none" w:sz="0" w:space="0" w:color="auto"/>
        <w:right w:val="none" w:sz="0" w:space="0" w:color="auto"/>
      </w:divBdr>
      <w:divsChild>
        <w:div w:id="2060665441">
          <w:marLeft w:val="0"/>
          <w:marRight w:val="0"/>
          <w:marTop w:val="0"/>
          <w:marBottom w:val="0"/>
          <w:divBdr>
            <w:top w:val="none" w:sz="0" w:space="0" w:color="auto"/>
            <w:left w:val="none" w:sz="0" w:space="0" w:color="auto"/>
            <w:bottom w:val="none" w:sz="0" w:space="0" w:color="auto"/>
            <w:right w:val="none" w:sz="0" w:space="0" w:color="auto"/>
          </w:divBdr>
        </w:div>
        <w:div w:id="808741649">
          <w:marLeft w:val="0"/>
          <w:marRight w:val="0"/>
          <w:marTop w:val="0"/>
          <w:marBottom w:val="0"/>
          <w:divBdr>
            <w:top w:val="none" w:sz="0" w:space="0" w:color="auto"/>
            <w:left w:val="none" w:sz="0" w:space="0" w:color="auto"/>
            <w:bottom w:val="none" w:sz="0" w:space="0" w:color="auto"/>
            <w:right w:val="none" w:sz="0" w:space="0" w:color="auto"/>
          </w:divBdr>
        </w:div>
      </w:divsChild>
    </w:div>
    <w:div w:id="1555848126">
      <w:bodyDiv w:val="1"/>
      <w:marLeft w:val="0"/>
      <w:marRight w:val="0"/>
      <w:marTop w:val="0"/>
      <w:marBottom w:val="0"/>
      <w:divBdr>
        <w:top w:val="none" w:sz="0" w:space="0" w:color="auto"/>
        <w:left w:val="none" w:sz="0" w:space="0" w:color="auto"/>
        <w:bottom w:val="none" w:sz="0" w:space="0" w:color="auto"/>
        <w:right w:val="none" w:sz="0" w:space="0" w:color="auto"/>
      </w:divBdr>
    </w:div>
    <w:div w:id="1569221061">
      <w:bodyDiv w:val="1"/>
      <w:marLeft w:val="0"/>
      <w:marRight w:val="0"/>
      <w:marTop w:val="0"/>
      <w:marBottom w:val="0"/>
      <w:divBdr>
        <w:top w:val="none" w:sz="0" w:space="0" w:color="auto"/>
        <w:left w:val="none" w:sz="0" w:space="0" w:color="auto"/>
        <w:bottom w:val="none" w:sz="0" w:space="0" w:color="auto"/>
        <w:right w:val="none" w:sz="0" w:space="0" w:color="auto"/>
      </w:divBdr>
      <w:divsChild>
        <w:div w:id="1742212920">
          <w:marLeft w:val="0"/>
          <w:marRight w:val="0"/>
          <w:marTop w:val="0"/>
          <w:marBottom w:val="0"/>
          <w:divBdr>
            <w:top w:val="none" w:sz="0" w:space="0" w:color="auto"/>
            <w:left w:val="none" w:sz="0" w:space="0" w:color="auto"/>
            <w:bottom w:val="none" w:sz="0" w:space="0" w:color="auto"/>
            <w:right w:val="none" w:sz="0" w:space="0" w:color="auto"/>
          </w:divBdr>
          <w:divsChild>
            <w:div w:id="1541548645">
              <w:marLeft w:val="0"/>
              <w:marRight w:val="0"/>
              <w:marTop w:val="0"/>
              <w:marBottom w:val="0"/>
              <w:divBdr>
                <w:top w:val="none" w:sz="0" w:space="0" w:color="auto"/>
                <w:left w:val="none" w:sz="0" w:space="0" w:color="auto"/>
                <w:bottom w:val="none" w:sz="0" w:space="0" w:color="auto"/>
                <w:right w:val="none" w:sz="0" w:space="0" w:color="auto"/>
              </w:divBdr>
              <w:divsChild>
                <w:div w:id="1034423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9726084">
      <w:bodyDiv w:val="1"/>
      <w:marLeft w:val="0"/>
      <w:marRight w:val="0"/>
      <w:marTop w:val="0"/>
      <w:marBottom w:val="0"/>
      <w:divBdr>
        <w:top w:val="none" w:sz="0" w:space="0" w:color="auto"/>
        <w:left w:val="none" w:sz="0" w:space="0" w:color="auto"/>
        <w:bottom w:val="none" w:sz="0" w:space="0" w:color="auto"/>
        <w:right w:val="none" w:sz="0" w:space="0" w:color="auto"/>
      </w:divBdr>
    </w:div>
    <w:div w:id="1571185199">
      <w:bodyDiv w:val="1"/>
      <w:marLeft w:val="0"/>
      <w:marRight w:val="0"/>
      <w:marTop w:val="0"/>
      <w:marBottom w:val="0"/>
      <w:divBdr>
        <w:top w:val="none" w:sz="0" w:space="0" w:color="auto"/>
        <w:left w:val="none" w:sz="0" w:space="0" w:color="auto"/>
        <w:bottom w:val="none" w:sz="0" w:space="0" w:color="auto"/>
        <w:right w:val="none" w:sz="0" w:space="0" w:color="auto"/>
      </w:divBdr>
    </w:div>
    <w:div w:id="1572616274">
      <w:bodyDiv w:val="1"/>
      <w:marLeft w:val="0"/>
      <w:marRight w:val="0"/>
      <w:marTop w:val="0"/>
      <w:marBottom w:val="0"/>
      <w:divBdr>
        <w:top w:val="none" w:sz="0" w:space="0" w:color="auto"/>
        <w:left w:val="none" w:sz="0" w:space="0" w:color="auto"/>
        <w:bottom w:val="none" w:sz="0" w:space="0" w:color="auto"/>
        <w:right w:val="none" w:sz="0" w:space="0" w:color="auto"/>
      </w:divBdr>
    </w:div>
    <w:div w:id="1576893737">
      <w:bodyDiv w:val="1"/>
      <w:marLeft w:val="0"/>
      <w:marRight w:val="0"/>
      <w:marTop w:val="0"/>
      <w:marBottom w:val="0"/>
      <w:divBdr>
        <w:top w:val="none" w:sz="0" w:space="0" w:color="auto"/>
        <w:left w:val="none" w:sz="0" w:space="0" w:color="auto"/>
        <w:bottom w:val="none" w:sz="0" w:space="0" w:color="auto"/>
        <w:right w:val="none" w:sz="0" w:space="0" w:color="auto"/>
      </w:divBdr>
    </w:div>
    <w:div w:id="1594585180">
      <w:bodyDiv w:val="1"/>
      <w:marLeft w:val="0"/>
      <w:marRight w:val="0"/>
      <w:marTop w:val="0"/>
      <w:marBottom w:val="0"/>
      <w:divBdr>
        <w:top w:val="none" w:sz="0" w:space="0" w:color="auto"/>
        <w:left w:val="none" w:sz="0" w:space="0" w:color="auto"/>
        <w:bottom w:val="none" w:sz="0" w:space="0" w:color="auto"/>
        <w:right w:val="none" w:sz="0" w:space="0" w:color="auto"/>
      </w:divBdr>
    </w:div>
    <w:div w:id="1617567412">
      <w:bodyDiv w:val="1"/>
      <w:marLeft w:val="0"/>
      <w:marRight w:val="0"/>
      <w:marTop w:val="0"/>
      <w:marBottom w:val="0"/>
      <w:divBdr>
        <w:top w:val="none" w:sz="0" w:space="0" w:color="auto"/>
        <w:left w:val="none" w:sz="0" w:space="0" w:color="auto"/>
        <w:bottom w:val="none" w:sz="0" w:space="0" w:color="auto"/>
        <w:right w:val="none" w:sz="0" w:space="0" w:color="auto"/>
      </w:divBdr>
    </w:div>
    <w:div w:id="1622567533">
      <w:bodyDiv w:val="1"/>
      <w:marLeft w:val="0"/>
      <w:marRight w:val="0"/>
      <w:marTop w:val="0"/>
      <w:marBottom w:val="0"/>
      <w:divBdr>
        <w:top w:val="none" w:sz="0" w:space="0" w:color="auto"/>
        <w:left w:val="none" w:sz="0" w:space="0" w:color="auto"/>
        <w:bottom w:val="none" w:sz="0" w:space="0" w:color="auto"/>
        <w:right w:val="none" w:sz="0" w:space="0" w:color="auto"/>
      </w:divBdr>
    </w:div>
    <w:div w:id="1625574422">
      <w:bodyDiv w:val="1"/>
      <w:marLeft w:val="0"/>
      <w:marRight w:val="0"/>
      <w:marTop w:val="0"/>
      <w:marBottom w:val="0"/>
      <w:divBdr>
        <w:top w:val="none" w:sz="0" w:space="0" w:color="auto"/>
        <w:left w:val="none" w:sz="0" w:space="0" w:color="auto"/>
        <w:bottom w:val="none" w:sz="0" w:space="0" w:color="auto"/>
        <w:right w:val="none" w:sz="0" w:space="0" w:color="auto"/>
      </w:divBdr>
    </w:div>
    <w:div w:id="1626497688">
      <w:bodyDiv w:val="1"/>
      <w:marLeft w:val="0"/>
      <w:marRight w:val="0"/>
      <w:marTop w:val="0"/>
      <w:marBottom w:val="0"/>
      <w:divBdr>
        <w:top w:val="none" w:sz="0" w:space="0" w:color="auto"/>
        <w:left w:val="none" w:sz="0" w:space="0" w:color="auto"/>
        <w:bottom w:val="none" w:sz="0" w:space="0" w:color="auto"/>
        <w:right w:val="none" w:sz="0" w:space="0" w:color="auto"/>
      </w:divBdr>
    </w:div>
    <w:div w:id="1690840096">
      <w:bodyDiv w:val="1"/>
      <w:marLeft w:val="0"/>
      <w:marRight w:val="0"/>
      <w:marTop w:val="0"/>
      <w:marBottom w:val="0"/>
      <w:divBdr>
        <w:top w:val="none" w:sz="0" w:space="0" w:color="auto"/>
        <w:left w:val="none" w:sz="0" w:space="0" w:color="auto"/>
        <w:bottom w:val="none" w:sz="0" w:space="0" w:color="auto"/>
        <w:right w:val="none" w:sz="0" w:space="0" w:color="auto"/>
      </w:divBdr>
      <w:divsChild>
        <w:div w:id="932974619">
          <w:marLeft w:val="0"/>
          <w:marRight w:val="0"/>
          <w:marTop w:val="0"/>
          <w:marBottom w:val="0"/>
          <w:divBdr>
            <w:top w:val="none" w:sz="0" w:space="0" w:color="auto"/>
            <w:left w:val="none" w:sz="0" w:space="0" w:color="auto"/>
            <w:bottom w:val="none" w:sz="0" w:space="0" w:color="auto"/>
            <w:right w:val="none" w:sz="0" w:space="0" w:color="auto"/>
          </w:divBdr>
        </w:div>
      </w:divsChild>
    </w:div>
    <w:div w:id="1691179215">
      <w:bodyDiv w:val="1"/>
      <w:marLeft w:val="0"/>
      <w:marRight w:val="0"/>
      <w:marTop w:val="0"/>
      <w:marBottom w:val="0"/>
      <w:divBdr>
        <w:top w:val="none" w:sz="0" w:space="0" w:color="auto"/>
        <w:left w:val="none" w:sz="0" w:space="0" w:color="auto"/>
        <w:bottom w:val="none" w:sz="0" w:space="0" w:color="auto"/>
        <w:right w:val="none" w:sz="0" w:space="0" w:color="auto"/>
      </w:divBdr>
    </w:div>
    <w:div w:id="169130021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12874605">
          <w:marLeft w:val="0"/>
          <w:marRight w:val="0"/>
          <w:marTop w:val="0"/>
          <w:marBottom w:val="0"/>
          <w:divBdr>
            <w:top w:val="none" w:sz="0" w:space="0" w:color="auto"/>
            <w:left w:val="none" w:sz="0" w:space="0" w:color="auto"/>
            <w:bottom w:val="none" w:sz="0" w:space="0" w:color="auto"/>
            <w:right w:val="none" w:sz="0" w:space="0" w:color="auto"/>
          </w:divBdr>
        </w:div>
      </w:divsChild>
    </w:div>
    <w:div w:id="1694763600">
      <w:bodyDiv w:val="1"/>
      <w:marLeft w:val="0"/>
      <w:marRight w:val="0"/>
      <w:marTop w:val="0"/>
      <w:marBottom w:val="0"/>
      <w:divBdr>
        <w:top w:val="none" w:sz="0" w:space="0" w:color="auto"/>
        <w:left w:val="none" w:sz="0" w:space="0" w:color="auto"/>
        <w:bottom w:val="none" w:sz="0" w:space="0" w:color="auto"/>
        <w:right w:val="none" w:sz="0" w:space="0" w:color="auto"/>
      </w:divBdr>
    </w:div>
    <w:div w:id="1700622465">
      <w:bodyDiv w:val="1"/>
      <w:marLeft w:val="0"/>
      <w:marRight w:val="0"/>
      <w:marTop w:val="0"/>
      <w:marBottom w:val="0"/>
      <w:divBdr>
        <w:top w:val="none" w:sz="0" w:space="0" w:color="auto"/>
        <w:left w:val="none" w:sz="0" w:space="0" w:color="auto"/>
        <w:bottom w:val="none" w:sz="0" w:space="0" w:color="auto"/>
        <w:right w:val="none" w:sz="0" w:space="0" w:color="auto"/>
      </w:divBdr>
      <w:divsChild>
        <w:div w:id="122121733">
          <w:marLeft w:val="0"/>
          <w:marRight w:val="0"/>
          <w:marTop w:val="0"/>
          <w:marBottom w:val="0"/>
          <w:divBdr>
            <w:top w:val="none" w:sz="0" w:space="0" w:color="auto"/>
            <w:left w:val="none" w:sz="0" w:space="0" w:color="auto"/>
            <w:bottom w:val="none" w:sz="0" w:space="0" w:color="auto"/>
            <w:right w:val="none" w:sz="0" w:space="0" w:color="auto"/>
          </w:divBdr>
          <w:divsChild>
            <w:div w:id="837110202">
              <w:marLeft w:val="0"/>
              <w:marRight w:val="0"/>
              <w:marTop w:val="0"/>
              <w:marBottom w:val="0"/>
              <w:divBdr>
                <w:top w:val="none" w:sz="0" w:space="0" w:color="auto"/>
                <w:left w:val="none" w:sz="0" w:space="0" w:color="auto"/>
                <w:bottom w:val="none" w:sz="0" w:space="0" w:color="auto"/>
                <w:right w:val="none" w:sz="0" w:space="0" w:color="auto"/>
              </w:divBdr>
              <w:divsChild>
                <w:div w:id="1347244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5539178">
      <w:bodyDiv w:val="1"/>
      <w:marLeft w:val="0"/>
      <w:marRight w:val="0"/>
      <w:marTop w:val="0"/>
      <w:marBottom w:val="0"/>
      <w:divBdr>
        <w:top w:val="none" w:sz="0" w:space="0" w:color="auto"/>
        <w:left w:val="none" w:sz="0" w:space="0" w:color="auto"/>
        <w:bottom w:val="none" w:sz="0" w:space="0" w:color="auto"/>
        <w:right w:val="none" w:sz="0" w:space="0" w:color="auto"/>
      </w:divBdr>
      <w:divsChild>
        <w:div w:id="1937591244">
          <w:marLeft w:val="0"/>
          <w:marRight w:val="0"/>
          <w:marTop w:val="0"/>
          <w:marBottom w:val="0"/>
          <w:divBdr>
            <w:top w:val="none" w:sz="0" w:space="0" w:color="auto"/>
            <w:left w:val="none" w:sz="0" w:space="0" w:color="auto"/>
            <w:bottom w:val="none" w:sz="0" w:space="0" w:color="auto"/>
            <w:right w:val="none" w:sz="0" w:space="0" w:color="auto"/>
          </w:divBdr>
          <w:divsChild>
            <w:div w:id="1763599176">
              <w:marLeft w:val="0"/>
              <w:marRight w:val="0"/>
              <w:marTop w:val="0"/>
              <w:marBottom w:val="0"/>
              <w:divBdr>
                <w:top w:val="none" w:sz="0" w:space="0" w:color="auto"/>
                <w:left w:val="none" w:sz="0" w:space="0" w:color="auto"/>
                <w:bottom w:val="none" w:sz="0" w:space="0" w:color="auto"/>
                <w:right w:val="none" w:sz="0" w:space="0" w:color="auto"/>
              </w:divBdr>
              <w:divsChild>
                <w:div w:id="511383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1443038">
      <w:bodyDiv w:val="1"/>
      <w:marLeft w:val="0"/>
      <w:marRight w:val="0"/>
      <w:marTop w:val="0"/>
      <w:marBottom w:val="0"/>
      <w:divBdr>
        <w:top w:val="none" w:sz="0" w:space="0" w:color="auto"/>
        <w:left w:val="none" w:sz="0" w:space="0" w:color="auto"/>
        <w:bottom w:val="none" w:sz="0" w:space="0" w:color="auto"/>
        <w:right w:val="none" w:sz="0" w:space="0" w:color="auto"/>
      </w:divBdr>
    </w:div>
    <w:div w:id="1723405075">
      <w:bodyDiv w:val="1"/>
      <w:marLeft w:val="0"/>
      <w:marRight w:val="0"/>
      <w:marTop w:val="0"/>
      <w:marBottom w:val="0"/>
      <w:divBdr>
        <w:top w:val="none" w:sz="0" w:space="0" w:color="auto"/>
        <w:left w:val="none" w:sz="0" w:space="0" w:color="auto"/>
        <w:bottom w:val="none" w:sz="0" w:space="0" w:color="auto"/>
        <w:right w:val="none" w:sz="0" w:space="0" w:color="auto"/>
      </w:divBdr>
      <w:divsChild>
        <w:div w:id="945039245">
          <w:marLeft w:val="0"/>
          <w:marRight w:val="0"/>
          <w:marTop w:val="0"/>
          <w:marBottom w:val="0"/>
          <w:divBdr>
            <w:top w:val="none" w:sz="0" w:space="0" w:color="auto"/>
            <w:left w:val="none" w:sz="0" w:space="0" w:color="auto"/>
            <w:bottom w:val="none" w:sz="0" w:space="0" w:color="auto"/>
            <w:right w:val="none" w:sz="0" w:space="0" w:color="auto"/>
          </w:divBdr>
        </w:div>
      </w:divsChild>
    </w:div>
    <w:div w:id="1724134434">
      <w:bodyDiv w:val="1"/>
      <w:marLeft w:val="0"/>
      <w:marRight w:val="0"/>
      <w:marTop w:val="0"/>
      <w:marBottom w:val="0"/>
      <w:divBdr>
        <w:top w:val="none" w:sz="0" w:space="0" w:color="auto"/>
        <w:left w:val="none" w:sz="0" w:space="0" w:color="auto"/>
        <w:bottom w:val="none" w:sz="0" w:space="0" w:color="auto"/>
        <w:right w:val="none" w:sz="0" w:space="0" w:color="auto"/>
      </w:divBdr>
      <w:divsChild>
        <w:div w:id="2049404171">
          <w:marLeft w:val="0"/>
          <w:marRight w:val="0"/>
          <w:marTop w:val="0"/>
          <w:marBottom w:val="0"/>
          <w:divBdr>
            <w:top w:val="none" w:sz="0" w:space="0" w:color="auto"/>
            <w:left w:val="none" w:sz="0" w:space="0" w:color="auto"/>
            <w:bottom w:val="none" w:sz="0" w:space="0" w:color="auto"/>
            <w:right w:val="none" w:sz="0" w:space="0" w:color="auto"/>
          </w:divBdr>
        </w:div>
      </w:divsChild>
    </w:div>
    <w:div w:id="1739091976">
      <w:bodyDiv w:val="1"/>
      <w:marLeft w:val="0"/>
      <w:marRight w:val="0"/>
      <w:marTop w:val="0"/>
      <w:marBottom w:val="0"/>
      <w:divBdr>
        <w:top w:val="none" w:sz="0" w:space="0" w:color="auto"/>
        <w:left w:val="none" w:sz="0" w:space="0" w:color="auto"/>
        <w:bottom w:val="none" w:sz="0" w:space="0" w:color="auto"/>
        <w:right w:val="none" w:sz="0" w:space="0" w:color="auto"/>
      </w:divBdr>
      <w:divsChild>
        <w:div w:id="1082143530">
          <w:marLeft w:val="0"/>
          <w:marRight w:val="0"/>
          <w:marTop w:val="0"/>
          <w:marBottom w:val="0"/>
          <w:divBdr>
            <w:top w:val="none" w:sz="0" w:space="0" w:color="auto"/>
            <w:left w:val="none" w:sz="0" w:space="0" w:color="auto"/>
            <w:bottom w:val="none" w:sz="0" w:space="0" w:color="auto"/>
            <w:right w:val="none" w:sz="0" w:space="0" w:color="auto"/>
          </w:divBdr>
          <w:divsChild>
            <w:div w:id="1086147200">
              <w:marLeft w:val="0"/>
              <w:marRight w:val="0"/>
              <w:marTop w:val="0"/>
              <w:marBottom w:val="0"/>
              <w:divBdr>
                <w:top w:val="none" w:sz="0" w:space="0" w:color="auto"/>
                <w:left w:val="none" w:sz="0" w:space="0" w:color="auto"/>
                <w:bottom w:val="none" w:sz="0" w:space="0" w:color="auto"/>
                <w:right w:val="none" w:sz="0" w:space="0" w:color="auto"/>
              </w:divBdr>
              <w:divsChild>
                <w:div w:id="56174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2943904">
      <w:bodyDiv w:val="1"/>
      <w:marLeft w:val="0"/>
      <w:marRight w:val="0"/>
      <w:marTop w:val="0"/>
      <w:marBottom w:val="0"/>
      <w:divBdr>
        <w:top w:val="none" w:sz="0" w:space="0" w:color="auto"/>
        <w:left w:val="none" w:sz="0" w:space="0" w:color="auto"/>
        <w:bottom w:val="none" w:sz="0" w:space="0" w:color="auto"/>
        <w:right w:val="none" w:sz="0" w:space="0" w:color="auto"/>
      </w:divBdr>
    </w:div>
    <w:div w:id="1748381008">
      <w:bodyDiv w:val="1"/>
      <w:marLeft w:val="0"/>
      <w:marRight w:val="0"/>
      <w:marTop w:val="0"/>
      <w:marBottom w:val="0"/>
      <w:divBdr>
        <w:top w:val="none" w:sz="0" w:space="0" w:color="auto"/>
        <w:left w:val="none" w:sz="0" w:space="0" w:color="auto"/>
        <w:bottom w:val="none" w:sz="0" w:space="0" w:color="auto"/>
        <w:right w:val="none" w:sz="0" w:space="0" w:color="auto"/>
      </w:divBdr>
    </w:div>
    <w:div w:id="1768958559">
      <w:bodyDiv w:val="1"/>
      <w:marLeft w:val="0"/>
      <w:marRight w:val="0"/>
      <w:marTop w:val="0"/>
      <w:marBottom w:val="0"/>
      <w:divBdr>
        <w:top w:val="none" w:sz="0" w:space="0" w:color="auto"/>
        <w:left w:val="none" w:sz="0" w:space="0" w:color="auto"/>
        <w:bottom w:val="none" w:sz="0" w:space="0" w:color="auto"/>
        <w:right w:val="none" w:sz="0" w:space="0" w:color="auto"/>
      </w:divBdr>
    </w:div>
    <w:div w:id="1769961802">
      <w:bodyDiv w:val="1"/>
      <w:marLeft w:val="0"/>
      <w:marRight w:val="0"/>
      <w:marTop w:val="0"/>
      <w:marBottom w:val="0"/>
      <w:divBdr>
        <w:top w:val="none" w:sz="0" w:space="0" w:color="auto"/>
        <w:left w:val="none" w:sz="0" w:space="0" w:color="auto"/>
        <w:bottom w:val="none" w:sz="0" w:space="0" w:color="auto"/>
        <w:right w:val="none" w:sz="0" w:space="0" w:color="auto"/>
      </w:divBdr>
    </w:div>
    <w:div w:id="1778210154">
      <w:bodyDiv w:val="1"/>
      <w:marLeft w:val="0"/>
      <w:marRight w:val="0"/>
      <w:marTop w:val="0"/>
      <w:marBottom w:val="0"/>
      <w:divBdr>
        <w:top w:val="none" w:sz="0" w:space="0" w:color="auto"/>
        <w:left w:val="none" w:sz="0" w:space="0" w:color="auto"/>
        <w:bottom w:val="none" w:sz="0" w:space="0" w:color="auto"/>
        <w:right w:val="none" w:sz="0" w:space="0" w:color="auto"/>
      </w:divBdr>
    </w:div>
    <w:div w:id="1779907793">
      <w:bodyDiv w:val="1"/>
      <w:marLeft w:val="0"/>
      <w:marRight w:val="0"/>
      <w:marTop w:val="0"/>
      <w:marBottom w:val="0"/>
      <w:divBdr>
        <w:top w:val="none" w:sz="0" w:space="0" w:color="auto"/>
        <w:left w:val="none" w:sz="0" w:space="0" w:color="auto"/>
        <w:bottom w:val="none" w:sz="0" w:space="0" w:color="auto"/>
        <w:right w:val="none" w:sz="0" w:space="0" w:color="auto"/>
      </w:divBdr>
    </w:div>
    <w:div w:id="1791825996">
      <w:bodyDiv w:val="1"/>
      <w:marLeft w:val="0"/>
      <w:marRight w:val="0"/>
      <w:marTop w:val="0"/>
      <w:marBottom w:val="0"/>
      <w:divBdr>
        <w:top w:val="none" w:sz="0" w:space="0" w:color="auto"/>
        <w:left w:val="none" w:sz="0" w:space="0" w:color="auto"/>
        <w:bottom w:val="none" w:sz="0" w:space="0" w:color="auto"/>
        <w:right w:val="none" w:sz="0" w:space="0" w:color="auto"/>
      </w:divBdr>
    </w:div>
    <w:div w:id="1799059789">
      <w:bodyDiv w:val="1"/>
      <w:marLeft w:val="0"/>
      <w:marRight w:val="0"/>
      <w:marTop w:val="0"/>
      <w:marBottom w:val="0"/>
      <w:divBdr>
        <w:top w:val="none" w:sz="0" w:space="0" w:color="auto"/>
        <w:left w:val="none" w:sz="0" w:space="0" w:color="auto"/>
        <w:bottom w:val="none" w:sz="0" w:space="0" w:color="auto"/>
        <w:right w:val="none" w:sz="0" w:space="0" w:color="auto"/>
      </w:divBdr>
    </w:div>
    <w:div w:id="1806509842">
      <w:bodyDiv w:val="1"/>
      <w:marLeft w:val="0"/>
      <w:marRight w:val="0"/>
      <w:marTop w:val="0"/>
      <w:marBottom w:val="0"/>
      <w:divBdr>
        <w:top w:val="none" w:sz="0" w:space="0" w:color="auto"/>
        <w:left w:val="none" w:sz="0" w:space="0" w:color="auto"/>
        <w:bottom w:val="none" w:sz="0" w:space="0" w:color="auto"/>
        <w:right w:val="none" w:sz="0" w:space="0" w:color="auto"/>
      </w:divBdr>
    </w:div>
    <w:div w:id="1823887150">
      <w:bodyDiv w:val="1"/>
      <w:marLeft w:val="0"/>
      <w:marRight w:val="0"/>
      <w:marTop w:val="0"/>
      <w:marBottom w:val="0"/>
      <w:divBdr>
        <w:top w:val="none" w:sz="0" w:space="0" w:color="auto"/>
        <w:left w:val="none" w:sz="0" w:space="0" w:color="auto"/>
        <w:bottom w:val="none" w:sz="0" w:space="0" w:color="auto"/>
        <w:right w:val="none" w:sz="0" w:space="0" w:color="auto"/>
      </w:divBdr>
      <w:divsChild>
        <w:div w:id="434131906">
          <w:marLeft w:val="0"/>
          <w:marRight w:val="0"/>
          <w:marTop w:val="0"/>
          <w:marBottom w:val="0"/>
          <w:divBdr>
            <w:top w:val="none" w:sz="0" w:space="0" w:color="auto"/>
            <w:left w:val="none" w:sz="0" w:space="0" w:color="auto"/>
            <w:bottom w:val="none" w:sz="0" w:space="0" w:color="auto"/>
            <w:right w:val="none" w:sz="0" w:space="0" w:color="auto"/>
          </w:divBdr>
          <w:divsChild>
            <w:div w:id="1414007432">
              <w:marLeft w:val="0"/>
              <w:marRight w:val="0"/>
              <w:marTop w:val="0"/>
              <w:marBottom w:val="0"/>
              <w:divBdr>
                <w:top w:val="none" w:sz="0" w:space="0" w:color="auto"/>
                <w:left w:val="none" w:sz="0" w:space="0" w:color="auto"/>
                <w:bottom w:val="none" w:sz="0" w:space="0" w:color="auto"/>
                <w:right w:val="none" w:sz="0" w:space="0" w:color="auto"/>
              </w:divBdr>
              <w:divsChild>
                <w:div w:id="1824858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5101678">
      <w:bodyDiv w:val="1"/>
      <w:marLeft w:val="0"/>
      <w:marRight w:val="0"/>
      <w:marTop w:val="0"/>
      <w:marBottom w:val="0"/>
      <w:divBdr>
        <w:top w:val="none" w:sz="0" w:space="0" w:color="auto"/>
        <w:left w:val="none" w:sz="0" w:space="0" w:color="auto"/>
        <w:bottom w:val="none" w:sz="0" w:space="0" w:color="auto"/>
        <w:right w:val="none" w:sz="0" w:space="0" w:color="auto"/>
      </w:divBdr>
    </w:div>
    <w:div w:id="1842088337">
      <w:bodyDiv w:val="1"/>
      <w:marLeft w:val="0"/>
      <w:marRight w:val="0"/>
      <w:marTop w:val="0"/>
      <w:marBottom w:val="0"/>
      <w:divBdr>
        <w:top w:val="none" w:sz="0" w:space="0" w:color="auto"/>
        <w:left w:val="none" w:sz="0" w:space="0" w:color="auto"/>
        <w:bottom w:val="none" w:sz="0" w:space="0" w:color="auto"/>
        <w:right w:val="none" w:sz="0" w:space="0" w:color="auto"/>
      </w:divBdr>
    </w:div>
    <w:div w:id="1848906074">
      <w:bodyDiv w:val="1"/>
      <w:marLeft w:val="0"/>
      <w:marRight w:val="0"/>
      <w:marTop w:val="0"/>
      <w:marBottom w:val="0"/>
      <w:divBdr>
        <w:top w:val="none" w:sz="0" w:space="0" w:color="auto"/>
        <w:left w:val="none" w:sz="0" w:space="0" w:color="auto"/>
        <w:bottom w:val="none" w:sz="0" w:space="0" w:color="auto"/>
        <w:right w:val="none" w:sz="0" w:space="0" w:color="auto"/>
      </w:divBdr>
    </w:div>
    <w:div w:id="1860506108">
      <w:bodyDiv w:val="1"/>
      <w:marLeft w:val="0"/>
      <w:marRight w:val="0"/>
      <w:marTop w:val="0"/>
      <w:marBottom w:val="0"/>
      <w:divBdr>
        <w:top w:val="none" w:sz="0" w:space="0" w:color="auto"/>
        <w:left w:val="none" w:sz="0" w:space="0" w:color="auto"/>
        <w:bottom w:val="none" w:sz="0" w:space="0" w:color="auto"/>
        <w:right w:val="none" w:sz="0" w:space="0" w:color="auto"/>
      </w:divBdr>
    </w:div>
    <w:div w:id="1863125012">
      <w:bodyDiv w:val="1"/>
      <w:marLeft w:val="0"/>
      <w:marRight w:val="0"/>
      <w:marTop w:val="0"/>
      <w:marBottom w:val="0"/>
      <w:divBdr>
        <w:top w:val="none" w:sz="0" w:space="0" w:color="auto"/>
        <w:left w:val="none" w:sz="0" w:space="0" w:color="auto"/>
        <w:bottom w:val="none" w:sz="0" w:space="0" w:color="auto"/>
        <w:right w:val="none" w:sz="0" w:space="0" w:color="auto"/>
      </w:divBdr>
    </w:div>
    <w:div w:id="1891108582">
      <w:bodyDiv w:val="1"/>
      <w:marLeft w:val="0"/>
      <w:marRight w:val="0"/>
      <w:marTop w:val="0"/>
      <w:marBottom w:val="0"/>
      <w:divBdr>
        <w:top w:val="none" w:sz="0" w:space="0" w:color="auto"/>
        <w:left w:val="none" w:sz="0" w:space="0" w:color="auto"/>
        <w:bottom w:val="none" w:sz="0" w:space="0" w:color="auto"/>
        <w:right w:val="none" w:sz="0" w:space="0" w:color="auto"/>
      </w:divBdr>
    </w:div>
    <w:div w:id="1898859575">
      <w:bodyDiv w:val="1"/>
      <w:marLeft w:val="0"/>
      <w:marRight w:val="0"/>
      <w:marTop w:val="0"/>
      <w:marBottom w:val="0"/>
      <w:divBdr>
        <w:top w:val="none" w:sz="0" w:space="0" w:color="auto"/>
        <w:left w:val="none" w:sz="0" w:space="0" w:color="auto"/>
        <w:bottom w:val="none" w:sz="0" w:space="0" w:color="auto"/>
        <w:right w:val="none" w:sz="0" w:space="0" w:color="auto"/>
      </w:divBdr>
      <w:divsChild>
        <w:div w:id="1437360612">
          <w:marLeft w:val="0"/>
          <w:marRight w:val="0"/>
          <w:marTop w:val="0"/>
          <w:marBottom w:val="0"/>
          <w:divBdr>
            <w:top w:val="none" w:sz="0" w:space="0" w:color="auto"/>
            <w:left w:val="none" w:sz="0" w:space="0" w:color="auto"/>
            <w:bottom w:val="none" w:sz="0" w:space="0" w:color="auto"/>
            <w:right w:val="none" w:sz="0" w:space="0" w:color="auto"/>
          </w:divBdr>
          <w:divsChild>
            <w:div w:id="340549074">
              <w:marLeft w:val="0"/>
              <w:marRight w:val="0"/>
              <w:marTop w:val="0"/>
              <w:marBottom w:val="0"/>
              <w:divBdr>
                <w:top w:val="none" w:sz="0" w:space="0" w:color="auto"/>
                <w:left w:val="none" w:sz="0" w:space="0" w:color="auto"/>
                <w:bottom w:val="none" w:sz="0" w:space="0" w:color="auto"/>
                <w:right w:val="none" w:sz="0" w:space="0" w:color="auto"/>
              </w:divBdr>
            </w:div>
          </w:divsChild>
        </w:div>
        <w:div w:id="647561719">
          <w:marLeft w:val="0"/>
          <w:marRight w:val="0"/>
          <w:marTop w:val="0"/>
          <w:marBottom w:val="0"/>
          <w:divBdr>
            <w:top w:val="none" w:sz="0" w:space="0" w:color="auto"/>
            <w:left w:val="none" w:sz="0" w:space="0" w:color="auto"/>
            <w:bottom w:val="none" w:sz="0" w:space="0" w:color="auto"/>
            <w:right w:val="none" w:sz="0" w:space="0" w:color="auto"/>
          </w:divBdr>
          <w:divsChild>
            <w:div w:id="186869206">
              <w:marLeft w:val="0"/>
              <w:marRight w:val="0"/>
              <w:marTop w:val="0"/>
              <w:marBottom w:val="0"/>
              <w:divBdr>
                <w:top w:val="none" w:sz="0" w:space="0" w:color="auto"/>
                <w:left w:val="none" w:sz="0" w:space="0" w:color="auto"/>
                <w:bottom w:val="none" w:sz="0" w:space="0" w:color="auto"/>
                <w:right w:val="none" w:sz="0" w:space="0" w:color="auto"/>
              </w:divBdr>
            </w:div>
            <w:div w:id="1674646867">
              <w:marLeft w:val="0"/>
              <w:marRight w:val="0"/>
              <w:marTop w:val="0"/>
              <w:marBottom w:val="0"/>
              <w:divBdr>
                <w:top w:val="none" w:sz="0" w:space="0" w:color="auto"/>
                <w:left w:val="none" w:sz="0" w:space="0" w:color="auto"/>
                <w:bottom w:val="none" w:sz="0" w:space="0" w:color="auto"/>
                <w:right w:val="none" w:sz="0" w:space="0" w:color="auto"/>
              </w:divBdr>
            </w:div>
            <w:div w:id="843203716">
              <w:marLeft w:val="0"/>
              <w:marRight w:val="0"/>
              <w:marTop w:val="0"/>
              <w:marBottom w:val="0"/>
              <w:divBdr>
                <w:top w:val="none" w:sz="0" w:space="0" w:color="auto"/>
                <w:left w:val="none" w:sz="0" w:space="0" w:color="auto"/>
                <w:bottom w:val="none" w:sz="0" w:space="0" w:color="auto"/>
                <w:right w:val="none" w:sz="0" w:space="0" w:color="auto"/>
              </w:divBdr>
            </w:div>
            <w:div w:id="439640602">
              <w:marLeft w:val="0"/>
              <w:marRight w:val="0"/>
              <w:marTop w:val="0"/>
              <w:marBottom w:val="0"/>
              <w:divBdr>
                <w:top w:val="none" w:sz="0" w:space="0" w:color="auto"/>
                <w:left w:val="none" w:sz="0" w:space="0" w:color="auto"/>
                <w:bottom w:val="none" w:sz="0" w:space="0" w:color="auto"/>
                <w:right w:val="none" w:sz="0" w:space="0" w:color="auto"/>
              </w:divBdr>
            </w:div>
          </w:divsChild>
        </w:div>
        <w:div w:id="632831753">
          <w:marLeft w:val="0"/>
          <w:marRight w:val="0"/>
          <w:marTop w:val="0"/>
          <w:marBottom w:val="0"/>
          <w:divBdr>
            <w:top w:val="none" w:sz="0" w:space="0" w:color="auto"/>
            <w:left w:val="none" w:sz="0" w:space="0" w:color="auto"/>
            <w:bottom w:val="none" w:sz="0" w:space="0" w:color="auto"/>
            <w:right w:val="none" w:sz="0" w:space="0" w:color="auto"/>
          </w:divBdr>
          <w:divsChild>
            <w:div w:id="1452357637">
              <w:marLeft w:val="0"/>
              <w:marRight w:val="0"/>
              <w:marTop w:val="0"/>
              <w:marBottom w:val="0"/>
              <w:divBdr>
                <w:top w:val="none" w:sz="0" w:space="0" w:color="auto"/>
                <w:left w:val="none" w:sz="0" w:space="0" w:color="auto"/>
                <w:bottom w:val="none" w:sz="0" w:space="0" w:color="auto"/>
                <w:right w:val="none" w:sz="0" w:space="0" w:color="auto"/>
              </w:divBdr>
            </w:div>
            <w:div w:id="716586719">
              <w:marLeft w:val="0"/>
              <w:marRight w:val="0"/>
              <w:marTop w:val="0"/>
              <w:marBottom w:val="0"/>
              <w:divBdr>
                <w:top w:val="none" w:sz="0" w:space="0" w:color="auto"/>
                <w:left w:val="none" w:sz="0" w:space="0" w:color="auto"/>
                <w:bottom w:val="none" w:sz="0" w:space="0" w:color="auto"/>
                <w:right w:val="none" w:sz="0" w:space="0" w:color="auto"/>
              </w:divBdr>
            </w:div>
            <w:div w:id="118500266">
              <w:marLeft w:val="0"/>
              <w:marRight w:val="0"/>
              <w:marTop w:val="0"/>
              <w:marBottom w:val="0"/>
              <w:divBdr>
                <w:top w:val="none" w:sz="0" w:space="0" w:color="auto"/>
                <w:left w:val="none" w:sz="0" w:space="0" w:color="auto"/>
                <w:bottom w:val="none" w:sz="0" w:space="0" w:color="auto"/>
                <w:right w:val="none" w:sz="0" w:space="0" w:color="auto"/>
              </w:divBdr>
            </w:div>
            <w:div w:id="760493020">
              <w:marLeft w:val="0"/>
              <w:marRight w:val="0"/>
              <w:marTop w:val="0"/>
              <w:marBottom w:val="0"/>
              <w:divBdr>
                <w:top w:val="none" w:sz="0" w:space="0" w:color="auto"/>
                <w:left w:val="none" w:sz="0" w:space="0" w:color="auto"/>
                <w:bottom w:val="none" w:sz="0" w:space="0" w:color="auto"/>
                <w:right w:val="none" w:sz="0" w:space="0" w:color="auto"/>
              </w:divBdr>
            </w:div>
          </w:divsChild>
        </w:div>
        <w:div w:id="1924949381">
          <w:marLeft w:val="0"/>
          <w:marRight w:val="0"/>
          <w:marTop w:val="0"/>
          <w:marBottom w:val="0"/>
          <w:divBdr>
            <w:top w:val="none" w:sz="0" w:space="0" w:color="auto"/>
            <w:left w:val="none" w:sz="0" w:space="0" w:color="auto"/>
            <w:bottom w:val="none" w:sz="0" w:space="0" w:color="auto"/>
            <w:right w:val="none" w:sz="0" w:space="0" w:color="auto"/>
          </w:divBdr>
          <w:divsChild>
            <w:div w:id="336350867">
              <w:marLeft w:val="0"/>
              <w:marRight w:val="0"/>
              <w:marTop w:val="0"/>
              <w:marBottom w:val="0"/>
              <w:divBdr>
                <w:top w:val="none" w:sz="0" w:space="0" w:color="auto"/>
                <w:left w:val="none" w:sz="0" w:space="0" w:color="auto"/>
                <w:bottom w:val="none" w:sz="0" w:space="0" w:color="auto"/>
                <w:right w:val="none" w:sz="0" w:space="0" w:color="auto"/>
              </w:divBdr>
            </w:div>
            <w:div w:id="9836771">
              <w:marLeft w:val="0"/>
              <w:marRight w:val="0"/>
              <w:marTop w:val="0"/>
              <w:marBottom w:val="0"/>
              <w:divBdr>
                <w:top w:val="none" w:sz="0" w:space="0" w:color="auto"/>
                <w:left w:val="none" w:sz="0" w:space="0" w:color="auto"/>
                <w:bottom w:val="none" w:sz="0" w:space="0" w:color="auto"/>
                <w:right w:val="none" w:sz="0" w:space="0" w:color="auto"/>
              </w:divBdr>
            </w:div>
            <w:div w:id="1349260046">
              <w:marLeft w:val="0"/>
              <w:marRight w:val="0"/>
              <w:marTop w:val="0"/>
              <w:marBottom w:val="0"/>
              <w:divBdr>
                <w:top w:val="none" w:sz="0" w:space="0" w:color="auto"/>
                <w:left w:val="none" w:sz="0" w:space="0" w:color="auto"/>
                <w:bottom w:val="none" w:sz="0" w:space="0" w:color="auto"/>
                <w:right w:val="none" w:sz="0" w:space="0" w:color="auto"/>
              </w:divBdr>
            </w:div>
            <w:div w:id="542906776">
              <w:marLeft w:val="0"/>
              <w:marRight w:val="0"/>
              <w:marTop w:val="0"/>
              <w:marBottom w:val="0"/>
              <w:divBdr>
                <w:top w:val="none" w:sz="0" w:space="0" w:color="auto"/>
                <w:left w:val="none" w:sz="0" w:space="0" w:color="auto"/>
                <w:bottom w:val="none" w:sz="0" w:space="0" w:color="auto"/>
                <w:right w:val="none" w:sz="0" w:space="0" w:color="auto"/>
              </w:divBdr>
            </w:div>
          </w:divsChild>
        </w:div>
        <w:div w:id="200824027">
          <w:marLeft w:val="0"/>
          <w:marRight w:val="0"/>
          <w:marTop w:val="0"/>
          <w:marBottom w:val="0"/>
          <w:divBdr>
            <w:top w:val="none" w:sz="0" w:space="0" w:color="auto"/>
            <w:left w:val="none" w:sz="0" w:space="0" w:color="auto"/>
            <w:bottom w:val="none" w:sz="0" w:space="0" w:color="auto"/>
            <w:right w:val="none" w:sz="0" w:space="0" w:color="auto"/>
          </w:divBdr>
          <w:divsChild>
            <w:div w:id="1475416698">
              <w:marLeft w:val="0"/>
              <w:marRight w:val="0"/>
              <w:marTop w:val="0"/>
              <w:marBottom w:val="0"/>
              <w:divBdr>
                <w:top w:val="none" w:sz="0" w:space="0" w:color="auto"/>
                <w:left w:val="none" w:sz="0" w:space="0" w:color="auto"/>
                <w:bottom w:val="none" w:sz="0" w:space="0" w:color="auto"/>
                <w:right w:val="none" w:sz="0" w:space="0" w:color="auto"/>
              </w:divBdr>
            </w:div>
            <w:div w:id="1528257848">
              <w:marLeft w:val="0"/>
              <w:marRight w:val="0"/>
              <w:marTop w:val="0"/>
              <w:marBottom w:val="0"/>
              <w:divBdr>
                <w:top w:val="none" w:sz="0" w:space="0" w:color="auto"/>
                <w:left w:val="none" w:sz="0" w:space="0" w:color="auto"/>
                <w:bottom w:val="none" w:sz="0" w:space="0" w:color="auto"/>
                <w:right w:val="none" w:sz="0" w:space="0" w:color="auto"/>
              </w:divBdr>
            </w:div>
            <w:div w:id="1442990266">
              <w:marLeft w:val="0"/>
              <w:marRight w:val="0"/>
              <w:marTop w:val="0"/>
              <w:marBottom w:val="0"/>
              <w:divBdr>
                <w:top w:val="none" w:sz="0" w:space="0" w:color="auto"/>
                <w:left w:val="none" w:sz="0" w:space="0" w:color="auto"/>
                <w:bottom w:val="none" w:sz="0" w:space="0" w:color="auto"/>
                <w:right w:val="none" w:sz="0" w:space="0" w:color="auto"/>
              </w:divBdr>
            </w:div>
            <w:div w:id="385690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9168272">
      <w:bodyDiv w:val="1"/>
      <w:marLeft w:val="0"/>
      <w:marRight w:val="0"/>
      <w:marTop w:val="0"/>
      <w:marBottom w:val="0"/>
      <w:divBdr>
        <w:top w:val="none" w:sz="0" w:space="0" w:color="auto"/>
        <w:left w:val="none" w:sz="0" w:space="0" w:color="auto"/>
        <w:bottom w:val="none" w:sz="0" w:space="0" w:color="auto"/>
        <w:right w:val="none" w:sz="0" w:space="0" w:color="auto"/>
      </w:divBdr>
    </w:div>
    <w:div w:id="1910532751">
      <w:bodyDiv w:val="1"/>
      <w:marLeft w:val="0"/>
      <w:marRight w:val="0"/>
      <w:marTop w:val="0"/>
      <w:marBottom w:val="0"/>
      <w:divBdr>
        <w:top w:val="none" w:sz="0" w:space="0" w:color="auto"/>
        <w:left w:val="none" w:sz="0" w:space="0" w:color="auto"/>
        <w:bottom w:val="none" w:sz="0" w:space="0" w:color="auto"/>
        <w:right w:val="none" w:sz="0" w:space="0" w:color="auto"/>
      </w:divBdr>
    </w:div>
    <w:div w:id="1911694095">
      <w:bodyDiv w:val="1"/>
      <w:marLeft w:val="0"/>
      <w:marRight w:val="0"/>
      <w:marTop w:val="0"/>
      <w:marBottom w:val="0"/>
      <w:divBdr>
        <w:top w:val="none" w:sz="0" w:space="0" w:color="auto"/>
        <w:left w:val="none" w:sz="0" w:space="0" w:color="auto"/>
        <w:bottom w:val="none" w:sz="0" w:space="0" w:color="auto"/>
        <w:right w:val="none" w:sz="0" w:space="0" w:color="auto"/>
      </w:divBdr>
    </w:div>
    <w:div w:id="1916209144">
      <w:bodyDiv w:val="1"/>
      <w:marLeft w:val="0"/>
      <w:marRight w:val="0"/>
      <w:marTop w:val="0"/>
      <w:marBottom w:val="0"/>
      <w:divBdr>
        <w:top w:val="none" w:sz="0" w:space="0" w:color="auto"/>
        <w:left w:val="none" w:sz="0" w:space="0" w:color="auto"/>
        <w:bottom w:val="none" w:sz="0" w:space="0" w:color="auto"/>
        <w:right w:val="none" w:sz="0" w:space="0" w:color="auto"/>
      </w:divBdr>
      <w:divsChild>
        <w:div w:id="77873253">
          <w:marLeft w:val="0"/>
          <w:marRight w:val="0"/>
          <w:marTop w:val="0"/>
          <w:marBottom w:val="0"/>
          <w:divBdr>
            <w:top w:val="none" w:sz="0" w:space="0" w:color="auto"/>
            <w:left w:val="none" w:sz="0" w:space="0" w:color="auto"/>
            <w:bottom w:val="none" w:sz="0" w:space="0" w:color="auto"/>
            <w:right w:val="none" w:sz="0" w:space="0" w:color="auto"/>
          </w:divBdr>
        </w:div>
      </w:divsChild>
    </w:div>
    <w:div w:id="1918324214">
      <w:bodyDiv w:val="1"/>
      <w:marLeft w:val="0"/>
      <w:marRight w:val="0"/>
      <w:marTop w:val="0"/>
      <w:marBottom w:val="0"/>
      <w:divBdr>
        <w:top w:val="none" w:sz="0" w:space="0" w:color="auto"/>
        <w:left w:val="none" w:sz="0" w:space="0" w:color="auto"/>
        <w:bottom w:val="none" w:sz="0" w:space="0" w:color="auto"/>
        <w:right w:val="none" w:sz="0" w:space="0" w:color="auto"/>
      </w:divBdr>
    </w:div>
    <w:div w:id="1918973345">
      <w:bodyDiv w:val="1"/>
      <w:marLeft w:val="0"/>
      <w:marRight w:val="0"/>
      <w:marTop w:val="0"/>
      <w:marBottom w:val="0"/>
      <w:divBdr>
        <w:top w:val="none" w:sz="0" w:space="0" w:color="auto"/>
        <w:left w:val="none" w:sz="0" w:space="0" w:color="auto"/>
        <w:bottom w:val="none" w:sz="0" w:space="0" w:color="auto"/>
        <w:right w:val="none" w:sz="0" w:space="0" w:color="auto"/>
      </w:divBdr>
      <w:divsChild>
        <w:div w:id="525405116">
          <w:blockQuote w:val="1"/>
          <w:marLeft w:val="720"/>
          <w:marRight w:val="720"/>
          <w:marTop w:val="100"/>
          <w:marBottom w:val="100"/>
          <w:divBdr>
            <w:top w:val="none" w:sz="0" w:space="0" w:color="auto"/>
            <w:left w:val="none" w:sz="0" w:space="0" w:color="auto"/>
            <w:bottom w:val="none" w:sz="0" w:space="0" w:color="auto"/>
            <w:right w:val="none" w:sz="0" w:space="0" w:color="auto"/>
          </w:divBdr>
        </w:div>
        <w:div w:id="9643150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27303307">
      <w:bodyDiv w:val="1"/>
      <w:marLeft w:val="0"/>
      <w:marRight w:val="0"/>
      <w:marTop w:val="0"/>
      <w:marBottom w:val="0"/>
      <w:divBdr>
        <w:top w:val="none" w:sz="0" w:space="0" w:color="auto"/>
        <w:left w:val="none" w:sz="0" w:space="0" w:color="auto"/>
        <w:bottom w:val="none" w:sz="0" w:space="0" w:color="auto"/>
        <w:right w:val="none" w:sz="0" w:space="0" w:color="auto"/>
      </w:divBdr>
    </w:div>
    <w:div w:id="1930696395">
      <w:bodyDiv w:val="1"/>
      <w:marLeft w:val="0"/>
      <w:marRight w:val="0"/>
      <w:marTop w:val="0"/>
      <w:marBottom w:val="0"/>
      <w:divBdr>
        <w:top w:val="none" w:sz="0" w:space="0" w:color="auto"/>
        <w:left w:val="none" w:sz="0" w:space="0" w:color="auto"/>
        <w:bottom w:val="none" w:sz="0" w:space="0" w:color="auto"/>
        <w:right w:val="none" w:sz="0" w:space="0" w:color="auto"/>
      </w:divBdr>
    </w:div>
    <w:div w:id="1944917870">
      <w:bodyDiv w:val="1"/>
      <w:marLeft w:val="0"/>
      <w:marRight w:val="0"/>
      <w:marTop w:val="0"/>
      <w:marBottom w:val="0"/>
      <w:divBdr>
        <w:top w:val="none" w:sz="0" w:space="0" w:color="auto"/>
        <w:left w:val="none" w:sz="0" w:space="0" w:color="auto"/>
        <w:bottom w:val="none" w:sz="0" w:space="0" w:color="auto"/>
        <w:right w:val="none" w:sz="0" w:space="0" w:color="auto"/>
      </w:divBdr>
      <w:divsChild>
        <w:div w:id="3611322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47809369">
      <w:bodyDiv w:val="1"/>
      <w:marLeft w:val="0"/>
      <w:marRight w:val="0"/>
      <w:marTop w:val="0"/>
      <w:marBottom w:val="0"/>
      <w:divBdr>
        <w:top w:val="none" w:sz="0" w:space="0" w:color="auto"/>
        <w:left w:val="none" w:sz="0" w:space="0" w:color="auto"/>
        <w:bottom w:val="none" w:sz="0" w:space="0" w:color="auto"/>
        <w:right w:val="none" w:sz="0" w:space="0" w:color="auto"/>
      </w:divBdr>
      <w:divsChild>
        <w:div w:id="548734382">
          <w:marLeft w:val="0"/>
          <w:marRight w:val="0"/>
          <w:marTop w:val="0"/>
          <w:marBottom w:val="0"/>
          <w:divBdr>
            <w:top w:val="none" w:sz="0" w:space="0" w:color="auto"/>
            <w:left w:val="none" w:sz="0" w:space="0" w:color="auto"/>
            <w:bottom w:val="none" w:sz="0" w:space="0" w:color="auto"/>
            <w:right w:val="none" w:sz="0" w:space="0" w:color="auto"/>
          </w:divBdr>
        </w:div>
      </w:divsChild>
    </w:div>
    <w:div w:id="1970622227">
      <w:bodyDiv w:val="1"/>
      <w:marLeft w:val="0"/>
      <w:marRight w:val="0"/>
      <w:marTop w:val="0"/>
      <w:marBottom w:val="0"/>
      <w:divBdr>
        <w:top w:val="none" w:sz="0" w:space="0" w:color="auto"/>
        <w:left w:val="none" w:sz="0" w:space="0" w:color="auto"/>
        <w:bottom w:val="none" w:sz="0" w:space="0" w:color="auto"/>
        <w:right w:val="none" w:sz="0" w:space="0" w:color="auto"/>
      </w:divBdr>
    </w:div>
    <w:div w:id="198207696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43828929">
          <w:marLeft w:val="0"/>
          <w:marRight w:val="0"/>
          <w:marTop w:val="0"/>
          <w:marBottom w:val="0"/>
          <w:divBdr>
            <w:top w:val="none" w:sz="0" w:space="0" w:color="auto"/>
            <w:left w:val="none" w:sz="0" w:space="0" w:color="auto"/>
            <w:bottom w:val="none" w:sz="0" w:space="0" w:color="auto"/>
            <w:right w:val="none" w:sz="0" w:space="0" w:color="auto"/>
          </w:divBdr>
        </w:div>
        <w:div w:id="1667705929">
          <w:marLeft w:val="0"/>
          <w:marRight w:val="0"/>
          <w:marTop w:val="0"/>
          <w:marBottom w:val="0"/>
          <w:divBdr>
            <w:top w:val="none" w:sz="0" w:space="0" w:color="auto"/>
            <w:left w:val="none" w:sz="0" w:space="0" w:color="auto"/>
            <w:bottom w:val="none" w:sz="0" w:space="0" w:color="auto"/>
            <w:right w:val="none" w:sz="0" w:space="0" w:color="auto"/>
          </w:divBdr>
        </w:div>
      </w:divsChild>
    </w:div>
    <w:div w:id="1989284741">
      <w:bodyDiv w:val="1"/>
      <w:marLeft w:val="0"/>
      <w:marRight w:val="0"/>
      <w:marTop w:val="0"/>
      <w:marBottom w:val="0"/>
      <w:divBdr>
        <w:top w:val="none" w:sz="0" w:space="0" w:color="auto"/>
        <w:left w:val="none" w:sz="0" w:space="0" w:color="auto"/>
        <w:bottom w:val="none" w:sz="0" w:space="0" w:color="auto"/>
        <w:right w:val="none" w:sz="0" w:space="0" w:color="auto"/>
      </w:divBdr>
    </w:div>
    <w:div w:id="1997807073">
      <w:bodyDiv w:val="1"/>
      <w:marLeft w:val="0"/>
      <w:marRight w:val="0"/>
      <w:marTop w:val="0"/>
      <w:marBottom w:val="0"/>
      <w:divBdr>
        <w:top w:val="none" w:sz="0" w:space="0" w:color="auto"/>
        <w:left w:val="none" w:sz="0" w:space="0" w:color="auto"/>
        <w:bottom w:val="none" w:sz="0" w:space="0" w:color="auto"/>
        <w:right w:val="none" w:sz="0" w:space="0" w:color="auto"/>
      </w:divBdr>
      <w:divsChild>
        <w:div w:id="2083521229">
          <w:marLeft w:val="0"/>
          <w:marRight w:val="0"/>
          <w:marTop w:val="0"/>
          <w:marBottom w:val="0"/>
          <w:divBdr>
            <w:top w:val="none" w:sz="0" w:space="0" w:color="auto"/>
            <w:left w:val="none" w:sz="0" w:space="0" w:color="auto"/>
            <w:bottom w:val="none" w:sz="0" w:space="0" w:color="auto"/>
            <w:right w:val="none" w:sz="0" w:space="0" w:color="auto"/>
          </w:divBdr>
        </w:div>
      </w:divsChild>
    </w:div>
    <w:div w:id="2004967203">
      <w:bodyDiv w:val="1"/>
      <w:marLeft w:val="0"/>
      <w:marRight w:val="0"/>
      <w:marTop w:val="0"/>
      <w:marBottom w:val="0"/>
      <w:divBdr>
        <w:top w:val="none" w:sz="0" w:space="0" w:color="auto"/>
        <w:left w:val="none" w:sz="0" w:space="0" w:color="auto"/>
        <w:bottom w:val="none" w:sz="0" w:space="0" w:color="auto"/>
        <w:right w:val="none" w:sz="0" w:space="0" w:color="auto"/>
      </w:divBdr>
    </w:div>
    <w:div w:id="2011440712">
      <w:bodyDiv w:val="1"/>
      <w:marLeft w:val="0"/>
      <w:marRight w:val="0"/>
      <w:marTop w:val="0"/>
      <w:marBottom w:val="0"/>
      <w:divBdr>
        <w:top w:val="none" w:sz="0" w:space="0" w:color="auto"/>
        <w:left w:val="none" w:sz="0" w:space="0" w:color="auto"/>
        <w:bottom w:val="none" w:sz="0" w:space="0" w:color="auto"/>
        <w:right w:val="none" w:sz="0" w:space="0" w:color="auto"/>
      </w:divBdr>
    </w:div>
    <w:div w:id="2046518161">
      <w:bodyDiv w:val="1"/>
      <w:marLeft w:val="0"/>
      <w:marRight w:val="0"/>
      <w:marTop w:val="0"/>
      <w:marBottom w:val="0"/>
      <w:divBdr>
        <w:top w:val="none" w:sz="0" w:space="0" w:color="auto"/>
        <w:left w:val="none" w:sz="0" w:space="0" w:color="auto"/>
        <w:bottom w:val="none" w:sz="0" w:space="0" w:color="auto"/>
        <w:right w:val="none" w:sz="0" w:space="0" w:color="auto"/>
      </w:divBdr>
    </w:div>
    <w:div w:id="2055694405">
      <w:bodyDiv w:val="1"/>
      <w:marLeft w:val="0"/>
      <w:marRight w:val="0"/>
      <w:marTop w:val="0"/>
      <w:marBottom w:val="0"/>
      <w:divBdr>
        <w:top w:val="none" w:sz="0" w:space="0" w:color="auto"/>
        <w:left w:val="none" w:sz="0" w:space="0" w:color="auto"/>
        <w:bottom w:val="none" w:sz="0" w:space="0" w:color="auto"/>
        <w:right w:val="none" w:sz="0" w:space="0" w:color="auto"/>
      </w:divBdr>
    </w:div>
    <w:div w:id="2065595516">
      <w:bodyDiv w:val="1"/>
      <w:marLeft w:val="0"/>
      <w:marRight w:val="0"/>
      <w:marTop w:val="0"/>
      <w:marBottom w:val="0"/>
      <w:divBdr>
        <w:top w:val="none" w:sz="0" w:space="0" w:color="auto"/>
        <w:left w:val="none" w:sz="0" w:space="0" w:color="auto"/>
        <w:bottom w:val="none" w:sz="0" w:space="0" w:color="auto"/>
        <w:right w:val="none" w:sz="0" w:space="0" w:color="auto"/>
      </w:divBdr>
      <w:divsChild>
        <w:div w:id="186986045">
          <w:marLeft w:val="0"/>
          <w:marRight w:val="0"/>
          <w:marTop w:val="0"/>
          <w:marBottom w:val="0"/>
          <w:divBdr>
            <w:top w:val="none" w:sz="0" w:space="0" w:color="auto"/>
            <w:left w:val="none" w:sz="0" w:space="0" w:color="auto"/>
            <w:bottom w:val="none" w:sz="0" w:space="0" w:color="auto"/>
            <w:right w:val="none" w:sz="0" w:space="0" w:color="auto"/>
          </w:divBdr>
          <w:divsChild>
            <w:div w:id="1915777516">
              <w:marLeft w:val="0"/>
              <w:marRight w:val="0"/>
              <w:marTop w:val="0"/>
              <w:marBottom w:val="0"/>
              <w:divBdr>
                <w:top w:val="none" w:sz="0" w:space="0" w:color="auto"/>
                <w:left w:val="none" w:sz="0" w:space="0" w:color="auto"/>
                <w:bottom w:val="none" w:sz="0" w:space="0" w:color="auto"/>
                <w:right w:val="none" w:sz="0" w:space="0" w:color="auto"/>
              </w:divBdr>
              <w:divsChild>
                <w:div w:id="1642617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8503749">
      <w:bodyDiv w:val="1"/>
      <w:marLeft w:val="0"/>
      <w:marRight w:val="0"/>
      <w:marTop w:val="0"/>
      <w:marBottom w:val="0"/>
      <w:divBdr>
        <w:top w:val="none" w:sz="0" w:space="0" w:color="auto"/>
        <w:left w:val="none" w:sz="0" w:space="0" w:color="auto"/>
        <w:bottom w:val="none" w:sz="0" w:space="0" w:color="auto"/>
        <w:right w:val="none" w:sz="0" w:space="0" w:color="auto"/>
      </w:divBdr>
      <w:divsChild>
        <w:div w:id="86318672">
          <w:marLeft w:val="0"/>
          <w:marRight w:val="0"/>
          <w:marTop w:val="0"/>
          <w:marBottom w:val="0"/>
          <w:divBdr>
            <w:top w:val="none" w:sz="0" w:space="0" w:color="auto"/>
            <w:left w:val="none" w:sz="0" w:space="0" w:color="auto"/>
            <w:bottom w:val="none" w:sz="0" w:space="0" w:color="auto"/>
            <w:right w:val="none" w:sz="0" w:space="0" w:color="auto"/>
          </w:divBdr>
        </w:div>
        <w:div w:id="2038197554">
          <w:marLeft w:val="0"/>
          <w:marRight w:val="0"/>
          <w:marTop w:val="0"/>
          <w:marBottom w:val="0"/>
          <w:divBdr>
            <w:top w:val="none" w:sz="0" w:space="0" w:color="auto"/>
            <w:left w:val="none" w:sz="0" w:space="0" w:color="auto"/>
            <w:bottom w:val="none" w:sz="0" w:space="0" w:color="auto"/>
            <w:right w:val="none" w:sz="0" w:space="0" w:color="auto"/>
          </w:divBdr>
        </w:div>
      </w:divsChild>
    </w:div>
    <w:div w:id="2111702262">
      <w:bodyDiv w:val="1"/>
      <w:marLeft w:val="0"/>
      <w:marRight w:val="0"/>
      <w:marTop w:val="0"/>
      <w:marBottom w:val="0"/>
      <w:divBdr>
        <w:top w:val="none" w:sz="0" w:space="0" w:color="auto"/>
        <w:left w:val="none" w:sz="0" w:space="0" w:color="auto"/>
        <w:bottom w:val="none" w:sz="0" w:space="0" w:color="auto"/>
        <w:right w:val="none" w:sz="0" w:space="0" w:color="auto"/>
      </w:divBdr>
    </w:div>
    <w:div w:id="2112429485">
      <w:bodyDiv w:val="1"/>
      <w:marLeft w:val="0"/>
      <w:marRight w:val="0"/>
      <w:marTop w:val="0"/>
      <w:marBottom w:val="0"/>
      <w:divBdr>
        <w:top w:val="none" w:sz="0" w:space="0" w:color="auto"/>
        <w:left w:val="none" w:sz="0" w:space="0" w:color="auto"/>
        <w:bottom w:val="none" w:sz="0" w:space="0" w:color="auto"/>
        <w:right w:val="none" w:sz="0" w:space="0" w:color="auto"/>
      </w:divBdr>
      <w:divsChild>
        <w:div w:id="1304964406">
          <w:marLeft w:val="0"/>
          <w:marRight w:val="0"/>
          <w:marTop w:val="0"/>
          <w:marBottom w:val="0"/>
          <w:divBdr>
            <w:top w:val="none" w:sz="0" w:space="0" w:color="auto"/>
            <w:left w:val="none" w:sz="0" w:space="0" w:color="auto"/>
            <w:bottom w:val="none" w:sz="0" w:space="0" w:color="auto"/>
            <w:right w:val="none" w:sz="0" w:space="0" w:color="auto"/>
          </w:divBdr>
          <w:divsChild>
            <w:div w:id="1317878243">
              <w:marLeft w:val="0"/>
              <w:marRight w:val="0"/>
              <w:marTop w:val="0"/>
              <w:marBottom w:val="0"/>
              <w:divBdr>
                <w:top w:val="none" w:sz="0" w:space="0" w:color="auto"/>
                <w:left w:val="none" w:sz="0" w:space="0" w:color="auto"/>
                <w:bottom w:val="none" w:sz="0" w:space="0" w:color="auto"/>
                <w:right w:val="none" w:sz="0" w:space="0" w:color="auto"/>
              </w:divBdr>
              <w:divsChild>
                <w:div w:id="344140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svg"/><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C5F10A-FD83-4D74-A3CE-F702EAA4E2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250</TotalTime>
  <Pages>9</Pages>
  <Words>3329</Words>
  <Characters>18979</Characters>
  <Application>Microsoft Office Word</Application>
  <DocSecurity>0</DocSecurity>
  <Lines>158</Lines>
  <Paragraphs>44</Paragraphs>
  <ScaleCrop>false</ScaleCrop>
  <HeadingPairs>
    <vt:vector size="4" baseType="variant">
      <vt:variant>
        <vt:lpstr>عنوان</vt:lpstr>
      </vt:variant>
      <vt:variant>
        <vt:i4>1</vt:i4>
      </vt:variant>
      <vt:variant>
        <vt:lpstr>Title</vt:lpstr>
      </vt:variant>
      <vt:variant>
        <vt:i4>1</vt:i4>
      </vt:variant>
    </vt:vector>
  </HeadingPairs>
  <TitlesOfParts>
    <vt:vector size="2" baseType="lpstr">
      <vt:lpstr>امیرحسین ایمانی</vt:lpstr>
      <vt:lpstr>امیرحسین ایمانی</vt:lpstr>
    </vt:vector>
  </TitlesOfParts>
  <Company/>
  <LinksUpToDate>false</LinksUpToDate>
  <CharactersWithSpaces>22264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امیرحسین ایمانی</dc:title>
  <dc:subject/>
  <dc:creator>Admin</dc:creator>
  <cp:keywords>امیرحسین‌ایمانی</cp:keywords>
  <dc:description/>
  <cp:lastModifiedBy>shoopaei</cp:lastModifiedBy>
  <cp:revision>6</cp:revision>
  <cp:lastPrinted>2025-09-08T06:20:00Z</cp:lastPrinted>
  <dcterms:created xsi:type="dcterms:W3CDTF">2025-09-08T05:59:00Z</dcterms:created>
  <dcterms:modified xsi:type="dcterms:W3CDTF">2025-09-08T15:54:00Z</dcterms:modified>
</cp:coreProperties>
</file>