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D5DBF" w14:textId="626213F6" w:rsidR="00960485" w:rsidRPr="00A64F13" w:rsidRDefault="006F0C63" w:rsidP="00960485">
      <w:pPr>
        <w:jc w:val="right"/>
        <w:rPr>
          <w:rFonts w:cs="B Zar"/>
          <w:sz w:val="32"/>
          <w:szCs w:val="32"/>
          <w:rtl/>
          <w:lang w:bidi="fa-IR"/>
        </w:rPr>
      </w:pPr>
      <w:r w:rsidRPr="00A64F13">
        <w:rPr>
          <w:rFonts w:cs="B Zar" w:hint="cs"/>
          <w:sz w:val="32"/>
          <w:szCs w:val="32"/>
          <w:rtl/>
          <w:lang w:bidi="fa-IR"/>
        </w:rPr>
        <w:t>جلسه بیست و چهارم ـ اصول ـ 20/</w:t>
      </w:r>
      <w:r w:rsidR="00960485" w:rsidRPr="00A64F13">
        <w:rPr>
          <w:rFonts w:cs="B Zar" w:hint="cs"/>
          <w:sz w:val="32"/>
          <w:szCs w:val="32"/>
          <w:rtl/>
          <w:lang w:bidi="fa-IR"/>
        </w:rPr>
        <w:t>7/1404 ـ استاد شوپایی حفظه الله.</w:t>
      </w:r>
    </w:p>
    <w:p w14:paraId="67A4B2BC" w14:textId="65FA71A6" w:rsidR="00960485" w:rsidRPr="00A64F13" w:rsidRDefault="00960485" w:rsidP="00960485">
      <w:pPr>
        <w:jc w:val="center"/>
        <w:rPr>
          <w:rFonts w:cs="B Zar"/>
          <w:sz w:val="32"/>
          <w:szCs w:val="32"/>
          <w:rtl/>
          <w:lang w:bidi="fa-IR"/>
        </w:rPr>
      </w:pPr>
      <w:r w:rsidRPr="00A64F13">
        <w:rPr>
          <w:rFonts w:cs="B Zar" w:hint="cs"/>
          <w:sz w:val="32"/>
          <w:szCs w:val="32"/>
          <w:rtl/>
          <w:lang w:bidi="fa-IR"/>
        </w:rPr>
        <w:t>بسم الله الرحمن الرحیم</w:t>
      </w:r>
    </w:p>
    <w:p w14:paraId="53E6CD23" w14:textId="3A9906AC" w:rsidR="00960485" w:rsidRPr="00A64F13" w:rsidRDefault="004D34EE" w:rsidP="006F3F2E">
      <w:pPr>
        <w:jc w:val="right"/>
        <w:rPr>
          <w:rFonts w:cs="B Zar"/>
          <w:sz w:val="32"/>
          <w:szCs w:val="32"/>
          <w:rtl/>
          <w:lang w:bidi="fa-IR"/>
        </w:rPr>
      </w:pPr>
      <w:r w:rsidRPr="00A64F13">
        <w:rPr>
          <w:rFonts w:cs="B Zar" w:hint="cs"/>
          <w:sz w:val="32"/>
          <w:szCs w:val="32"/>
          <w:rtl/>
          <w:lang w:bidi="fa-IR"/>
        </w:rPr>
        <w:t xml:space="preserve">در جلسه گذشته دو اشکال از سه اشکال مرحوم </w:t>
      </w:r>
      <w:r w:rsidR="006F3F2E">
        <w:rPr>
          <w:rFonts w:cs="B Zar" w:hint="cs"/>
          <w:sz w:val="32"/>
          <w:szCs w:val="32"/>
          <w:rtl/>
          <w:lang w:bidi="fa-IR"/>
        </w:rPr>
        <w:t xml:space="preserve">آقای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صدر به </w:t>
      </w:r>
      <w:proofErr w:type="spellStart"/>
      <w:r w:rsidR="006F3F2E">
        <w:rPr>
          <w:rFonts w:cs="B Zar" w:hint="cs"/>
          <w:sz w:val="32"/>
          <w:szCs w:val="32"/>
          <w:rtl/>
          <w:lang w:bidi="fa-IR"/>
        </w:rPr>
        <w:t>تقريب</w:t>
      </w:r>
      <w:proofErr w:type="spellEnd"/>
      <w:r w:rsidR="006F3F2E">
        <w:rPr>
          <w:rFonts w:cs="B Zar" w:hint="cs"/>
          <w:sz w:val="32"/>
          <w:szCs w:val="32"/>
          <w:rtl/>
          <w:lang w:bidi="fa-IR"/>
        </w:rPr>
        <w:t xml:space="preserve"> </w:t>
      </w:r>
      <w:r w:rsidRPr="00A64F13">
        <w:rPr>
          <w:rFonts w:cs="B Zar" w:hint="cs"/>
          <w:sz w:val="32"/>
          <w:szCs w:val="32"/>
          <w:rtl/>
          <w:lang w:bidi="fa-IR"/>
        </w:rPr>
        <w:t>مرحوم اصفهانی را بیان</w:t>
      </w:r>
      <w:r w:rsidR="00010908" w:rsidRPr="00A64F13">
        <w:rPr>
          <w:rFonts w:cs="B Zar" w:hint="cs"/>
          <w:sz w:val="32"/>
          <w:szCs w:val="32"/>
          <w:rtl/>
          <w:lang w:bidi="fa-IR"/>
        </w:rPr>
        <w:t xml:space="preserve"> و بررسی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کردیم و معلوم شد که آن دو اشکال تمام نیستند.</w:t>
      </w:r>
    </w:p>
    <w:p w14:paraId="62B951B0" w14:textId="30DC1015" w:rsidR="004151CA" w:rsidRPr="00A64F13" w:rsidRDefault="004D34EE" w:rsidP="006F3F2E">
      <w:pPr>
        <w:jc w:val="right"/>
        <w:rPr>
          <w:rFonts w:cs="B Zar"/>
          <w:sz w:val="32"/>
          <w:szCs w:val="32"/>
          <w:rtl/>
          <w:lang w:bidi="fa-IR"/>
        </w:rPr>
      </w:pPr>
      <w:r w:rsidRPr="00A64F13">
        <w:rPr>
          <w:rFonts w:cs="B Zar" w:hint="cs"/>
          <w:sz w:val="32"/>
          <w:szCs w:val="32"/>
          <w:rtl/>
          <w:lang w:bidi="fa-IR"/>
        </w:rPr>
        <w:t xml:space="preserve">اشکال سوم مرحوم </w:t>
      </w:r>
      <w:r w:rsidR="006F3F2E">
        <w:rPr>
          <w:rFonts w:cs="B Zar" w:hint="cs"/>
          <w:sz w:val="32"/>
          <w:szCs w:val="32"/>
          <w:rtl/>
          <w:lang w:bidi="fa-IR"/>
        </w:rPr>
        <w:t xml:space="preserve">آقای </w:t>
      </w:r>
      <w:r w:rsidRPr="00A64F13">
        <w:rPr>
          <w:rFonts w:cs="B Zar" w:hint="cs"/>
          <w:sz w:val="32"/>
          <w:szCs w:val="32"/>
          <w:rtl/>
          <w:lang w:bidi="fa-IR"/>
        </w:rPr>
        <w:t>صدر عبار</w:t>
      </w:r>
      <w:r w:rsidR="008173E0" w:rsidRPr="00A64F13">
        <w:rPr>
          <w:rFonts w:cs="B Zar" w:hint="cs"/>
          <w:sz w:val="32"/>
          <w:szCs w:val="32"/>
          <w:rtl/>
          <w:lang w:bidi="fa-IR"/>
        </w:rPr>
        <w:t>ت بود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از اینکه </w:t>
      </w:r>
      <w:r w:rsidR="00C1005D" w:rsidRPr="00A64F13">
        <w:rPr>
          <w:rFonts w:cs="B Zar" w:hint="cs"/>
          <w:sz w:val="32"/>
          <w:szCs w:val="32"/>
          <w:rtl/>
          <w:lang w:bidi="fa-IR"/>
        </w:rPr>
        <w:t>فرمودند : اگر</w:t>
      </w:r>
      <w:r w:rsidR="00550983" w:rsidRPr="00A64F13">
        <w:rPr>
          <w:rFonts w:cs="B Zar" w:hint="cs"/>
          <w:sz w:val="32"/>
          <w:szCs w:val="32"/>
          <w:rtl/>
          <w:lang w:bidi="fa-IR"/>
        </w:rPr>
        <w:t xml:space="preserve"> از اشکال اول رفع ید کردیم و</w:t>
      </w:r>
      <w:r w:rsidR="00C1005D" w:rsidRPr="00A64F13">
        <w:rPr>
          <w:rFonts w:cs="B Zar" w:hint="cs"/>
          <w:sz w:val="32"/>
          <w:szCs w:val="32"/>
          <w:rtl/>
          <w:lang w:bidi="fa-IR"/>
        </w:rPr>
        <w:t xml:space="preserve"> قبول کنیم که آن محذوری که موجب </w:t>
      </w:r>
      <w:proofErr w:type="spellStart"/>
      <w:r w:rsidR="00C1005D" w:rsidRPr="00A64F13">
        <w:rPr>
          <w:rFonts w:cs="B Zar" w:hint="cs"/>
          <w:sz w:val="32"/>
          <w:szCs w:val="32"/>
          <w:rtl/>
          <w:lang w:bidi="fa-IR"/>
        </w:rPr>
        <w:t>تقیید</w:t>
      </w:r>
      <w:proofErr w:type="spellEnd"/>
      <w:r w:rsidR="00C1005D" w:rsidRPr="00A64F13">
        <w:rPr>
          <w:rFonts w:cs="B Zar" w:hint="cs"/>
          <w:sz w:val="32"/>
          <w:szCs w:val="32"/>
          <w:rtl/>
          <w:lang w:bidi="fa-IR"/>
        </w:rPr>
        <w:t xml:space="preserve"> می</w:t>
      </w:r>
      <w:r w:rsidR="006F3F2E">
        <w:rPr>
          <w:rFonts w:cs="B Zar" w:hint="cs"/>
          <w:sz w:val="32"/>
          <w:szCs w:val="32"/>
          <w:rtl/>
          <w:lang w:bidi="fa-IR"/>
        </w:rPr>
        <w:t xml:space="preserve"> </w:t>
      </w:r>
      <w:r w:rsidR="00C1005D" w:rsidRPr="00A64F13">
        <w:rPr>
          <w:rFonts w:cs="B Zar" w:hint="cs"/>
          <w:sz w:val="32"/>
          <w:szCs w:val="32"/>
          <w:rtl/>
          <w:lang w:bidi="fa-IR"/>
        </w:rPr>
        <w:t xml:space="preserve">شود ، </w:t>
      </w:r>
      <w:proofErr w:type="spellStart"/>
      <w:r w:rsidR="00C1005D" w:rsidRPr="00A64F13">
        <w:rPr>
          <w:rFonts w:cs="B Zar" w:hint="cs"/>
          <w:sz w:val="32"/>
          <w:szCs w:val="32"/>
          <w:rtl/>
          <w:lang w:bidi="fa-IR"/>
        </w:rPr>
        <w:t>تقیید</w:t>
      </w:r>
      <w:proofErr w:type="spellEnd"/>
      <w:r w:rsidR="00C1005D" w:rsidRPr="00A64F13">
        <w:rPr>
          <w:rFonts w:cs="B Zar" w:hint="cs"/>
          <w:sz w:val="32"/>
          <w:szCs w:val="32"/>
          <w:rtl/>
          <w:lang w:bidi="fa-IR"/>
        </w:rPr>
        <w:t xml:space="preserve"> را </w:t>
      </w:r>
      <w:proofErr w:type="spellStart"/>
      <w:r w:rsidR="00550983" w:rsidRPr="00A64F13">
        <w:rPr>
          <w:rFonts w:cs="B Zar" w:hint="cs"/>
          <w:sz w:val="32"/>
          <w:szCs w:val="32"/>
          <w:rtl/>
          <w:lang w:bidi="fa-IR"/>
        </w:rPr>
        <w:t>ابتدا</w:t>
      </w:r>
      <w:r w:rsidR="006F3F2E">
        <w:rPr>
          <w:rFonts w:cs="B Zar" w:hint="cs"/>
          <w:sz w:val="32"/>
          <w:szCs w:val="32"/>
          <w:rtl/>
          <w:lang w:bidi="fa-IR"/>
        </w:rPr>
        <w:t>ءً</w:t>
      </w:r>
      <w:proofErr w:type="spellEnd"/>
      <w:r w:rsidR="00550983" w:rsidRPr="00A64F13">
        <w:rPr>
          <w:rFonts w:cs="B Zar" w:hint="cs"/>
          <w:sz w:val="32"/>
          <w:szCs w:val="32"/>
          <w:rtl/>
          <w:lang w:bidi="fa-IR"/>
        </w:rPr>
        <w:t xml:space="preserve"> </w:t>
      </w:r>
      <w:r w:rsidR="00C1005D" w:rsidRPr="00A64F13">
        <w:rPr>
          <w:rFonts w:cs="B Zar" w:hint="cs"/>
          <w:sz w:val="32"/>
          <w:szCs w:val="32"/>
          <w:rtl/>
          <w:lang w:bidi="fa-IR"/>
        </w:rPr>
        <w:t xml:space="preserve">به </w:t>
      </w:r>
      <w:proofErr w:type="spellStart"/>
      <w:r w:rsidR="00C1005D" w:rsidRPr="00A64F13">
        <w:rPr>
          <w:rFonts w:cs="B Zar" w:hint="cs"/>
          <w:sz w:val="32"/>
          <w:szCs w:val="32"/>
          <w:rtl/>
          <w:lang w:bidi="fa-IR"/>
        </w:rPr>
        <w:t>ناحیۀ</w:t>
      </w:r>
      <w:proofErr w:type="spellEnd"/>
      <w:r w:rsidR="00C1005D" w:rsidRPr="00A64F13">
        <w:rPr>
          <w:rFonts w:cs="B Zar" w:hint="cs"/>
          <w:sz w:val="32"/>
          <w:szCs w:val="32"/>
          <w:rtl/>
          <w:lang w:bidi="fa-IR"/>
        </w:rPr>
        <w:t xml:space="preserve"> هیئت می</w:t>
      </w:r>
      <w:r w:rsidR="006F3F2E">
        <w:rPr>
          <w:rFonts w:cs="B Zar" w:hint="cs"/>
          <w:sz w:val="32"/>
          <w:szCs w:val="32"/>
          <w:rtl/>
          <w:lang w:bidi="fa-IR"/>
        </w:rPr>
        <w:t xml:space="preserve"> بر</w:t>
      </w:r>
      <w:r w:rsidR="00C1005D" w:rsidRPr="00A64F13">
        <w:rPr>
          <w:rFonts w:cs="B Zar" w:hint="cs"/>
          <w:sz w:val="32"/>
          <w:szCs w:val="32"/>
          <w:rtl/>
          <w:lang w:bidi="fa-IR"/>
        </w:rPr>
        <w:t>د و</w:t>
      </w:r>
      <w:r w:rsidR="00CD025E" w:rsidRPr="00A64F13">
        <w:rPr>
          <w:rFonts w:cs="B Zar" w:hint="cs"/>
          <w:sz w:val="32"/>
          <w:szCs w:val="32"/>
          <w:rtl/>
          <w:lang w:bidi="fa-IR"/>
        </w:rPr>
        <w:t xml:space="preserve"> نه به ناحیۀ مادّه ، و</w:t>
      </w:r>
      <w:r w:rsidR="00C1005D" w:rsidRPr="00A64F13">
        <w:rPr>
          <w:rFonts w:cs="B Zar" w:hint="cs"/>
          <w:sz w:val="32"/>
          <w:szCs w:val="32"/>
          <w:rtl/>
          <w:lang w:bidi="fa-IR"/>
        </w:rPr>
        <w:t xml:space="preserve"> همچنین</w:t>
      </w:r>
      <w:r w:rsidR="00550983" w:rsidRPr="00A64F13">
        <w:rPr>
          <w:rFonts w:cs="B Zar" w:hint="cs"/>
          <w:sz w:val="32"/>
          <w:szCs w:val="32"/>
          <w:rtl/>
          <w:lang w:bidi="fa-IR"/>
        </w:rPr>
        <w:t xml:space="preserve"> از اشکال دوم هم رفع ید کردیم و</w:t>
      </w:r>
      <w:r w:rsidR="00C1005D" w:rsidRPr="00A64F13">
        <w:rPr>
          <w:rFonts w:cs="B Zar" w:hint="cs"/>
          <w:sz w:val="32"/>
          <w:szCs w:val="32"/>
          <w:rtl/>
          <w:lang w:bidi="fa-IR"/>
        </w:rPr>
        <w:t xml:space="preserve"> قبول کردیم که تقیید الهیئه مستلزم تقیید المادّه نیست </w:t>
      </w:r>
      <w:r w:rsidR="00550983" w:rsidRPr="00A64F13">
        <w:rPr>
          <w:rFonts w:cs="B Zar" w:hint="cs"/>
          <w:sz w:val="32"/>
          <w:szCs w:val="32"/>
          <w:rtl/>
          <w:lang w:bidi="fa-IR"/>
        </w:rPr>
        <w:t xml:space="preserve">، </w:t>
      </w:r>
      <w:r w:rsidR="004151CA" w:rsidRPr="00A64F13">
        <w:rPr>
          <w:rFonts w:cs="B Zar" w:hint="cs"/>
          <w:sz w:val="32"/>
          <w:szCs w:val="32"/>
          <w:rtl/>
          <w:lang w:bidi="fa-IR"/>
        </w:rPr>
        <w:t>ولی علی ای حالٍ کلام مرحوم اصفهانی تمام نیست و</w:t>
      </w:r>
      <w:r w:rsidR="008173E0" w:rsidRPr="00A64F13">
        <w:rPr>
          <w:rFonts w:cs="B Zar" w:hint="cs"/>
          <w:sz w:val="32"/>
          <w:szCs w:val="32"/>
          <w:rtl/>
          <w:lang w:bidi="fa-IR"/>
        </w:rPr>
        <w:t xml:space="preserve"> </w:t>
      </w:r>
      <w:r w:rsidR="004151CA" w:rsidRPr="00A64F13">
        <w:rPr>
          <w:rFonts w:cs="B Zar" w:hint="cs"/>
          <w:sz w:val="32"/>
          <w:szCs w:val="32"/>
          <w:rtl/>
          <w:lang w:bidi="fa-IR"/>
        </w:rPr>
        <w:t>اشکال نسبت به فرمایش ایشان این</w:t>
      </w:r>
      <w:r w:rsidR="006F3F2E">
        <w:rPr>
          <w:rFonts w:cs="B Zar" w:hint="cs"/>
          <w:sz w:val="32"/>
          <w:szCs w:val="32"/>
          <w:rtl/>
          <w:lang w:bidi="fa-IR"/>
        </w:rPr>
        <w:t xml:space="preserve"> ا</w:t>
      </w:r>
      <w:r w:rsidR="004151CA" w:rsidRPr="00A64F13">
        <w:rPr>
          <w:rFonts w:cs="B Zar" w:hint="cs"/>
          <w:sz w:val="32"/>
          <w:szCs w:val="32"/>
          <w:rtl/>
          <w:lang w:bidi="fa-IR"/>
        </w:rPr>
        <w:t xml:space="preserve">ست که : ما </w:t>
      </w:r>
      <w:proofErr w:type="spellStart"/>
      <w:r w:rsidR="004151CA" w:rsidRPr="00A64F13">
        <w:rPr>
          <w:rFonts w:cs="B Zar" w:hint="cs"/>
          <w:sz w:val="32"/>
          <w:szCs w:val="32"/>
          <w:rtl/>
          <w:lang w:bidi="fa-IR"/>
        </w:rPr>
        <w:t>نمی</w:t>
      </w:r>
      <w:proofErr w:type="spellEnd"/>
      <w:r w:rsidR="006F3F2E">
        <w:rPr>
          <w:rFonts w:cs="B Zar" w:hint="cs"/>
          <w:sz w:val="32"/>
          <w:szCs w:val="32"/>
          <w:rtl/>
          <w:lang w:bidi="fa-IR"/>
        </w:rPr>
        <w:t xml:space="preserve"> </w:t>
      </w:r>
      <w:r w:rsidR="004151CA" w:rsidRPr="00A64F13">
        <w:rPr>
          <w:rFonts w:cs="B Zar" w:hint="cs"/>
          <w:sz w:val="32"/>
          <w:szCs w:val="32"/>
          <w:rtl/>
          <w:lang w:bidi="fa-IR"/>
        </w:rPr>
        <w:t xml:space="preserve">توانیم با تمسک به اطلاق مادّه کشف کنیم که مجمع دارای ملاک است </w:t>
      </w:r>
      <w:r w:rsidR="00A8549B" w:rsidRPr="00A64F13">
        <w:rPr>
          <w:rFonts w:cs="B Zar" w:hint="cs"/>
          <w:sz w:val="32"/>
          <w:szCs w:val="32"/>
          <w:rtl/>
          <w:lang w:bidi="fa-IR"/>
        </w:rPr>
        <w:t xml:space="preserve">، </w:t>
      </w:r>
      <w:r w:rsidR="004151CA" w:rsidRPr="00A64F13">
        <w:rPr>
          <w:rFonts w:cs="B Zar" w:hint="cs"/>
          <w:sz w:val="32"/>
          <w:szCs w:val="32"/>
          <w:rtl/>
          <w:lang w:bidi="fa-IR"/>
        </w:rPr>
        <w:t>چرا که شک ما در مقام در اتصاف مجمع به ملاک است</w:t>
      </w:r>
      <w:r w:rsidR="00A8549B" w:rsidRPr="00A64F13">
        <w:rPr>
          <w:rFonts w:cs="B Zar" w:hint="cs"/>
          <w:sz w:val="32"/>
          <w:szCs w:val="32"/>
          <w:rtl/>
          <w:lang w:bidi="fa-IR"/>
        </w:rPr>
        <w:t xml:space="preserve"> ،</w:t>
      </w:r>
      <w:r w:rsidR="004151CA" w:rsidRPr="00A64F13">
        <w:rPr>
          <w:rFonts w:cs="B Zar" w:hint="cs"/>
          <w:sz w:val="32"/>
          <w:szCs w:val="32"/>
          <w:rtl/>
          <w:lang w:bidi="fa-IR"/>
        </w:rPr>
        <w:t xml:space="preserve"> یعنی شک در این</w:t>
      </w:r>
      <w:r w:rsidR="006F3F2E">
        <w:rPr>
          <w:rFonts w:cs="B Zar" w:hint="cs"/>
          <w:sz w:val="32"/>
          <w:szCs w:val="32"/>
          <w:rtl/>
          <w:lang w:bidi="fa-IR"/>
        </w:rPr>
        <w:t xml:space="preserve"> ا</w:t>
      </w:r>
      <w:r w:rsidR="004151CA" w:rsidRPr="00A64F13">
        <w:rPr>
          <w:rFonts w:cs="B Zar" w:hint="cs"/>
          <w:sz w:val="32"/>
          <w:szCs w:val="32"/>
          <w:rtl/>
          <w:lang w:bidi="fa-IR"/>
        </w:rPr>
        <w:t>ست که</w:t>
      </w:r>
      <w:r w:rsidR="00A8549B" w:rsidRPr="00A64F13">
        <w:rPr>
          <w:rFonts w:cs="B Zar" w:hint="cs"/>
          <w:sz w:val="32"/>
          <w:szCs w:val="32"/>
          <w:rtl/>
          <w:lang w:bidi="fa-IR"/>
        </w:rPr>
        <w:t xml:space="preserve"> :</w:t>
      </w:r>
      <w:r w:rsidR="004151CA" w:rsidRPr="00A64F13">
        <w:rPr>
          <w:rFonts w:cs="B Zar" w:hint="cs"/>
          <w:sz w:val="32"/>
          <w:szCs w:val="32"/>
          <w:rtl/>
          <w:lang w:bidi="fa-IR"/>
        </w:rPr>
        <w:t xml:space="preserve"> آیا ملاک در مجمع وجود دارد و یا ملاک در مجمع وجود ندارد ؟ آن اطلاقی که دخل قید در اتصاف </w:t>
      </w:r>
      <w:r w:rsidR="00A8549B" w:rsidRPr="00A64F13">
        <w:rPr>
          <w:rFonts w:cs="B Zar" w:hint="cs"/>
          <w:sz w:val="32"/>
          <w:szCs w:val="32"/>
          <w:rtl/>
          <w:lang w:bidi="fa-IR"/>
        </w:rPr>
        <w:t>به ملاک را نفی می</w:t>
      </w:r>
      <w:r w:rsidR="006F3F2E">
        <w:rPr>
          <w:rFonts w:cs="B Zar" w:hint="cs"/>
          <w:sz w:val="32"/>
          <w:szCs w:val="32"/>
          <w:rtl/>
          <w:lang w:bidi="fa-IR"/>
        </w:rPr>
        <w:t xml:space="preserve"> </w:t>
      </w:r>
      <w:r w:rsidR="00A8549B" w:rsidRPr="00A64F13">
        <w:rPr>
          <w:rFonts w:cs="B Zar" w:hint="cs"/>
          <w:sz w:val="32"/>
          <w:szCs w:val="32"/>
          <w:rtl/>
          <w:lang w:bidi="fa-IR"/>
        </w:rPr>
        <w:t>کند</w:t>
      </w:r>
      <w:r w:rsidR="004151CA" w:rsidRPr="00A64F13">
        <w:rPr>
          <w:rFonts w:cs="B Zar" w:hint="cs"/>
          <w:sz w:val="32"/>
          <w:szCs w:val="32"/>
          <w:rtl/>
          <w:lang w:bidi="fa-IR"/>
        </w:rPr>
        <w:t xml:space="preserve"> اطلاق هیئت است و نه اطلاق مادّه</w:t>
      </w:r>
      <w:r w:rsidR="00A8549B" w:rsidRPr="00A64F13">
        <w:rPr>
          <w:rFonts w:cs="B Zar" w:hint="cs"/>
          <w:sz w:val="32"/>
          <w:szCs w:val="32"/>
          <w:rtl/>
          <w:lang w:bidi="fa-IR"/>
        </w:rPr>
        <w:t>. بعبارت دیگر :</w:t>
      </w:r>
      <w:r w:rsidR="004151CA" w:rsidRPr="00A64F13">
        <w:rPr>
          <w:rFonts w:cs="B Zar" w:hint="cs"/>
          <w:sz w:val="32"/>
          <w:szCs w:val="32"/>
          <w:rtl/>
          <w:lang w:bidi="fa-IR"/>
        </w:rPr>
        <w:t xml:space="preserve"> </w:t>
      </w:r>
      <w:r w:rsidR="00A8549B" w:rsidRPr="00A64F13">
        <w:rPr>
          <w:rFonts w:cs="B Zar" w:hint="cs"/>
          <w:sz w:val="32"/>
          <w:szCs w:val="32"/>
          <w:rtl/>
          <w:lang w:bidi="fa-IR"/>
        </w:rPr>
        <w:t xml:space="preserve">همۀ قیود الاتصاف به </w:t>
      </w:r>
      <w:proofErr w:type="spellStart"/>
      <w:r w:rsidR="00A8549B" w:rsidRPr="00A64F13">
        <w:rPr>
          <w:rFonts w:cs="B Zar" w:hint="cs"/>
          <w:sz w:val="32"/>
          <w:szCs w:val="32"/>
          <w:rtl/>
          <w:lang w:bidi="fa-IR"/>
        </w:rPr>
        <w:t>ناحیۀ</w:t>
      </w:r>
      <w:proofErr w:type="spellEnd"/>
      <w:r w:rsidR="00A8549B" w:rsidRPr="00A64F13">
        <w:rPr>
          <w:rFonts w:cs="B Zar" w:hint="cs"/>
          <w:sz w:val="32"/>
          <w:szCs w:val="32"/>
          <w:rtl/>
          <w:lang w:bidi="fa-IR"/>
        </w:rPr>
        <w:t xml:space="preserve"> هیئت </w:t>
      </w:r>
      <w:proofErr w:type="spellStart"/>
      <w:r w:rsidR="00A8549B" w:rsidRPr="00A64F13">
        <w:rPr>
          <w:rFonts w:cs="B Zar" w:hint="cs"/>
          <w:sz w:val="32"/>
          <w:szCs w:val="32"/>
          <w:rtl/>
          <w:lang w:bidi="fa-IR"/>
        </w:rPr>
        <w:t>برمی</w:t>
      </w:r>
      <w:proofErr w:type="spellEnd"/>
      <w:r w:rsidR="006F3F2E">
        <w:rPr>
          <w:rFonts w:cs="B Zar" w:hint="cs"/>
          <w:sz w:val="32"/>
          <w:szCs w:val="32"/>
          <w:rtl/>
          <w:lang w:bidi="fa-IR"/>
        </w:rPr>
        <w:t xml:space="preserve"> </w:t>
      </w:r>
      <w:r w:rsidR="00A8549B" w:rsidRPr="00A64F13">
        <w:rPr>
          <w:rFonts w:cs="B Zar" w:hint="cs"/>
          <w:sz w:val="32"/>
          <w:szCs w:val="32"/>
          <w:rtl/>
          <w:lang w:bidi="fa-IR"/>
        </w:rPr>
        <w:t>گردند و اطلاق هیئت است که می</w:t>
      </w:r>
      <w:r w:rsidR="006F3F2E">
        <w:rPr>
          <w:rFonts w:cs="B Zar" w:hint="cs"/>
          <w:sz w:val="32"/>
          <w:szCs w:val="32"/>
          <w:rtl/>
          <w:lang w:bidi="fa-IR"/>
        </w:rPr>
        <w:t xml:space="preserve"> </w:t>
      </w:r>
      <w:r w:rsidR="00A8549B" w:rsidRPr="00A64F13">
        <w:rPr>
          <w:rFonts w:cs="B Zar" w:hint="cs"/>
          <w:sz w:val="32"/>
          <w:szCs w:val="32"/>
          <w:rtl/>
          <w:lang w:bidi="fa-IR"/>
        </w:rPr>
        <w:t>تواند دخل آنها را نفی کند ولی</w:t>
      </w:r>
      <w:r w:rsidR="004151CA" w:rsidRPr="00A64F13">
        <w:rPr>
          <w:rFonts w:cs="B Zar" w:hint="cs"/>
          <w:sz w:val="32"/>
          <w:szCs w:val="32"/>
          <w:rtl/>
          <w:lang w:bidi="fa-IR"/>
        </w:rPr>
        <w:t xml:space="preserve"> قیودی که به </w:t>
      </w:r>
      <w:proofErr w:type="spellStart"/>
      <w:r w:rsidR="004151CA" w:rsidRPr="00A64F13">
        <w:rPr>
          <w:rFonts w:cs="B Zar" w:hint="cs"/>
          <w:sz w:val="32"/>
          <w:szCs w:val="32"/>
          <w:rtl/>
          <w:lang w:bidi="fa-IR"/>
        </w:rPr>
        <w:t>ناحیۀ</w:t>
      </w:r>
      <w:proofErr w:type="spellEnd"/>
      <w:r w:rsidR="004151CA" w:rsidRPr="00A64F13">
        <w:rPr>
          <w:rFonts w:cs="B Zar" w:hint="cs"/>
          <w:sz w:val="32"/>
          <w:szCs w:val="32"/>
          <w:rtl/>
          <w:lang w:bidi="fa-IR"/>
        </w:rPr>
        <w:t xml:space="preserve"> مادّه </w:t>
      </w:r>
      <w:proofErr w:type="spellStart"/>
      <w:r w:rsidR="00A8549B" w:rsidRPr="00A64F13">
        <w:rPr>
          <w:rFonts w:cs="B Zar" w:hint="cs"/>
          <w:sz w:val="32"/>
          <w:szCs w:val="32"/>
          <w:rtl/>
          <w:lang w:bidi="fa-IR"/>
        </w:rPr>
        <w:t>برمی</w:t>
      </w:r>
      <w:proofErr w:type="spellEnd"/>
      <w:r w:rsidR="006F3F2E">
        <w:rPr>
          <w:rFonts w:cs="B Zar" w:hint="cs"/>
          <w:sz w:val="32"/>
          <w:szCs w:val="32"/>
          <w:rtl/>
          <w:lang w:bidi="fa-IR"/>
        </w:rPr>
        <w:t xml:space="preserve"> </w:t>
      </w:r>
      <w:r w:rsidR="00A8549B" w:rsidRPr="00A64F13">
        <w:rPr>
          <w:rFonts w:cs="B Zar" w:hint="cs"/>
          <w:sz w:val="32"/>
          <w:szCs w:val="32"/>
          <w:rtl/>
          <w:lang w:bidi="fa-IR"/>
        </w:rPr>
        <w:t>گردند و اطلاق مادّه می</w:t>
      </w:r>
      <w:r w:rsidR="006F3F2E">
        <w:rPr>
          <w:rFonts w:cs="B Zar" w:hint="cs"/>
          <w:sz w:val="32"/>
          <w:szCs w:val="32"/>
          <w:rtl/>
          <w:lang w:bidi="fa-IR"/>
        </w:rPr>
        <w:t xml:space="preserve"> </w:t>
      </w:r>
      <w:r w:rsidR="00A8549B" w:rsidRPr="00A64F13">
        <w:rPr>
          <w:rFonts w:cs="B Zar" w:hint="cs"/>
          <w:sz w:val="32"/>
          <w:szCs w:val="32"/>
          <w:rtl/>
          <w:lang w:bidi="fa-IR"/>
        </w:rPr>
        <w:t>تواند دخالت آن قیود را نفی کند ، قیود استیفاء ملاک هستند و نه قیود اصل اتصاف به ملاک.</w:t>
      </w:r>
    </w:p>
    <w:p w14:paraId="4EF4F546" w14:textId="7FDC2F78" w:rsidR="004151CA" w:rsidRPr="00A64F13" w:rsidRDefault="004151CA" w:rsidP="006F3F2E">
      <w:pPr>
        <w:jc w:val="right"/>
        <w:rPr>
          <w:rFonts w:cs="B Zar"/>
          <w:sz w:val="32"/>
          <w:szCs w:val="32"/>
          <w:rtl/>
          <w:lang w:bidi="fa-IR"/>
        </w:rPr>
      </w:pPr>
      <w:r w:rsidRPr="00A64F13">
        <w:rPr>
          <w:rFonts w:cs="B Zar" w:hint="cs"/>
          <w:sz w:val="32"/>
          <w:szCs w:val="32"/>
          <w:rtl/>
          <w:lang w:bidi="fa-IR"/>
        </w:rPr>
        <w:t xml:space="preserve">پس ولو شما اطلاق </w:t>
      </w:r>
      <w:proofErr w:type="spellStart"/>
      <w:r w:rsidRPr="00A64F13">
        <w:rPr>
          <w:rFonts w:cs="B Zar" w:hint="cs"/>
          <w:sz w:val="32"/>
          <w:szCs w:val="32"/>
          <w:rtl/>
          <w:lang w:bidi="fa-IR"/>
        </w:rPr>
        <w:t>مادّ</w:t>
      </w:r>
      <w:r w:rsidR="00FF779F" w:rsidRPr="00A64F13">
        <w:rPr>
          <w:rFonts w:cs="B Zar" w:hint="cs"/>
          <w:sz w:val="32"/>
          <w:szCs w:val="32"/>
          <w:rtl/>
          <w:lang w:bidi="fa-IR"/>
        </w:rPr>
        <w:t>ۀ</w:t>
      </w:r>
      <w:proofErr w:type="spellEnd"/>
      <w:r w:rsidR="00FF779F" w:rsidRPr="00A64F13">
        <w:rPr>
          <w:rFonts w:cs="B Zar" w:hint="cs"/>
          <w:sz w:val="32"/>
          <w:szCs w:val="32"/>
          <w:rtl/>
          <w:lang w:bidi="fa-IR"/>
        </w:rPr>
        <w:t xml:space="preserve"> متعلق طلب را هم ثابت کنید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ولی با این اطلاق</w:t>
      </w:r>
      <w:r w:rsidR="006F3F2E">
        <w:rPr>
          <w:rFonts w:cs="B Zar" w:hint="cs"/>
          <w:sz w:val="32"/>
          <w:szCs w:val="32"/>
          <w:rtl/>
          <w:lang w:bidi="fa-IR"/>
        </w:rPr>
        <w:t xml:space="preserve"> وجود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ملاک در مجمع اثبات </w:t>
      </w:r>
      <w:proofErr w:type="spellStart"/>
      <w:r w:rsidRPr="00A64F13">
        <w:rPr>
          <w:rFonts w:cs="B Zar" w:hint="cs"/>
          <w:sz w:val="32"/>
          <w:szCs w:val="32"/>
          <w:rtl/>
          <w:lang w:bidi="fa-IR"/>
        </w:rPr>
        <w:t>نمی</w:t>
      </w:r>
      <w:proofErr w:type="spellEnd"/>
      <w:r w:rsidR="006F3F2E">
        <w:rPr>
          <w:rFonts w:cs="B Zar" w:hint="cs"/>
          <w:sz w:val="32"/>
          <w:szCs w:val="32"/>
          <w:rtl/>
          <w:lang w:bidi="fa-IR"/>
        </w:rPr>
        <w:t xml:space="preserve">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شود بلکه آن </w:t>
      </w:r>
      <w:r w:rsidR="00FF779F" w:rsidRPr="00A64F13">
        <w:rPr>
          <w:rFonts w:cs="B Zar" w:hint="cs"/>
          <w:sz w:val="32"/>
          <w:szCs w:val="32"/>
          <w:rtl/>
          <w:lang w:bidi="fa-IR"/>
        </w:rPr>
        <w:t>اطلاقی که برای نفی قید اتصاف و در نتیجه برای اثبات ملاک به درد می</w:t>
      </w:r>
      <w:r w:rsidR="006F3F2E">
        <w:rPr>
          <w:rFonts w:cs="B Zar" w:hint="cs"/>
          <w:sz w:val="32"/>
          <w:szCs w:val="32"/>
          <w:rtl/>
          <w:lang w:bidi="fa-IR"/>
        </w:rPr>
        <w:t xml:space="preserve"> </w:t>
      </w:r>
      <w:r w:rsidR="00FF779F" w:rsidRPr="00A64F13">
        <w:rPr>
          <w:rFonts w:cs="B Zar" w:hint="cs"/>
          <w:sz w:val="32"/>
          <w:szCs w:val="32"/>
          <w:rtl/>
          <w:lang w:bidi="fa-IR"/>
        </w:rPr>
        <w:t>خورد ، اطلاق در ناحیۀ هیئت است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و در مقام هم شما معترف به این هستید که اطلاق هیئت قید خورده است و شامل مجمع </w:t>
      </w:r>
      <w:proofErr w:type="spellStart"/>
      <w:r w:rsidRPr="00A64F13">
        <w:rPr>
          <w:rFonts w:cs="B Zar" w:hint="cs"/>
          <w:sz w:val="32"/>
          <w:szCs w:val="32"/>
          <w:rtl/>
          <w:lang w:bidi="fa-IR"/>
        </w:rPr>
        <w:t>نمی</w:t>
      </w:r>
      <w:proofErr w:type="spellEnd"/>
      <w:r w:rsidR="006F3F2E">
        <w:rPr>
          <w:rFonts w:cs="B Zar" w:hint="cs"/>
          <w:sz w:val="32"/>
          <w:szCs w:val="32"/>
          <w:rtl/>
          <w:lang w:bidi="fa-IR"/>
        </w:rPr>
        <w:t xml:space="preserve"> </w:t>
      </w:r>
      <w:r w:rsidRPr="00A64F13">
        <w:rPr>
          <w:rFonts w:cs="B Zar" w:hint="cs"/>
          <w:sz w:val="32"/>
          <w:szCs w:val="32"/>
          <w:rtl/>
          <w:lang w:bidi="fa-IR"/>
        </w:rPr>
        <w:t>شود.</w:t>
      </w:r>
    </w:p>
    <w:p w14:paraId="45D71889" w14:textId="54855DBB" w:rsidR="004151CA" w:rsidRPr="00A64F13" w:rsidRDefault="004151CA" w:rsidP="00960485">
      <w:pPr>
        <w:jc w:val="right"/>
        <w:rPr>
          <w:rFonts w:cs="B Zar"/>
          <w:sz w:val="32"/>
          <w:szCs w:val="32"/>
          <w:rtl/>
          <w:lang w:bidi="fa-IR"/>
        </w:rPr>
      </w:pPr>
      <w:r w:rsidRPr="00A64F13">
        <w:rPr>
          <w:rFonts w:cs="B Zar" w:hint="cs"/>
          <w:sz w:val="32"/>
          <w:szCs w:val="32"/>
          <w:rtl/>
          <w:lang w:bidi="fa-IR"/>
        </w:rPr>
        <w:lastRenderedPageBreak/>
        <w:t>بعبارت دیگر : آن اطلاقی که در مقام مفید</w:t>
      </w:r>
      <w:r w:rsidR="00B26A51" w:rsidRPr="00A64F13">
        <w:rPr>
          <w:rFonts w:cs="B Zar" w:hint="cs"/>
          <w:sz w:val="32"/>
          <w:szCs w:val="32"/>
          <w:rtl/>
          <w:lang w:bidi="fa-IR"/>
        </w:rPr>
        <w:t xml:space="preserve"> است و می</w:t>
      </w:r>
      <w:r w:rsidR="006F3F2E">
        <w:rPr>
          <w:rFonts w:cs="B Zar" w:hint="cs"/>
          <w:sz w:val="32"/>
          <w:szCs w:val="32"/>
          <w:rtl/>
          <w:lang w:bidi="fa-IR"/>
        </w:rPr>
        <w:t xml:space="preserve"> </w:t>
      </w:r>
      <w:r w:rsidR="00B26A51" w:rsidRPr="00A64F13">
        <w:rPr>
          <w:rFonts w:cs="B Zar" w:hint="cs"/>
          <w:sz w:val="32"/>
          <w:szCs w:val="32"/>
          <w:rtl/>
          <w:lang w:bidi="fa-IR"/>
        </w:rPr>
        <w:t>تواند وجود ملاک در مجمع را ثابت کند ، اطلاق در ناحیۀ هیئت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است که قطعاً قید خورده است</w:t>
      </w:r>
      <w:r w:rsidR="00B26A51" w:rsidRPr="00A64F13">
        <w:rPr>
          <w:rFonts w:cs="B Zar" w:hint="cs"/>
          <w:sz w:val="32"/>
          <w:szCs w:val="32"/>
          <w:rtl/>
          <w:lang w:bidi="fa-IR"/>
        </w:rPr>
        <w:t xml:space="preserve"> و اطلاق در ناحیۀ مادّه ولو ثابت هم باشد ولی به درد اثبات وجود ملاک </w:t>
      </w:r>
      <w:proofErr w:type="spellStart"/>
      <w:r w:rsidR="00B26A51" w:rsidRPr="00A64F13">
        <w:rPr>
          <w:rFonts w:cs="B Zar" w:hint="cs"/>
          <w:sz w:val="32"/>
          <w:szCs w:val="32"/>
          <w:rtl/>
          <w:lang w:bidi="fa-IR"/>
        </w:rPr>
        <w:t>نمی</w:t>
      </w:r>
      <w:proofErr w:type="spellEnd"/>
      <w:r w:rsidR="006F3F2E">
        <w:rPr>
          <w:rFonts w:cs="B Zar" w:hint="cs"/>
          <w:sz w:val="32"/>
          <w:szCs w:val="32"/>
          <w:rtl/>
          <w:lang w:bidi="fa-IR"/>
        </w:rPr>
        <w:t xml:space="preserve"> </w:t>
      </w:r>
      <w:r w:rsidR="00B26A51" w:rsidRPr="00A64F13">
        <w:rPr>
          <w:rFonts w:cs="B Zar" w:hint="cs"/>
          <w:sz w:val="32"/>
          <w:szCs w:val="32"/>
          <w:rtl/>
          <w:lang w:bidi="fa-IR"/>
        </w:rPr>
        <w:t>خورد. این اشکال سوم مرحوم</w:t>
      </w:r>
      <w:r w:rsidR="006F3F2E">
        <w:rPr>
          <w:rFonts w:cs="B Zar" w:hint="cs"/>
          <w:sz w:val="32"/>
          <w:szCs w:val="32"/>
          <w:rtl/>
          <w:lang w:bidi="fa-IR"/>
        </w:rPr>
        <w:t xml:space="preserve"> آقای</w:t>
      </w:r>
      <w:r w:rsidR="00B26A51" w:rsidRPr="00A64F13">
        <w:rPr>
          <w:rFonts w:cs="B Zar" w:hint="cs"/>
          <w:sz w:val="32"/>
          <w:szCs w:val="32"/>
          <w:rtl/>
          <w:lang w:bidi="fa-IR"/>
        </w:rPr>
        <w:t xml:space="preserve"> صدر بود.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</w:t>
      </w:r>
    </w:p>
    <w:p w14:paraId="4012F9A2" w14:textId="156D7374" w:rsidR="004A04C4" w:rsidRPr="00A64F13" w:rsidRDefault="004151CA" w:rsidP="006F3F2E">
      <w:pPr>
        <w:jc w:val="right"/>
        <w:rPr>
          <w:rFonts w:cs="B Zar"/>
          <w:sz w:val="32"/>
          <w:szCs w:val="32"/>
          <w:rtl/>
          <w:lang w:bidi="fa-IR"/>
        </w:rPr>
      </w:pPr>
      <w:r w:rsidRPr="00A64F13">
        <w:rPr>
          <w:rFonts w:cs="B Zar" w:hint="cs"/>
          <w:sz w:val="32"/>
          <w:szCs w:val="32"/>
          <w:rtl/>
          <w:lang w:bidi="fa-IR"/>
        </w:rPr>
        <w:t>این اشکال سوم</w:t>
      </w:r>
      <w:r w:rsidR="00B26A51" w:rsidRPr="00A64F13">
        <w:rPr>
          <w:rFonts w:cs="B Zar" w:hint="cs"/>
          <w:sz w:val="32"/>
          <w:szCs w:val="32"/>
          <w:rtl/>
          <w:lang w:bidi="fa-IR"/>
        </w:rPr>
        <w:t xml:space="preserve"> ـ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</w:t>
      </w:r>
      <w:r w:rsidR="00B26A51" w:rsidRPr="00A64F13">
        <w:rPr>
          <w:rFonts w:cs="B Zar" w:hint="cs"/>
          <w:sz w:val="32"/>
          <w:szCs w:val="32"/>
          <w:rtl/>
          <w:lang w:bidi="fa-IR"/>
        </w:rPr>
        <w:t>همانطور که در جلسه قبل بیان شد ـ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مبتنی بر این مقدمه است که : قیود</w:t>
      </w:r>
      <w:r w:rsidR="00C0334C" w:rsidRPr="00A64F13">
        <w:rPr>
          <w:rFonts w:cs="B Zar" w:hint="cs"/>
          <w:sz w:val="32"/>
          <w:szCs w:val="32"/>
          <w:rtl/>
          <w:lang w:bidi="fa-IR"/>
        </w:rPr>
        <w:t xml:space="preserve"> </w:t>
      </w:r>
      <w:r w:rsidRPr="00A64F13">
        <w:rPr>
          <w:rFonts w:cs="B Zar" w:hint="cs"/>
          <w:sz w:val="32"/>
          <w:szCs w:val="32"/>
          <w:rtl/>
          <w:lang w:bidi="fa-IR"/>
        </w:rPr>
        <w:t>د</w:t>
      </w:r>
      <w:r w:rsidR="00C0334C" w:rsidRPr="00A64F13">
        <w:rPr>
          <w:rFonts w:cs="B Zar" w:hint="cs"/>
          <w:sz w:val="32"/>
          <w:szCs w:val="32"/>
          <w:rtl/>
          <w:lang w:bidi="fa-IR"/>
        </w:rPr>
        <w:t xml:space="preserve">خیل در حکم </w:t>
      </w:r>
      <w:r w:rsidR="001E57D5" w:rsidRPr="00A64F13">
        <w:rPr>
          <w:rFonts w:cs="B Zar" w:hint="cs"/>
          <w:sz w:val="32"/>
          <w:szCs w:val="32"/>
          <w:rtl/>
          <w:lang w:bidi="fa-IR"/>
        </w:rPr>
        <w:t xml:space="preserve">بر </w:t>
      </w:r>
      <w:r w:rsidR="00C0334C" w:rsidRPr="00A64F13">
        <w:rPr>
          <w:rFonts w:cs="B Zar" w:hint="cs"/>
          <w:sz w:val="32"/>
          <w:szCs w:val="32"/>
          <w:rtl/>
          <w:lang w:bidi="fa-IR"/>
        </w:rPr>
        <w:t xml:space="preserve">دو قسم هستند : </w:t>
      </w:r>
      <w:r w:rsidRPr="00A64F13">
        <w:rPr>
          <w:rFonts w:cs="B Zar" w:hint="cs"/>
          <w:sz w:val="32"/>
          <w:szCs w:val="32"/>
          <w:rtl/>
          <w:lang w:bidi="fa-IR"/>
        </w:rPr>
        <w:t>قسم اول قیود</w:t>
      </w:r>
      <w:r w:rsidR="00C0334C" w:rsidRPr="00A64F13">
        <w:rPr>
          <w:rFonts w:cs="B Zar" w:hint="cs"/>
          <w:sz w:val="32"/>
          <w:szCs w:val="32"/>
          <w:rtl/>
          <w:lang w:bidi="fa-IR"/>
        </w:rPr>
        <w:t xml:space="preserve"> اتصاف به ملاک هستند و قسم دوم هم قیود استیفاء ملاک هستند ، </w:t>
      </w:r>
      <w:r w:rsidR="006F3F2E">
        <w:rPr>
          <w:rFonts w:cs="B Zar" w:hint="cs"/>
          <w:sz w:val="32"/>
          <w:szCs w:val="32"/>
          <w:rtl/>
          <w:lang w:bidi="fa-IR"/>
        </w:rPr>
        <w:t>و</w:t>
      </w:r>
      <w:r w:rsidR="002701E2" w:rsidRPr="00A64F13">
        <w:rPr>
          <w:rFonts w:cs="B Zar" w:hint="cs"/>
          <w:sz w:val="32"/>
          <w:szCs w:val="32"/>
          <w:rtl/>
          <w:lang w:bidi="fa-IR"/>
        </w:rPr>
        <w:t xml:space="preserve"> همۀ قیود اتصاف</w:t>
      </w:r>
      <w:r w:rsidR="00C0334C" w:rsidRPr="00A64F13">
        <w:rPr>
          <w:rFonts w:cs="B Zar" w:hint="cs"/>
          <w:sz w:val="32"/>
          <w:szCs w:val="32"/>
          <w:rtl/>
          <w:lang w:bidi="fa-IR"/>
        </w:rPr>
        <w:t>ِ به ملاک</w:t>
      </w:r>
      <w:r w:rsidR="002701E2" w:rsidRPr="00A64F13">
        <w:rPr>
          <w:rFonts w:cs="B Zar" w:hint="cs"/>
          <w:sz w:val="32"/>
          <w:szCs w:val="32"/>
          <w:rtl/>
          <w:lang w:bidi="fa-IR"/>
        </w:rPr>
        <w:t xml:space="preserve"> به </w:t>
      </w:r>
      <w:proofErr w:type="spellStart"/>
      <w:r w:rsidR="002701E2" w:rsidRPr="00A64F13">
        <w:rPr>
          <w:rFonts w:cs="B Zar" w:hint="cs"/>
          <w:sz w:val="32"/>
          <w:szCs w:val="32"/>
          <w:rtl/>
          <w:lang w:bidi="fa-IR"/>
        </w:rPr>
        <w:t>ناحیۀ</w:t>
      </w:r>
      <w:proofErr w:type="spellEnd"/>
      <w:r w:rsidR="002701E2" w:rsidRPr="00A64F13">
        <w:rPr>
          <w:rFonts w:cs="B Zar" w:hint="cs"/>
          <w:sz w:val="32"/>
          <w:szCs w:val="32"/>
          <w:rtl/>
          <w:lang w:bidi="fa-IR"/>
        </w:rPr>
        <w:t xml:space="preserve"> هیئت </w:t>
      </w:r>
      <w:proofErr w:type="spellStart"/>
      <w:r w:rsidR="002701E2" w:rsidRPr="00A64F13">
        <w:rPr>
          <w:rFonts w:cs="B Zar" w:hint="cs"/>
          <w:sz w:val="32"/>
          <w:szCs w:val="32"/>
          <w:rtl/>
          <w:lang w:bidi="fa-IR"/>
        </w:rPr>
        <w:t>برمی</w:t>
      </w:r>
      <w:proofErr w:type="spellEnd"/>
      <w:r w:rsidR="006F3F2E">
        <w:rPr>
          <w:rFonts w:cs="B Zar" w:hint="cs"/>
          <w:sz w:val="32"/>
          <w:szCs w:val="32"/>
          <w:rtl/>
          <w:lang w:bidi="fa-IR"/>
        </w:rPr>
        <w:t xml:space="preserve"> </w:t>
      </w:r>
      <w:r w:rsidR="002701E2" w:rsidRPr="00A64F13">
        <w:rPr>
          <w:rFonts w:cs="B Zar" w:hint="cs"/>
          <w:sz w:val="32"/>
          <w:szCs w:val="32"/>
          <w:rtl/>
          <w:lang w:bidi="fa-IR"/>
        </w:rPr>
        <w:t>گردند و همۀ قیود استیفاء</w:t>
      </w:r>
      <w:r w:rsidR="00C0334C" w:rsidRPr="00A64F13">
        <w:rPr>
          <w:rFonts w:cs="B Zar" w:hint="cs"/>
          <w:sz w:val="32"/>
          <w:szCs w:val="32"/>
          <w:rtl/>
          <w:lang w:bidi="fa-IR"/>
        </w:rPr>
        <w:t>ِ</w:t>
      </w:r>
      <w:r w:rsidR="002701E2" w:rsidRPr="00A64F13">
        <w:rPr>
          <w:rFonts w:cs="B Zar" w:hint="cs"/>
          <w:sz w:val="32"/>
          <w:szCs w:val="32"/>
          <w:rtl/>
          <w:lang w:bidi="fa-IR"/>
        </w:rPr>
        <w:t xml:space="preserve"> ملاک به </w:t>
      </w:r>
      <w:proofErr w:type="spellStart"/>
      <w:r w:rsidR="002701E2" w:rsidRPr="00A64F13">
        <w:rPr>
          <w:rFonts w:cs="B Zar" w:hint="cs"/>
          <w:sz w:val="32"/>
          <w:szCs w:val="32"/>
          <w:rtl/>
          <w:lang w:bidi="fa-IR"/>
        </w:rPr>
        <w:t>ناحیۀ</w:t>
      </w:r>
      <w:proofErr w:type="spellEnd"/>
      <w:r w:rsidR="002701E2" w:rsidRPr="00A64F13">
        <w:rPr>
          <w:rFonts w:cs="B Zar" w:hint="cs"/>
          <w:sz w:val="32"/>
          <w:szCs w:val="32"/>
          <w:rtl/>
          <w:lang w:bidi="fa-IR"/>
        </w:rPr>
        <w:t xml:space="preserve"> مادّه </w:t>
      </w:r>
      <w:proofErr w:type="spellStart"/>
      <w:r w:rsidR="002701E2" w:rsidRPr="00A64F13">
        <w:rPr>
          <w:rFonts w:cs="B Zar" w:hint="cs"/>
          <w:sz w:val="32"/>
          <w:szCs w:val="32"/>
          <w:rtl/>
          <w:lang w:bidi="fa-IR"/>
        </w:rPr>
        <w:t>برمی</w:t>
      </w:r>
      <w:proofErr w:type="spellEnd"/>
      <w:r w:rsidR="006F3F2E">
        <w:rPr>
          <w:rFonts w:cs="B Zar" w:hint="cs"/>
          <w:sz w:val="32"/>
          <w:szCs w:val="32"/>
          <w:rtl/>
          <w:lang w:bidi="fa-IR"/>
        </w:rPr>
        <w:t xml:space="preserve"> </w:t>
      </w:r>
      <w:r w:rsidR="002701E2" w:rsidRPr="00A64F13">
        <w:rPr>
          <w:rFonts w:cs="B Zar" w:hint="cs"/>
          <w:sz w:val="32"/>
          <w:szCs w:val="32"/>
          <w:rtl/>
          <w:lang w:bidi="fa-IR"/>
        </w:rPr>
        <w:t>گردند.</w:t>
      </w:r>
    </w:p>
    <w:p w14:paraId="6E73EAF0" w14:textId="65D6D9AE" w:rsidR="002701E2" w:rsidRPr="00A64F13" w:rsidRDefault="002701E2" w:rsidP="006F3F2E">
      <w:pPr>
        <w:jc w:val="right"/>
        <w:rPr>
          <w:rFonts w:cs="B Zar"/>
          <w:sz w:val="32"/>
          <w:szCs w:val="32"/>
          <w:rtl/>
          <w:lang w:bidi="fa-IR"/>
        </w:rPr>
      </w:pPr>
      <w:r w:rsidRPr="00A64F13">
        <w:rPr>
          <w:rFonts w:cs="B Zar" w:hint="cs"/>
          <w:sz w:val="32"/>
          <w:szCs w:val="32"/>
          <w:rtl/>
          <w:lang w:bidi="fa-IR"/>
        </w:rPr>
        <w:t xml:space="preserve">این مقدمه اساس </w:t>
      </w:r>
      <w:r w:rsidR="004A04C4" w:rsidRPr="00A64F13">
        <w:rPr>
          <w:rFonts w:cs="B Zar" w:hint="cs"/>
          <w:sz w:val="32"/>
          <w:szCs w:val="32"/>
          <w:rtl/>
          <w:lang w:bidi="fa-IR"/>
        </w:rPr>
        <w:t>و مبنایِ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اشکال سوم مرحوم </w:t>
      </w:r>
      <w:r w:rsidR="006F3F2E">
        <w:rPr>
          <w:rFonts w:cs="B Zar" w:hint="cs"/>
          <w:sz w:val="32"/>
          <w:szCs w:val="32"/>
          <w:rtl/>
          <w:lang w:bidi="fa-IR"/>
        </w:rPr>
        <w:t xml:space="preserve">آقای </w:t>
      </w:r>
      <w:r w:rsidRPr="00A64F13">
        <w:rPr>
          <w:rFonts w:cs="B Zar" w:hint="cs"/>
          <w:sz w:val="32"/>
          <w:szCs w:val="32"/>
          <w:rtl/>
          <w:lang w:bidi="fa-IR"/>
        </w:rPr>
        <w:t>صدر است</w:t>
      </w:r>
      <w:r w:rsidR="004A04C4" w:rsidRPr="00A64F13">
        <w:rPr>
          <w:rFonts w:cs="B Zar" w:hint="cs"/>
          <w:sz w:val="32"/>
          <w:szCs w:val="32"/>
          <w:rtl/>
          <w:lang w:bidi="fa-IR"/>
        </w:rPr>
        <w:t xml:space="preserve"> ،</w:t>
      </w:r>
      <w:r w:rsidR="007A4367" w:rsidRPr="00A64F13">
        <w:rPr>
          <w:rFonts w:cs="B Zar" w:hint="cs"/>
          <w:sz w:val="32"/>
          <w:szCs w:val="32"/>
          <w:rtl/>
          <w:lang w:bidi="fa-IR"/>
        </w:rPr>
        <w:t xml:space="preserve"> یعنی اینکه چرا حتی اگر اطلاق مادّه باقی هم باشد بازهم برای اثبات اتصاف به ملاک به درد </w:t>
      </w:r>
      <w:proofErr w:type="spellStart"/>
      <w:r w:rsidR="007A4367" w:rsidRPr="00A64F13">
        <w:rPr>
          <w:rFonts w:cs="B Zar" w:hint="cs"/>
          <w:sz w:val="32"/>
          <w:szCs w:val="32"/>
          <w:rtl/>
          <w:lang w:bidi="fa-IR"/>
        </w:rPr>
        <w:t>نمی</w:t>
      </w:r>
      <w:proofErr w:type="spellEnd"/>
      <w:r w:rsidR="006F3F2E">
        <w:rPr>
          <w:rFonts w:cs="B Zar" w:hint="cs"/>
          <w:sz w:val="32"/>
          <w:szCs w:val="32"/>
          <w:rtl/>
          <w:lang w:bidi="fa-IR"/>
        </w:rPr>
        <w:t xml:space="preserve"> </w:t>
      </w:r>
      <w:r w:rsidR="007A4367" w:rsidRPr="00A64F13">
        <w:rPr>
          <w:rFonts w:cs="B Zar" w:hint="cs"/>
          <w:sz w:val="32"/>
          <w:szCs w:val="32"/>
          <w:rtl/>
          <w:lang w:bidi="fa-IR"/>
        </w:rPr>
        <w:t>خورد ؟ بر اساس این مقدمه است که می</w:t>
      </w:r>
      <w:r w:rsidR="006F3F2E">
        <w:rPr>
          <w:rFonts w:cs="B Zar" w:hint="cs"/>
          <w:sz w:val="32"/>
          <w:szCs w:val="32"/>
          <w:rtl/>
          <w:lang w:bidi="fa-IR"/>
        </w:rPr>
        <w:t xml:space="preserve"> </w:t>
      </w:r>
      <w:r w:rsidR="007A4367" w:rsidRPr="00A64F13">
        <w:rPr>
          <w:rFonts w:cs="B Zar" w:hint="cs"/>
          <w:sz w:val="32"/>
          <w:szCs w:val="32"/>
          <w:rtl/>
          <w:lang w:bidi="fa-IR"/>
        </w:rPr>
        <w:t xml:space="preserve">گوید </w:t>
      </w:r>
      <w:proofErr w:type="spellStart"/>
      <w:r w:rsidR="007A4367" w:rsidRPr="00A64F13">
        <w:rPr>
          <w:rFonts w:cs="B Zar" w:hint="cs"/>
          <w:sz w:val="32"/>
          <w:szCs w:val="32"/>
          <w:rtl/>
          <w:lang w:bidi="fa-IR"/>
        </w:rPr>
        <w:t>قیودی</w:t>
      </w:r>
      <w:proofErr w:type="spellEnd"/>
      <w:r w:rsidR="007A4367" w:rsidRPr="00A64F13">
        <w:rPr>
          <w:rFonts w:cs="B Zar" w:hint="cs"/>
          <w:sz w:val="32"/>
          <w:szCs w:val="32"/>
          <w:rtl/>
          <w:lang w:bidi="fa-IR"/>
        </w:rPr>
        <w:t xml:space="preserve"> که به </w:t>
      </w:r>
      <w:proofErr w:type="spellStart"/>
      <w:r w:rsidR="007A4367" w:rsidRPr="00A64F13">
        <w:rPr>
          <w:rFonts w:cs="B Zar" w:hint="cs"/>
          <w:sz w:val="32"/>
          <w:szCs w:val="32"/>
          <w:rtl/>
          <w:lang w:bidi="fa-IR"/>
        </w:rPr>
        <w:t>ناحیۀ</w:t>
      </w:r>
      <w:proofErr w:type="spellEnd"/>
      <w:r w:rsidR="007A4367" w:rsidRPr="00A64F13">
        <w:rPr>
          <w:rFonts w:cs="B Zar" w:hint="cs"/>
          <w:sz w:val="32"/>
          <w:szCs w:val="32"/>
          <w:rtl/>
          <w:lang w:bidi="fa-IR"/>
        </w:rPr>
        <w:t xml:space="preserve"> مادّه </w:t>
      </w:r>
      <w:proofErr w:type="spellStart"/>
      <w:r w:rsidR="007A4367" w:rsidRPr="00A64F13">
        <w:rPr>
          <w:rFonts w:cs="B Zar" w:hint="cs"/>
          <w:sz w:val="32"/>
          <w:szCs w:val="32"/>
          <w:rtl/>
          <w:lang w:bidi="fa-IR"/>
        </w:rPr>
        <w:t>برمی</w:t>
      </w:r>
      <w:proofErr w:type="spellEnd"/>
      <w:r w:rsidR="006F3F2E">
        <w:rPr>
          <w:rFonts w:cs="B Zar" w:hint="cs"/>
          <w:sz w:val="32"/>
          <w:szCs w:val="32"/>
          <w:rtl/>
          <w:lang w:bidi="fa-IR"/>
        </w:rPr>
        <w:t xml:space="preserve"> </w:t>
      </w:r>
      <w:r w:rsidR="007A4367" w:rsidRPr="00A64F13">
        <w:rPr>
          <w:rFonts w:cs="B Zar" w:hint="cs"/>
          <w:sz w:val="32"/>
          <w:szCs w:val="32"/>
          <w:rtl/>
          <w:lang w:bidi="fa-IR"/>
        </w:rPr>
        <w:t xml:space="preserve">گردند دخیل در استیفاء ملاک هستند و نه دخیل در اتصاف به ملاک ، فلذا ما با اثبات اطلاق مادّه </w:t>
      </w:r>
      <w:proofErr w:type="spellStart"/>
      <w:r w:rsidR="007A4367" w:rsidRPr="00A64F13">
        <w:rPr>
          <w:rFonts w:cs="B Zar" w:hint="cs"/>
          <w:sz w:val="32"/>
          <w:szCs w:val="32"/>
          <w:rtl/>
          <w:lang w:bidi="fa-IR"/>
        </w:rPr>
        <w:t>نمی</w:t>
      </w:r>
      <w:proofErr w:type="spellEnd"/>
      <w:r w:rsidR="006F3F2E">
        <w:rPr>
          <w:rFonts w:cs="B Zar" w:hint="cs"/>
          <w:sz w:val="32"/>
          <w:szCs w:val="32"/>
          <w:rtl/>
          <w:lang w:bidi="fa-IR"/>
        </w:rPr>
        <w:t xml:space="preserve"> </w:t>
      </w:r>
      <w:r w:rsidR="007A4367" w:rsidRPr="00A64F13">
        <w:rPr>
          <w:rFonts w:cs="B Zar" w:hint="cs"/>
          <w:sz w:val="32"/>
          <w:szCs w:val="32"/>
          <w:rtl/>
          <w:lang w:bidi="fa-IR"/>
        </w:rPr>
        <w:t xml:space="preserve">توانیم </w:t>
      </w:r>
      <w:proofErr w:type="spellStart"/>
      <w:r w:rsidR="007A4367" w:rsidRPr="00A64F13">
        <w:rPr>
          <w:rFonts w:cs="B Zar" w:hint="cs"/>
          <w:sz w:val="32"/>
          <w:szCs w:val="32"/>
          <w:rtl/>
          <w:lang w:bidi="fa-IR"/>
        </w:rPr>
        <w:t>اتصاف</w:t>
      </w:r>
      <w:proofErr w:type="spellEnd"/>
      <w:r w:rsidR="007A4367" w:rsidRPr="00A64F13">
        <w:rPr>
          <w:rFonts w:cs="B Zar" w:hint="cs"/>
          <w:sz w:val="32"/>
          <w:szCs w:val="32"/>
          <w:rtl/>
          <w:lang w:bidi="fa-IR"/>
        </w:rPr>
        <w:t xml:space="preserve"> به ملاک را ثابت کنیم.</w:t>
      </w:r>
    </w:p>
    <w:p w14:paraId="048DCA8F" w14:textId="5154C80B" w:rsidR="002701E2" w:rsidRPr="00A64F13" w:rsidRDefault="002701E2" w:rsidP="00960485">
      <w:pPr>
        <w:jc w:val="right"/>
        <w:rPr>
          <w:rFonts w:cs="B Zar"/>
          <w:sz w:val="32"/>
          <w:szCs w:val="32"/>
          <w:rtl/>
          <w:lang w:bidi="fa-IR"/>
        </w:rPr>
      </w:pPr>
      <w:r w:rsidRPr="00A64F13">
        <w:rPr>
          <w:rFonts w:cs="B Zar" w:hint="cs"/>
          <w:sz w:val="32"/>
          <w:szCs w:val="32"/>
          <w:rtl/>
          <w:lang w:bidi="fa-IR"/>
        </w:rPr>
        <w:t xml:space="preserve">لکن این اشکال </w:t>
      </w:r>
      <w:r w:rsidR="00F30825" w:rsidRPr="00A64F13">
        <w:rPr>
          <w:rFonts w:cs="B Zar" w:hint="cs"/>
          <w:sz w:val="32"/>
          <w:szCs w:val="32"/>
          <w:rtl/>
          <w:lang w:bidi="fa-IR"/>
        </w:rPr>
        <w:t xml:space="preserve">ـ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به این تقریبی که مرحوم </w:t>
      </w:r>
      <w:r w:rsidR="006F3F2E">
        <w:rPr>
          <w:rFonts w:cs="B Zar" w:hint="cs"/>
          <w:sz w:val="32"/>
          <w:szCs w:val="32"/>
          <w:rtl/>
          <w:lang w:bidi="fa-IR"/>
        </w:rPr>
        <w:t xml:space="preserve">آقای </w:t>
      </w:r>
      <w:r w:rsidRPr="00A64F13">
        <w:rPr>
          <w:rFonts w:cs="B Zar" w:hint="cs"/>
          <w:sz w:val="32"/>
          <w:szCs w:val="32"/>
          <w:rtl/>
          <w:lang w:bidi="fa-IR"/>
        </w:rPr>
        <w:t>صدر بیان کرده اند</w:t>
      </w:r>
      <w:r w:rsidR="00F30825" w:rsidRPr="00A64F13">
        <w:rPr>
          <w:rFonts w:cs="B Zar" w:hint="cs"/>
          <w:sz w:val="32"/>
          <w:szCs w:val="32"/>
          <w:rtl/>
          <w:lang w:bidi="fa-IR"/>
        </w:rPr>
        <w:t xml:space="preserve"> ـ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تمام نیست چرا که آن مقدمه ایی که اشکال مبتنی بر آن</w:t>
      </w:r>
      <w:r w:rsidR="006F3F2E">
        <w:rPr>
          <w:rFonts w:cs="B Zar" w:hint="cs"/>
          <w:sz w:val="32"/>
          <w:szCs w:val="32"/>
          <w:rtl/>
          <w:lang w:bidi="fa-IR"/>
        </w:rPr>
        <w:t xml:space="preserve"> ا</w:t>
      </w:r>
      <w:r w:rsidRPr="00A64F13">
        <w:rPr>
          <w:rFonts w:cs="B Zar" w:hint="cs"/>
          <w:sz w:val="32"/>
          <w:szCs w:val="32"/>
          <w:rtl/>
          <w:lang w:bidi="fa-IR"/>
        </w:rPr>
        <w:t>ست تمام نیست</w:t>
      </w:r>
      <w:r w:rsidR="00F30825" w:rsidRPr="00A64F13">
        <w:rPr>
          <w:rFonts w:cs="B Zar" w:hint="cs"/>
          <w:sz w:val="32"/>
          <w:szCs w:val="32"/>
          <w:rtl/>
          <w:lang w:bidi="fa-IR"/>
        </w:rPr>
        <w:t>.</w:t>
      </w:r>
    </w:p>
    <w:p w14:paraId="2FC112F1" w14:textId="365707D7" w:rsidR="00405D22" w:rsidRPr="00A64F13" w:rsidRDefault="002701E2" w:rsidP="00245090">
      <w:pPr>
        <w:jc w:val="right"/>
        <w:rPr>
          <w:rFonts w:cs="B Zar"/>
          <w:sz w:val="32"/>
          <w:szCs w:val="32"/>
          <w:rtl/>
          <w:lang w:bidi="fa-IR"/>
        </w:rPr>
      </w:pPr>
      <w:r w:rsidRPr="00A64F13">
        <w:rPr>
          <w:rFonts w:cs="B Zar" w:hint="cs"/>
          <w:sz w:val="32"/>
          <w:szCs w:val="32"/>
          <w:rtl/>
          <w:lang w:bidi="fa-IR"/>
        </w:rPr>
        <w:t xml:space="preserve">با این توضیح که : هرچند اصل </w:t>
      </w:r>
      <w:r w:rsidR="00657AE1" w:rsidRPr="00A64F13">
        <w:rPr>
          <w:rFonts w:cs="B Zar" w:hint="cs"/>
          <w:sz w:val="32"/>
          <w:szCs w:val="32"/>
          <w:rtl/>
          <w:lang w:bidi="fa-IR"/>
        </w:rPr>
        <w:t xml:space="preserve">اینکه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قیود دخیل در حکم علی قسمین هستند : بعضی از آنها قیود </w:t>
      </w:r>
      <w:r w:rsidR="00657AE1" w:rsidRPr="00A64F13">
        <w:rPr>
          <w:rFonts w:cs="B Zar" w:hint="cs"/>
          <w:sz w:val="32"/>
          <w:szCs w:val="32"/>
          <w:rtl/>
          <w:lang w:bidi="fa-IR"/>
        </w:rPr>
        <w:t xml:space="preserve">اتصاف هستند و بعضی از آنها قیود استیفاء ملاک و وجود ملاک در خارج هستند ، </w:t>
      </w:r>
      <w:r w:rsidRPr="00A64F13">
        <w:rPr>
          <w:rFonts w:cs="B Zar" w:hint="cs"/>
          <w:sz w:val="32"/>
          <w:szCs w:val="32"/>
          <w:rtl/>
          <w:lang w:bidi="fa-IR"/>
        </w:rPr>
        <w:t>اصل این تقسیم صحیح است و جای مناقشه ندارد</w:t>
      </w:r>
      <w:r w:rsidR="00657AE1" w:rsidRPr="00A64F13">
        <w:rPr>
          <w:rFonts w:cs="B Zar" w:hint="cs"/>
          <w:sz w:val="32"/>
          <w:szCs w:val="32"/>
          <w:rtl/>
          <w:lang w:bidi="fa-IR"/>
        </w:rPr>
        <w:t xml:space="preserve"> ـ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و </w:t>
      </w:r>
      <w:r w:rsidR="00657AE1" w:rsidRPr="00A64F13">
        <w:rPr>
          <w:rFonts w:cs="B Zar" w:hint="cs"/>
          <w:sz w:val="32"/>
          <w:szCs w:val="32"/>
          <w:rtl/>
          <w:lang w:bidi="fa-IR"/>
        </w:rPr>
        <w:t xml:space="preserve">همانطور که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بیان شد مرحوم تبریزی برای قیدی که </w:t>
      </w:r>
      <w:r w:rsidR="00657AE1" w:rsidRPr="00A64F13">
        <w:rPr>
          <w:rFonts w:cs="B Zar" w:hint="cs"/>
          <w:sz w:val="32"/>
          <w:szCs w:val="32"/>
          <w:rtl/>
          <w:lang w:bidi="fa-IR"/>
        </w:rPr>
        <w:t xml:space="preserve">دخیل در اتصاف به ملاک است و قیدی که دخیل در استیفاء ملاک است همان </w:t>
      </w:r>
      <w:r w:rsidRPr="00A64F13">
        <w:rPr>
          <w:rFonts w:cs="B Zar" w:hint="cs"/>
          <w:sz w:val="32"/>
          <w:szCs w:val="32"/>
          <w:rtl/>
          <w:lang w:bidi="fa-IR"/>
        </w:rPr>
        <w:t>مثال</w:t>
      </w:r>
      <w:r w:rsidR="00657AE1" w:rsidRPr="00A64F13">
        <w:rPr>
          <w:rFonts w:cs="B Zar" w:hint="cs"/>
          <w:sz w:val="32"/>
          <w:szCs w:val="32"/>
          <w:rtl/>
          <w:lang w:bidi="fa-IR"/>
        </w:rPr>
        <w:t xml:space="preserve"> « امر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به خریدن کفش » می</w:t>
      </w:r>
      <w:r w:rsidR="006F3F2E">
        <w:rPr>
          <w:rFonts w:cs="B Zar" w:hint="cs"/>
          <w:sz w:val="32"/>
          <w:szCs w:val="32"/>
          <w:rtl/>
          <w:lang w:bidi="fa-IR"/>
        </w:rPr>
        <w:t xml:space="preserve"> </w:t>
      </w:r>
      <w:r w:rsidRPr="00A64F13">
        <w:rPr>
          <w:rFonts w:cs="B Zar" w:hint="cs"/>
          <w:sz w:val="32"/>
          <w:szCs w:val="32"/>
          <w:rtl/>
          <w:lang w:bidi="fa-IR"/>
        </w:rPr>
        <w:t>زدند و می</w:t>
      </w:r>
      <w:r w:rsidR="006F3F2E">
        <w:rPr>
          <w:rFonts w:cs="B Zar" w:hint="cs"/>
          <w:sz w:val="32"/>
          <w:szCs w:val="32"/>
          <w:rtl/>
          <w:lang w:bidi="fa-IR"/>
        </w:rPr>
        <w:t xml:space="preserve"> </w:t>
      </w:r>
      <w:r w:rsidRPr="00A64F13">
        <w:rPr>
          <w:rFonts w:cs="B Zar" w:hint="cs"/>
          <w:sz w:val="32"/>
          <w:szCs w:val="32"/>
          <w:rtl/>
          <w:lang w:bidi="fa-IR"/>
        </w:rPr>
        <w:t>فرمودند که : نسبت به کسی که پا ندارد ، وجوب خرید کفش</w:t>
      </w:r>
      <w:r w:rsidR="00657AE1" w:rsidRPr="00A64F13">
        <w:rPr>
          <w:rFonts w:cs="B Zar" w:hint="cs"/>
          <w:sz w:val="32"/>
          <w:szCs w:val="32"/>
          <w:rtl/>
          <w:lang w:bidi="fa-IR"/>
        </w:rPr>
        <w:t xml:space="preserve"> اساساً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ملاک ندارد ولی نسبت به کسی که پا دارد ولی پول خرید کفش را ندارد</w:t>
      </w:r>
      <w:r w:rsidR="00657AE1" w:rsidRPr="00A64F13">
        <w:rPr>
          <w:rFonts w:cs="B Zar" w:hint="cs"/>
          <w:sz w:val="32"/>
          <w:szCs w:val="32"/>
          <w:rtl/>
          <w:lang w:bidi="fa-IR"/>
        </w:rPr>
        <w:t xml:space="preserve"> ، برای او این خریدن کفش ملاک دارد ولی این ملاک قابلیت استیفاء ندارد یعنی قدرت مالی شخص دخیل در استیفاء ملاک است و نه دخیل در اتصاف به ملاک ـ ،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هرچند که اصل تقسیم قیود دخیل در حکم به این دو قسم صحیح </w:t>
      </w:r>
      <w:r w:rsidR="00657AE1" w:rsidRPr="00A64F13">
        <w:rPr>
          <w:rFonts w:cs="B Zar" w:hint="cs"/>
          <w:sz w:val="32"/>
          <w:szCs w:val="32"/>
          <w:rtl/>
          <w:lang w:bidi="fa-IR"/>
        </w:rPr>
        <w:t>است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و جای </w:t>
      </w:r>
      <w:r w:rsidRPr="00A64F13">
        <w:rPr>
          <w:rFonts w:cs="B Zar" w:hint="cs"/>
          <w:sz w:val="32"/>
          <w:szCs w:val="32"/>
          <w:rtl/>
          <w:lang w:bidi="fa-IR"/>
        </w:rPr>
        <w:lastRenderedPageBreak/>
        <w:t xml:space="preserve">تردید و اشکال ندارد ولی اینکه ما در مورد قیود اتصاف بگوییم که همۀ آنها به </w:t>
      </w:r>
      <w:proofErr w:type="spellStart"/>
      <w:r w:rsidRPr="00A64F13">
        <w:rPr>
          <w:rFonts w:cs="B Zar" w:hint="cs"/>
          <w:sz w:val="32"/>
          <w:szCs w:val="32"/>
          <w:rtl/>
          <w:lang w:bidi="fa-IR"/>
        </w:rPr>
        <w:t>ناحیۀ</w:t>
      </w:r>
      <w:proofErr w:type="spellEnd"/>
      <w:r w:rsidRPr="00A64F13">
        <w:rPr>
          <w:rFonts w:cs="B Zar" w:hint="cs"/>
          <w:sz w:val="32"/>
          <w:szCs w:val="32"/>
          <w:rtl/>
          <w:lang w:bidi="fa-IR"/>
        </w:rPr>
        <w:t xml:space="preserve"> هیئت </w:t>
      </w:r>
      <w:proofErr w:type="spellStart"/>
      <w:r w:rsidRPr="00A64F13">
        <w:rPr>
          <w:rFonts w:cs="B Zar" w:hint="cs"/>
          <w:sz w:val="32"/>
          <w:szCs w:val="32"/>
          <w:rtl/>
          <w:lang w:bidi="fa-IR"/>
        </w:rPr>
        <w:t>برمی</w:t>
      </w:r>
      <w:proofErr w:type="spellEnd"/>
      <w:r w:rsidR="006F3F2E">
        <w:rPr>
          <w:rFonts w:cs="B Zar" w:hint="cs"/>
          <w:sz w:val="32"/>
          <w:szCs w:val="32"/>
          <w:rtl/>
          <w:lang w:bidi="fa-IR"/>
        </w:rPr>
        <w:t xml:space="preserve"> </w:t>
      </w:r>
      <w:r w:rsidRPr="00A64F13">
        <w:rPr>
          <w:rFonts w:cs="B Zar" w:hint="cs"/>
          <w:sz w:val="32"/>
          <w:szCs w:val="32"/>
          <w:rtl/>
          <w:lang w:bidi="fa-IR"/>
        </w:rPr>
        <w:t>گرد</w:t>
      </w:r>
      <w:r w:rsidR="00C02A12" w:rsidRPr="00A64F13">
        <w:rPr>
          <w:rFonts w:cs="B Zar" w:hint="cs"/>
          <w:sz w:val="32"/>
          <w:szCs w:val="32"/>
          <w:rtl/>
          <w:lang w:bidi="fa-IR"/>
        </w:rPr>
        <w:t>ن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د و </w:t>
      </w:r>
      <w:r w:rsidR="00657AE1" w:rsidRPr="00A64F13">
        <w:rPr>
          <w:rFonts w:cs="B Zar" w:hint="cs"/>
          <w:sz w:val="32"/>
          <w:szCs w:val="32"/>
          <w:rtl/>
          <w:lang w:bidi="fa-IR"/>
        </w:rPr>
        <w:t xml:space="preserve">نسبت به قیود دخیل در استیفاء ملاک بگوییم که همۀ آنها به </w:t>
      </w:r>
      <w:proofErr w:type="spellStart"/>
      <w:r w:rsidR="00657AE1" w:rsidRPr="00A64F13">
        <w:rPr>
          <w:rFonts w:cs="B Zar" w:hint="cs"/>
          <w:sz w:val="32"/>
          <w:szCs w:val="32"/>
          <w:rtl/>
          <w:lang w:bidi="fa-IR"/>
        </w:rPr>
        <w:t>ناحیۀ</w:t>
      </w:r>
      <w:proofErr w:type="spellEnd"/>
      <w:r w:rsidR="00657AE1" w:rsidRPr="00A64F13">
        <w:rPr>
          <w:rFonts w:cs="B Zar" w:hint="cs"/>
          <w:sz w:val="32"/>
          <w:szCs w:val="32"/>
          <w:rtl/>
          <w:lang w:bidi="fa-IR"/>
        </w:rPr>
        <w:t xml:space="preserve"> مادّه </w:t>
      </w:r>
      <w:proofErr w:type="spellStart"/>
      <w:r w:rsidR="00657AE1" w:rsidRPr="00A64F13">
        <w:rPr>
          <w:rFonts w:cs="B Zar" w:hint="cs"/>
          <w:sz w:val="32"/>
          <w:szCs w:val="32"/>
          <w:rtl/>
          <w:lang w:bidi="fa-IR"/>
        </w:rPr>
        <w:t>برمی</w:t>
      </w:r>
      <w:proofErr w:type="spellEnd"/>
      <w:r w:rsidR="006F3F2E">
        <w:rPr>
          <w:rFonts w:cs="B Zar" w:hint="cs"/>
          <w:sz w:val="32"/>
          <w:szCs w:val="32"/>
          <w:rtl/>
          <w:lang w:bidi="fa-IR"/>
        </w:rPr>
        <w:t xml:space="preserve"> </w:t>
      </w:r>
      <w:r w:rsidR="00657AE1" w:rsidRPr="00A64F13">
        <w:rPr>
          <w:rFonts w:cs="B Zar" w:hint="cs"/>
          <w:sz w:val="32"/>
          <w:szCs w:val="32"/>
          <w:rtl/>
          <w:lang w:bidi="fa-IR"/>
        </w:rPr>
        <w:t>گردند</w:t>
      </w:r>
      <w:r w:rsidR="00C02A12" w:rsidRPr="00A64F13">
        <w:rPr>
          <w:rFonts w:cs="B Zar" w:hint="cs"/>
          <w:sz w:val="32"/>
          <w:szCs w:val="32"/>
          <w:rtl/>
          <w:lang w:bidi="fa-IR"/>
        </w:rPr>
        <w:t xml:space="preserve">. بعبارت دیگر : اینکه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بگوییم </w:t>
      </w:r>
      <w:r w:rsidR="00C02A12" w:rsidRPr="00A64F13">
        <w:rPr>
          <w:rFonts w:cs="B Zar" w:hint="cs"/>
          <w:sz w:val="32"/>
          <w:szCs w:val="32"/>
          <w:rtl/>
          <w:lang w:bidi="fa-IR"/>
        </w:rPr>
        <w:t>: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همۀ قیود هیئت ، قید اتصاف</w:t>
      </w:r>
      <w:r w:rsidR="00C02A12" w:rsidRPr="00A64F13">
        <w:rPr>
          <w:rFonts w:cs="B Zar" w:hint="cs"/>
          <w:sz w:val="32"/>
          <w:szCs w:val="32"/>
          <w:rtl/>
          <w:lang w:bidi="fa-IR"/>
        </w:rPr>
        <w:t xml:space="preserve"> به ملاک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هستند و همۀ قیود مادّه قید استیفاء </w:t>
      </w:r>
      <w:r w:rsidR="00C02A12" w:rsidRPr="00A64F13">
        <w:rPr>
          <w:rFonts w:cs="B Zar" w:hint="cs"/>
          <w:sz w:val="32"/>
          <w:szCs w:val="32"/>
          <w:rtl/>
          <w:lang w:bidi="fa-IR"/>
        </w:rPr>
        <w:t xml:space="preserve">ملاک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هستند </w:t>
      </w:r>
      <w:r w:rsidR="00C02A12" w:rsidRPr="00A64F13">
        <w:rPr>
          <w:rFonts w:cs="B Zar" w:hint="cs"/>
          <w:sz w:val="32"/>
          <w:szCs w:val="32"/>
          <w:rtl/>
          <w:lang w:bidi="fa-IR"/>
        </w:rPr>
        <w:t xml:space="preserve">؛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این مطلب تمام نیست و وجهی برای آن وجود ندارد. چرا که آنچه که قید مادّه است همانطور که ممکن است که دخیل در استیفاء ملاک و وجود </w:t>
      </w:r>
      <w:r w:rsidR="00A43A00" w:rsidRPr="00A64F13">
        <w:rPr>
          <w:rFonts w:cs="B Zar" w:hint="cs"/>
          <w:sz w:val="32"/>
          <w:szCs w:val="32"/>
          <w:rtl/>
          <w:lang w:bidi="fa-IR"/>
        </w:rPr>
        <w:t xml:space="preserve">خارجی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ملاک باشد همچنین ممکن است که دخیل در </w:t>
      </w:r>
      <w:proofErr w:type="spellStart"/>
      <w:r w:rsidRPr="00A64F13">
        <w:rPr>
          <w:rFonts w:cs="B Zar" w:hint="cs"/>
          <w:sz w:val="32"/>
          <w:szCs w:val="32"/>
          <w:rtl/>
          <w:lang w:bidi="fa-IR"/>
        </w:rPr>
        <w:t>اتصاف</w:t>
      </w:r>
      <w:proofErr w:type="spellEnd"/>
      <w:r w:rsidRPr="00A64F13">
        <w:rPr>
          <w:rFonts w:cs="B Zar" w:hint="cs"/>
          <w:sz w:val="32"/>
          <w:szCs w:val="32"/>
          <w:rtl/>
          <w:lang w:bidi="fa-IR"/>
        </w:rPr>
        <w:t xml:space="preserve"> به ملاک باشد.</w:t>
      </w:r>
      <w:r w:rsidR="006F3F2E">
        <w:rPr>
          <w:rFonts w:cs="B Zar" w:hint="cs"/>
          <w:sz w:val="32"/>
          <w:szCs w:val="32"/>
          <w:rtl/>
          <w:lang w:bidi="fa-IR"/>
        </w:rPr>
        <w:t xml:space="preserve">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بله بعضی از قیود مادّه که مقدمۀ عقلیه هستند مانند سفر کردن برای حج ، </w:t>
      </w:r>
      <w:r w:rsidR="00A43A00" w:rsidRPr="00A64F13">
        <w:rPr>
          <w:rFonts w:cs="B Zar" w:hint="cs"/>
          <w:sz w:val="32"/>
          <w:szCs w:val="32"/>
          <w:rtl/>
          <w:lang w:bidi="fa-IR"/>
        </w:rPr>
        <w:t>دخیل در استیفاء ملاک هستند و نه دخیل در اصل اتصاف به ملاک یعنی حج با قطع نظر از سفر کردن ملاک دارد ولی لازمه و مقدمۀ عقلیۀ تحقق ملاک حج در خارج این</w:t>
      </w:r>
      <w:r w:rsidR="006F3F2E">
        <w:rPr>
          <w:rFonts w:cs="B Zar" w:hint="cs"/>
          <w:sz w:val="32"/>
          <w:szCs w:val="32"/>
          <w:rtl/>
          <w:lang w:bidi="fa-IR"/>
        </w:rPr>
        <w:t xml:space="preserve"> ا</w:t>
      </w:r>
      <w:r w:rsidR="00A43A00" w:rsidRPr="00A64F13">
        <w:rPr>
          <w:rFonts w:cs="B Zar" w:hint="cs"/>
          <w:sz w:val="32"/>
          <w:szCs w:val="32"/>
          <w:rtl/>
          <w:lang w:bidi="fa-IR"/>
        </w:rPr>
        <w:t xml:space="preserve">ست که شخص سفر بکند ،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ولی </w:t>
      </w:r>
      <w:r w:rsidR="00405D22" w:rsidRPr="00A64F13">
        <w:rPr>
          <w:rFonts w:cs="B Zar" w:hint="cs"/>
          <w:sz w:val="32"/>
          <w:szCs w:val="32"/>
          <w:rtl/>
          <w:lang w:bidi="fa-IR"/>
        </w:rPr>
        <w:t xml:space="preserve">مقدمات شرعیه </w:t>
      </w:r>
      <w:r w:rsidR="00211C7F" w:rsidRPr="00A64F13">
        <w:rPr>
          <w:rFonts w:cs="B Zar" w:hint="cs"/>
          <w:sz w:val="32"/>
          <w:szCs w:val="32"/>
          <w:rtl/>
          <w:lang w:bidi="fa-IR"/>
        </w:rPr>
        <w:t xml:space="preserve">و قیودی که بنظر شارع بعنوان قید مادّه و متعلق تکلیف اعتبار شده </w:t>
      </w:r>
      <w:proofErr w:type="spellStart"/>
      <w:r w:rsidR="00211C7F" w:rsidRPr="00A64F13">
        <w:rPr>
          <w:rFonts w:cs="B Zar" w:hint="cs"/>
          <w:sz w:val="32"/>
          <w:szCs w:val="32"/>
          <w:rtl/>
          <w:lang w:bidi="fa-IR"/>
        </w:rPr>
        <w:t>اند</w:t>
      </w:r>
      <w:proofErr w:type="spellEnd"/>
      <w:r w:rsidR="00211C7F" w:rsidRPr="00A64F13">
        <w:rPr>
          <w:rFonts w:cs="B Zar" w:hint="cs"/>
          <w:sz w:val="32"/>
          <w:szCs w:val="32"/>
          <w:rtl/>
          <w:lang w:bidi="fa-IR"/>
        </w:rPr>
        <w:t xml:space="preserve"> </w:t>
      </w:r>
      <w:r w:rsidR="00245090">
        <w:rPr>
          <w:rFonts w:cs="B Zar" w:hint="cs"/>
          <w:sz w:val="32"/>
          <w:szCs w:val="32"/>
          <w:rtl/>
          <w:lang w:bidi="fa-IR"/>
        </w:rPr>
        <w:t xml:space="preserve">ممکن است </w:t>
      </w:r>
      <w:r w:rsidR="00211C7F" w:rsidRPr="00A64F13">
        <w:rPr>
          <w:rFonts w:cs="B Zar" w:hint="cs"/>
          <w:sz w:val="32"/>
          <w:szCs w:val="32"/>
          <w:rtl/>
          <w:lang w:bidi="fa-IR"/>
        </w:rPr>
        <w:t xml:space="preserve">دخیل در </w:t>
      </w:r>
      <w:proofErr w:type="spellStart"/>
      <w:r w:rsidR="00211C7F" w:rsidRPr="00A64F13">
        <w:rPr>
          <w:rFonts w:cs="B Zar" w:hint="cs"/>
          <w:sz w:val="32"/>
          <w:szCs w:val="32"/>
          <w:rtl/>
          <w:lang w:bidi="fa-IR"/>
        </w:rPr>
        <w:t>اتصاف</w:t>
      </w:r>
      <w:proofErr w:type="spellEnd"/>
      <w:r w:rsidR="00211C7F" w:rsidRPr="00A64F13">
        <w:rPr>
          <w:rFonts w:cs="B Zar" w:hint="cs"/>
          <w:sz w:val="32"/>
          <w:szCs w:val="32"/>
          <w:rtl/>
          <w:lang w:bidi="fa-IR"/>
        </w:rPr>
        <w:t xml:space="preserve"> به ملاک </w:t>
      </w:r>
      <w:r w:rsidR="00245090">
        <w:rPr>
          <w:rFonts w:cs="B Zar" w:hint="cs"/>
          <w:sz w:val="32"/>
          <w:szCs w:val="32"/>
          <w:rtl/>
          <w:lang w:bidi="fa-IR"/>
        </w:rPr>
        <w:t>باشن</w:t>
      </w:r>
      <w:r w:rsidR="00211C7F" w:rsidRPr="00A64F13">
        <w:rPr>
          <w:rFonts w:cs="B Zar" w:hint="cs"/>
          <w:sz w:val="32"/>
          <w:szCs w:val="32"/>
          <w:rtl/>
          <w:lang w:bidi="fa-IR"/>
        </w:rPr>
        <w:t>د و اینگونه نیست که این قیود هم تنها دخیل در استیفاء ملاک باشند. مثلاً نسبت به قیدِ</w:t>
      </w:r>
      <w:r w:rsidR="00405D22" w:rsidRPr="00A64F13">
        <w:rPr>
          <w:rFonts w:cs="B Zar" w:hint="cs"/>
          <w:sz w:val="32"/>
          <w:szCs w:val="32"/>
          <w:rtl/>
          <w:lang w:bidi="fa-IR"/>
        </w:rPr>
        <w:t xml:space="preserve"> طهارت در باب ص</w:t>
      </w:r>
      <w:r w:rsidR="00245090">
        <w:rPr>
          <w:rFonts w:cs="B Zar" w:hint="cs"/>
          <w:sz w:val="32"/>
          <w:szCs w:val="32"/>
          <w:rtl/>
          <w:lang w:bidi="fa-IR"/>
        </w:rPr>
        <w:t>ل</w:t>
      </w:r>
      <w:r w:rsidR="00405D22" w:rsidRPr="00A64F13">
        <w:rPr>
          <w:rFonts w:cs="B Zar" w:hint="cs"/>
          <w:sz w:val="32"/>
          <w:szCs w:val="32"/>
          <w:rtl/>
          <w:lang w:bidi="fa-IR"/>
        </w:rPr>
        <w:t>ا</w:t>
      </w:r>
      <w:r w:rsidR="00245090">
        <w:rPr>
          <w:rFonts w:cs="B Zar" w:hint="cs"/>
          <w:sz w:val="32"/>
          <w:szCs w:val="32"/>
          <w:rtl/>
          <w:lang w:bidi="fa-IR"/>
        </w:rPr>
        <w:t>ت</w:t>
      </w:r>
      <w:r w:rsidR="00405D22" w:rsidRPr="00A64F13">
        <w:rPr>
          <w:rFonts w:cs="B Zar" w:hint="cs"/>
          <w:sz w:val="32"/>
          <w:szCs w:val="32"/>
          <w:rtl/>
          <w:lang w:bidi="fa-IR"/>
        </w:rPr>
        <w:t xml:space="preserve"> ـ که شارع صلا</w:t>
      </w:r>
      <w:r w:rsidR="00245090">
        <w:rPr>
          <w:rFonts w:cs="B Zar" w:hint="cs"/>
          <w:sz w:val="32"/>
          <w:szCs w:val="32"/>
          <w:rtl/>
          <w:lang w:bidi="fa-IR"/>
        </w:rPr>
        <w:t>ت</w:t>
      </w:r>
      <w:r w:rsidR="00405D22" w:rsidRPr="00A64F13">
        <w:rPr>
          <w:rFonts w:cs="B Zar" w:hint="cs"/>
          <w:sz w:val="32"/>
          <w:szCs w:val="32"/>
          <w:rtl/>
          <w:lang w:bidi="fa-IR"/>
        </w:rPr>
        <w:t xml:space="preserve"> مأمورٌبه را مقیّد به طهارت کرده است ـ</w:t>
      </w:r>
      <w:r w:rsidR="00211C7F" w:rsidRPr="00A64F13">
        <w:rPr>
          <w:rFonts w:cs="B Zar" w:hint="cs"/>
          <w:sz w:val="32"/>
          <w:szCs w:val="32"/>
          <w:rtl/>
          <w:lang w:bidi="fa-IR"/>
        </w:rPr>
        <w:t xml:space="preserve"> گفته می</w:t>
      </w:r>
      <w:r w:rsidR="00245090">
        <w:rPr>
          <w:rFonts w:cs="B Zar" w:hint="cs"/>
          <w:sz w:val="32"/>
          <w:szCs w:val="32"/>
          <w:rtl/>
          <w:lang w:bidi="fa-IR"/>
        </w:rPr>
        <w:t xml:space="preserve"> </w:t>
      </w:r>
      <w:r w:rsidR="00211C7F" w:rsidRPr="00A64F13">
        <w:rPr>
          <w:rFonts w:cs="B Zar" w:hint="cs"/>
          <w:sz w:val="32"/>
          <w:szCs w:val="32"/>
          <w:rtl/>
          <w:lang w:bidi="fa-IR"/>
        </w:rPr>
        <w:t>شود که :</w:t>
      </w:r>
      <w:r w:rsidR="00405D22" w:rsidRPr="00A64F13">
        <w:rPr>
          <w:rFonts w:cs="B Zar" w:hint="cs"/>
          <w:sz w:val="32"/>
          <w:szCs w:val="32"/>
          <w:rtl/>
          <w:lang w:bidi="fa-IR"/>
        </w:rPr>
        <w:t xml:space="preserve"> باتوجه به اینکه</w:t>
      </w:r>
      <w:r w:rsidR="00211C7F" w:rsidRPr="00A64F13">
        <w:rPr>
          <w:rFonts w:cs="B Zar" w:hint="cs"/>
          <w:sz w:val="32"/>
          <w:szCs w:val="32"/>
          <w:rtl/>
          <w:lang w:bidi="fa-IR"/>
        </w:rPr>
        <w:t xml:space="preserve"> معنای</w:t>
      </w:r>
      <w:r w:rsidR="00405D22" w:rsidRPr="00A64F13">
        <w:rPr>
          <w:rFonts w:cs="B Zar" w:hint="cs"/>
          <w:sz w:val="32"/>
          <w:szCs w:val="32"/>
          <w:rtl/>
          <w:lang w:bidi="fa-IR"/>
        </w:rPr>
        <w:t xml:space="preserve"> تقیید متعلق تکلیف به</w:t>
      </w:r>
      <w:r w:rsidR="007F7607" w:rsidRPr="00A64F13">
        <w:rPr>
          <w:rFonts w:cs="B Zar" w:hint="cs"/>
          <w:sz w:val="32"/>
          <w:szCs w:val="32"/>
          <w:rtl/>
          <w:lang w:bidi="fa-IR"/>
        </w:rPr>
        <w:t xml:space="preserve"> این</w:t>
      </w:r>
      <w:r w:rsidR="00405D22" w:rsidRPr="00A64F13">
        <w:rPr>
          <w:rFonts w:cs="B Zar" w:hint="cs"/>
          <w:sz w:val="32"/>
          <w:szCs w:val="32"/>
          <w:rtl/>
          <w:lang w:bidi="fa-IR"/>
        </w:rPr>
        <w:t xml:space="preserve"> قید این</w:t>
      </w:r>
      <w:r w:rsidR="00245090">
        <w:rPr>
          <w:rFonts w:cs="B Zar" w:hint="cs"/>
          <w:sz w:val="32"/>
          <w:szCs w:val="32"/>
          <w:rtl/>
          <w:lang w:bidi="fa-IR"/>
        </w:rPr>
        <w:t xml:space="preserve"> ا</w:t>
      </w:r>
      <w:r w:rsidR="00405D22" w:rsidRPr="00A64F13">
        <w:rPr>
          <w:rFonts w:cs="B Zar" w:hint="cs"/>
          <w:sz w:val="32"/>
          <w:szCs w:val="32"/>
          <w:rtl/>
          <w:lang w:bidi="fa-IR"/>
        </w:rPr>
        <w:t>ست که</w:t>
      </w:r>
      <w:r w:rsidR="00211C7F" w:rsidRPr="00A64F13">
        <w:rPr>
          <w:rFonts w:cs="B Zar" w:hint="cs"/>
          <w:sz w:val="32"/>
          <w:szCs w:val="32"/>
          <w:rtl/>
          <w:lang w:bidi="fa-IR"/>
        </w:rPr>
        <w:t xml:space="preserve"> ذات صلاه</w:t>
      </w:r>
      <w:r w:rsidR="007F7607" w:rsidRPr="00A64F13">
        <w:rPr>
          <w:rFonts w:cs="B Zar" w:hint="cs"/>
          <w:sz w:val="32"/>
          <w:szCs w:val="32"/>
          <w:rtl/>
          <w:lang w:bidi="fa-IR"/>
        </w:rPr>
        <w:t xml:space="preserve"> </w:t>
      </w:r>
      <w:r w:rsidR="00211C7F" w:rsidRPr="00A64F13">
        <w:rPr>
          <w:rFonts w:cs="B Zar" w:hint="cs"/>
          <w:sz w:val="32"/>
          <w:szCs w:val="32"/>
          <w:rtl/>
          <w:lang w:bidi="fa-IR"/>
        </w:rPr>
        <w:t xml:space="preserve">متعلق تکلیف نیست بلکه حصّۀ خاصّه و صلاه مقیّد به طهارت </w:t>
      </w:r>
      <w:r w:rsidR="007F7607" w:rsidRPr="00A64F13">
        <w:rPr>
          <w:rFonts w:cs="B Zar" w:hint="cs"/>
          <w:sz w:val="32"/>
          <w:szCs w:val="32"/>
          <w:rtl/>
          <w:lang w:bidi="fa-IR"/>
        </w:rPr>
        <w:t xml:space="preserve">متعلق امر و تکلیف است ، لذا دیگر کسی نمیتواند </w:t>
      </w:r>
      <w:r w:rsidR="00245090">
        <w:rPr>
          <w:rFonts w:cs="B Zar" w:hint="cs"/>
          <w:sz w:val="32"/>
          <w:szCs w:val="32"/>
          <w:rtl/>
          <w:lang w:bidi="fa-IR"/>
        </w:rPr>
        <w:t xml:space="preserve">به صورت جزمی </w:t>
      </w:r>
      <w:r w:rsidR="007F7607" w:rsidRPr="00A64F13">
        <w:rPr>
          <w:rFonts w:cs="B Zar" w:hint="cs"/>
          <w:sz w:val="32"/>
          <w:szCs w:val="32"/>
          <w:rtl/>
          <w:lang w:bidi="fa-IR"/>
        </w:rPr>
        <w:t>ادعا کند که ذات صلا</w:t>
      </w:r>
      <w:r w:rsidR="00245090">
        <w:rPr>
          <w:rFonts w:cs="B Zar" w:hint="cs"/>
          <w:sz w:val="32"/>
          <w:szCs w:val="32"/>
          <w:rtl/>
          <w:lang w:bidi="fa-IR"/>
        </w:rPr>
        <w:t>ت</w:t>
      </w:r>
      <w:r w:rsidR="007F7607" w:rsidRPr="00A64F13">
        <w:rPr>
          <w:rFonts w:cs="B Zar" w:hint="cs"/>
          <w:sz w:val="32"/>
          <w:szCs w:val="32"/>
          <w:rtl/>
          <w:lang w:bidi="fa-IR"/>
        </w:rPr>
        <w:t xml:space="preserve"> مصلحت و ملاک دارد و طهارت تنها دخیل در استیفاء ملاک است. وجهی برای چنین ادعایی وجود ندارد.</w:t>
      </w:r>
    </w:p>
    <w:p w14:paraId="4951127B" w14:textId="1351D5B7" w:rsidR="00405D22" w:rsidRPr="00A64F13" w:rsidRDefault="00405D22" w:rsidP="00245090">
      <w:pPr>
        <w:jc w:val="right"/>
        <w:rPr>
          <w:rFonts w:cs="B Zar"/>
          <w:sz w:val="32"/>
          <w:szCs w:val="32"/>
          <w:rtl/>
          <w:lang w:bidi="fa-IR"/>
        </w:rPr>
      </w:pPr>
      <w:r w:rsidRPr="00A64F13">
        <w:rPr>
          <w:rFonts w:cs="B Zar" w:hint="cs"/>
          <w:sz w:val="32"/>
          <w:szCs w:val="32"/>
          <w:rtl/>
          <w:lang w:bidi="fa-IR"/>
        </w:rPr>
        <w:t>بلکه ممکن است که گفته شود و مقتضای ظاهر</w:t>
      </w:r>
      <w:r w:rsidR="00245090">
        <w:rPr>
          <w:rFonts w:cs="B Zar" w:hint="cs"/>
          <w:sz w:val="32"/>
          <w:szCs w:val="32"/>
          <w:rtl/>
          <w:lang w:bidi="fa-IR"/>
        </w:rPr>
        <w:t xml:space="preserve"> هم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این</w:t>
      </w:r>
      <w:r w:rsidR="00245090">
        <w:rPr>
          <w:rFonts w:cs="B Zar" w:hint="cs"/>
          <w:sz w:val="32"/>
          <w:szCs w:val="32"/>
          <w:rtl/>
          <w:lang w:bidi="fa-IR"/>
        </w:rPr>
        <w:t xml:space="preserve"> ا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ست که : </w:t>
      </w:r>
      <w:r w:rsidR="007F7607" w:rsidRPr="00A64F13">
        <w:rPr>
          <w:rFonts w:cs="B Zar" w:hint="cs"/>
          <w:sz w:val="32"/>
          <w:szCs w:val="32"/>
          <w:rtl/>
          <w:lang w:bidi="fa-IR"/>
        </w:rPr>
        <w:t>آنچه که در این مثال ملاک دارد حصّۀ خاصّه و صلا</w:t>
      </w:r>
      <w:r w:rsidR="00245090">
        <w:rPr>
          <w:rFonts w:cs="B Zar" w:hint="cs"/>
          <w:sz w:val="32"/>
          <w:szCs w:val="32"/>
          <w:rtl/>
          <w:lang w:bidi="fa-IR"/>
        </w:rPr>
        <w:t>ت</w:t>
      </w:r>
      <w:r w:rsidR="007F7607" w:rsidRPr="00A64F13">
        <w:rPr>
          <w:rFonts w:cs="B Zar" w:hint="cs"/>
          <w:sz w:val="32"/>
          <w:szCs w:val="32"/>
          <w:rtl/>
          <w:lang w:bidi="fa-IR"/>
        </w:rPr>
        <w:t xml:space="preserve"> مع الطهاره است و اینگونه نیست که ذات صلا</w:t>
      </w:r>
      <w:r w:rsidR="00245090">
        <w:rPr>
          <w:rFonts w:cs="B Zar" w:hint="cs"/>
          <w:sz w:val="32"/>
          <w:szCs w:val="32"/>
          <w:rtl/>
          <w:lang w:bidi="fa-IR"/>
        </w:rPr>
        <w:t>ت</w:t>
      </w:r>
      <w:r w:rsidR="007F7607" w:rsidRPr="00A64F13">
        <w:rPr>
          <w:rFonts w:cs="B Zar" w:hint="cs"/>
          <w:sz w:val="32"/>
          <w:szCs w:val="32"/>
          <w:rtl/>
          <w:lang w:bidi="fa-IR"/>
        </w:rPr>
        <w:t xml:space="preserve"> ملاک داشته باشد و قیدِ طهارت تنها دخیل در </w:t>
      </w:r>
      <w:proofErr w:type="spellStart"/>
      <w:r w:rsidR="007F7607" w:rsidRPr="00A64F13">
        <w:rPr>
          <w:rFonts w:cs="B Zar" w:hint="cs"/>
          <w:sz w:val="32"/>
          <w:szCs w:val="32"/>
          <w:rtl/>
          <w:lang w:bidi="fa-IR"/>
        </w:rPr>
        <w:t>استیفاء</w:t>
      </w:r>
      <w:proofErr w:type="spellEnd"/>
      <w:r w:rsidR="007F7607" w:rsidRPr="00A64F13">
        <w:rPr>
          <w:rFonts w:cs="B Zar" w:hint="cs"/>
          <w:sz w:val="32"/>
          <w:szCs w:val="32"/>
          <w:rtl/>
          <w:lang w:bidi="fa-IR"/>
        </w:rPr>
        <w:t xml:space="preserve"> ملاک باشد.</w:t>
      </w:r>
    </w:p>
    <w:p w14:paraId="703570E8" w14:textId="6FC2698A" w:rsidR="00405D22" w:rsidRPr="00A64F13" w:rsidRDefault="00405D22" w:rsidP="00245090">
      <w:pPr>
        <w:jc w:val="right"/>
        <w:rPr>
          <w:rFonts w:cs="B Zar"/>
          <w:sz w:val="32"/>
          <w:szCs w:val="32"/>
          <w:rtl/>
          <w:lang w:bidi="fa-IR"/>
        </w:rPr>
      </w:pPr>
      <w:r w:rsidRPr="00A64F13">
        <w:rPr>
          <w:rFonts w:cs="B Zar" w:hint="cs"/>
          <w:sz w:val="32"/>
          <w:szCs w:val="32"/>
          <w:rtl/>
          <w:lang w:bidi="fa-IR"/>
        </w:rPr>
        <w:t xml:space="preserve">بنابراین اینگونه نیست که </w:t>
      </w:r>
      <w:r w:rsidR="007F7607" w:rsidRPr="00A64F13">
        <w:rPr>
          <w:rFonts w:cs="B Zar" w:hint="cs"/>
          <w:sz w:val="32"/>
          <w:szCs w:val="32"/>
          <w:rtl/>
          <w:lang w:bidi="fa-IR"/>
        </w:rPr>
        <w:t xml:space="preserve">همۀ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قیود مادّه بنحو عام </w:t>
      </w:r>
      <w:r w:rsidR="007F7607" w:rsidRPr="00A64F13">
        <w:rPr>
          <w:rFonts w:cs="B Zar" w:hint="cs"/>
          <w:sz w:val="32"/>
          <w:szCs w:val="32"/>
          <w:rtl/>
          <w:lang w:bidi="fa-IR"/>
        </w:rPr>
        <w:t>از قبیل قیودِ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استیفاء ملاک ب</w:t>
      </w:r>
      <w:r w:rsidR="00303FD8" w:rsidRPr="00A64F13">
        <w:rPr>
          <w:rFonts w:cs="B Zar" w:hint="cs"/>
          <w:sz w:val="32"/>
          <w:szCs w:val="32"/>
          <w:rtl/>
          <w:lang w:bidi="fa-IR"/>
        </w:rPr>
        <w:t>اشند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و </w:t>
      </w:r>
      <w:r w:rsidR="007F7607" w:rsidRPr="00A64F13">
        <w:rPr>
          <w:rFonts w:cs="B Zar" w:hint="cs"/>
          <w:sz w:val="32"/>
          <w:szCs w:val="32"/>
          <w:rtl/>
          <w:lang w:bidi="fa-IR"/>
        </w:rPr>
        <w:t>هیچ یک از قیود مادّه از قبیل قید اتصاف به ملاک نباشد</w:t>
      </w:r>
      <w:r w:rsidR="00303FD8" w:rsidRPr="00A64F13">
        <w:rPr>
          <w:rFonts w:cs="B Zar" w:hint="cs"/>
          <w:sz w:val="32"/>
          <w:szCs w:val="32"/>
          <w:rtl/>
          <w:lang w:bidi="fa-IR"/>
        </w:rPr>
        <w:t xml:space="preserve"> ، بلکه در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مقدمات شرعیه که هیچ وجهی برای این مطلب نیست </w:t>
      </w:r>
      <w:r w:rsidR="00303FD8" w:rsidRPr="00A64F13">
        <w:rPr>
          <w:rFonts w:cs="B Zar" w:hint="cs"/>
          <w:sz w:val="32"/>
          <w:szCs w:val="32"/>
          <w:rtl/>
          <w:lang w:bidi="fa-IR"/>
        </w:rPr>
        <w:t>و مقتضای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ظاهر خطابات که حصّۀ خاصه را متعلق تکلیف قرار داده </w:t>
      </w:r>
      <w:proofErr w:type="spellStart"/>
      <w:r w:rsidRPr="00A64F13">
        <w:rPr>
          <w:rFonts w:cs="B Zar" w:hint="cs"/>
          <w:sz w:val="32"/>
          <w:szCs w:val="32"/>
          <w:rtl/>
          <w:lang w:bidi="fa-IR"/>
        </w:rPr>
        <w:t>اند</w:t>
      </w:r>
      <w:proofErr w:type="spellEnd"/>
      <w:r w:rsidRPr="00A64F13">
        <w:rPr>
          <w:rFonts w:cs="B Zar" w:hint="cs"/>
          <w:sz w:val="32"/>
          <w:szCs w:val="32"/>
          <w:rtl/>
          <w:lang w:bidi="fa-IR"/>
        </w:rPr>
        <w:t xml:space="preserve"> </w:t>
      </w:r>
      <w:r w:rsidR="00303FD8" w:rsidRPr="00A64F13">
        <w:rPr>
          <w:rFonts w:cs="B Zar" w:hint="cs"/>
          <w:sz w:val="32"/>
          <w:szCs w:val="32"/>
          <w:rtl/>
          <w:lang w:bidi="fa-IR"/>
        </w:rPr>
        <w:t xml:space="preserve">، </w:t>
      </w:r>
      <w:r w:rsidRPr="00A64F13">
        <w:rPr>
          <w:rFonts w:cs="B Zar" w:hint="cs"/>
          <w:sz w:val="32"/>
          <w:szCs w:val="32"/>
          <w:rtl/>
          <w:lang w:bidi="fa-IR"/>
        </w:rPr>
        <w:t>این</w:t>
      </w:r>
      <w:r w:rsidR="00245090">
        <w:rPr>
          <w:rFonts w:cs="B Zar" w:hint="cs"/>
          <w:sz w:val="32"/>
          <w:szCs w:val="32"/>
          <w:rtl/>
          <w:lang w:bidi="fa-IR"/>
        </w:rPr>
        <w:t xml:space="preserve"> ا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ست که خود </w:t>
      </w:r>
      <w:proofErr w:type="spellStart"/>
      <w:r w:rsidRPr="00A64F13">
        <w:rPr>
          <w:rFonts w:cs="B Zar" w:hint="cs"/>
          <w:sz w:val="32"/>
          <w:szCs w:val="32"/>
          <w:rtl/>
          <w:lang w:bidi="fa-IR"/>
        </w:rPr>
        <w:t>حصّه</w:t>
      </w:r>
      <w:proofErr w:type="spellEnd"/>
      <w:r w:rsidRPr="00A64F13">
        <w:rPr>
          <w:rFonts w:cs="B Zar" w:hint="cs"/>
          <w:sz w:val="32"/>
          <w:szCs w:val="32"/>
          <w:rtl/>
          <w:lang w:bidi="fa-IR"/>
        </w:rPr>
        <w:t xml:space="preserve"> </w:t>
      </w:r>
      <w:proofErr w:type="spellStart"/>
      <w:r w:rsidRPr="00A64F13">
        <w:rPr>
          <w:rFonts w:cs="B Zar" w:hint="cs"/>
          <w:sz w:val="32"/>
          <w:szCs w:val="32"/>
          <w:rtl/>
          <w:lang w:bidi="fa-IR"/>
        </w:rPr>
        <w:t>بما</w:t>
      </w:r>
      <w:proofErr w:type="spellEnd"/>
      <w:r w:rsidRPr="00A64F13">
        <w:rPr>
          <w:rFonts w:cs="B Zar" w:hint="cs"/>
          <w:sz w:val="32"/>
          <w:szCs w:val="32"/>
          <w:rtl/>
          <w:lang w:bidi="fa-IR"/>
        </w:rPr>
        <w:t xml:space="preserve"> ه</w:t>
      </w:r>
      <w:r w:rsidR="00245090">
        <w:rPr>
          <w:rFonts w:cs="B Zar" w:hint="cs"/>
          <w:sz w:val="32"/>
          <w:szCs w:val="32"/>
          <w:rtl/>
          <w:lang w:bidi="fa-IR"/>
        </w:rPr>
        <w:t>ی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</w:t>
      </w:r>
      <w:proofErr w:type="spellStart"/>
      <w:r w:rsidRPr="00A64F13">
        <w:rPr>
          <w:rFonts w:cs="B Zar" w:hint="cs"/>
          <w:sz w:val="32"/>
          <w:szCs w:val="32"/>
          <w:rtl/>
          <w:lang w:bidi="fa-IR"/>
        </w:rPr>
        <w:t>حصّه</w:t>
      </w:r>
      <w:proofErr w:type="spellEnd"/>
      <w:r w:rsidRPr="00A64F13">
        <w:rPr>
          <w:rFonts w:cs="B Zar" w:hint="cs"/>
          <w:sz w:val="32"/>
          <w:szCs w:val="32"/>
          <w:rtl/>
          <w:lang w:bidi="fa-IR"/>
        </w:rPr>
        <w:t xml:space="preserve"> </w:t>
      </w:r>
      <w:r w:rsidR="00303FD8" w:rsidRPr="00A64F13">
        <w:rPr>
          <w:rFonts w:cs="B Zar" w:hint="cs"/>
          <w:sz w:val="32"/>
          <w:szCs w:val="32"/>
          <w:rtl/>
          <w:lang w:bidi="fa-IR"/>
        </w:rPr>
        <w:t xml:space="preserve">ملاک دارد و اگر قید منتفی بشود دیگر اساساً ملاکی در بین وجود ندارد. پس </w:t>
      </w:r>
      <w:r w:rsidR="00303FD8" w:rsidRPr="00A64F13">
        <w:rPr>
          <w:rFonts w:cs="B Zar" w:hint="cs"/>
          <w:sz w:val="32"/>
          <w:szCs w:val="32"/>
          <w:rtl/>
          <w:lang w:bidi="fa-IR"/>
        </w:rPr>
        <w:lastRenderedPageBreak/>
        <w:t>نسبت به قیود المادّه چنین قاعدۀ عامّی وجود ندارد که بگوید همۀ قیود المادّه از قبیل قیود دخیل در استیفاء ملاک هستند.</w:t>
      </w:r>
    </w:p>
    <w:p w14:paraId="250542BA" w14:textId="75ED9C81" w:rsidR="00405D22" w:rsidRPr="00A64F13" w:rsidRDefault="00303FD8" w:rsidP="00245090">
      <w:pPr>
        <w:jc w:val="right"/>
        <w:rPr>
          <w:rFonts w:cs="B Zar"/>
          <w:sz w:val="32"/>
          <w:szCs w:val="32"/>
          <w:rtl/>
          <w:lang w:bidi="fa-IR"/>
        </w:rPr>
      </w:pPr>
      <w:r w:rsidRPr="00A64F13">
        <w:rPr>
          <w:rFonts w:cs="B Zar" w:hint="cs"/>
          <w:sz w:val="32"/>
          <w:szCs w:val="32"/>
          <w:rtl/>
          <w:lang w:bidi="fa-IR"/>
        </w:rPr>
        <w:t xml:space="preserve">همچنین </w:t>
      </w:r>
      <w:r w:rsidR="00405D22" w:rsidRPr="00A64F13">
        <w:rPr>
          <w:rFonts w:cs="B Zar" w:hint="cs"/>
          <w:sz w:val="32"/>
          <w:szCs w:val="32"/>
          <w:rtl/>
          <w:lang w:bidi="fa-IR"/>
        </w:rPr>
        <w:t xml:space="preserve">نسبت به قیود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هیئت و </w:t>
      </w:r>
      <w:r w:rsidR="00405D22" w:rsidRPr="00A64F13">
        <w:rPr>
          <w:rFonts w:cs="B Zar" w:hint="cs"/>
          <w:sz w:val="32"/>
          <w:szCs w:val="32"/>
          <w:rtl/>
          <w:lang w:bidi="fa-IR"/>
        </w:rPr>
        <w:t xml:space="preserve">وجوب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ـ </w:t>
      </w:r>
      <w:r w:rsidR="00405D22" w:rsidRPr="00A64F13">
        <w:rPr>
          <w:rFonts w:cs="B Zar" w:hint="cs"/>
          <w:sz w:val="32"/>
          <w:szCs w:val="32"/>
          <w:rtl/>
          <w:lang w:bidi="fa-IR"/>
        </w:rPr>
        <w:t xml:space="preserve">که از آن تعبیر به </w:t>
      </w:r>
      <w:r w:rsidR="00245090">
        <w:rPr>
          <w:rFonts w:cs="B Zar" w:hint="cs"/>
          <w:sz w:val="32"/>
          <w:szCs w:val="32"/>
          <w:rtl/>
          <w:lang w:bidi="fa-IR"/>
        </w:rPr>
        <w:t>مقدمه</w:t>
      </w:r>
      <w:r w:rsidR="00405D22" w:rsidRPr="00A64F13">
        <w:rPr>
          <w:rFonts w:cs="B Zar" w:hint="cs"/>
          <w:sz w:val="32"/>
          <w:szCs w:val="32"/>
          <w:rtl/>
          <w:lang w:bidi="fa-IR"/>
        </w:rPr>
        <w:t xml:space="preserve"> </w:t>
      </w:r>
      <w:proofErr w:type="spellStart"/>
      <w:r w:rsidR="00405D22" w:rsidRPr="00A64F13">
        <w:rPr>
          <w:rFonts w:cs="B Zar" w:hint="cs"/>
          <w:sz w:val="32"/>
          <w:szCs w:val="32"/>
          <w:rtl/>
          <w:lang w:bidi="fa-IR"/>
        </w:rPr>
        <w:t>وجوبیه</w:t>
      </w:r>
      <w:proofErr w:type="spellEnd"/>
      <w:r w:rsidR="00405D22" w:rsidRPr="00A64F13">
        <w:rPr>
          <w:rFonts w:cs="B Zar" w:hint="cs"/>
          <w:sz w:val="32"/>
          <w:szCs w:val="32"/>
          <w:rtl/>
          <w:lang w:bidi="fa-IR"/>
        </w:rPr>
        <w:t xml:space="preserve"> می</w:t>
      </w:r>
      <w:r w:rsidR="00245090">
        <w:rPr>
          <w:rFonts w:cs="B Zar" w:hint="cs"/>
          <w:sz w:val="32"/>
          <w:szCs w:val="32"/>
          <w:rtl/>
          <w:lang w:bidi="fa-IR"/>
        </w:rPr>
        <w:t xml:space="preserve"> </w:t>
      </w:r>
      <w:r w:rsidR="00405D22" w:rsidRPr="00A64F13">
        <w:rPr>
          <w:rFonts w:cs="B Zar" w:hint="cs"/>
          <w:sz w:val="32"/>
          <w:szCs w:val="32"/>
          <w:rtl/>
          <w:lang w:bidi="fa-IR"/>
        </w:rPr>
        <w:t>کنند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ـ</w:t>
      </w:r>
      <w:r w:rsidR="00405D22" w:rsidRPr="00A64F13">
        <w:rPr>
          <w:rFonts w:cs="B Zar" w:hint="cs"/>
          <w:sz w:val="32"/>
          <w:szCs w:val="32"/>
          <w:rtl/>
          <w:lang w:bidi="fa-IR"/>
        </w:rPr>
        <w:t xml:space="preserve"> هم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گفته می</w:t>
      </w:r>
      <w:r w:rsidR="00245090">
        <w:rPr>
          <w:rFonts w:cs="B Zar" w:hint="cs"/>
          <w:sz w:val="32"/>
          <w:szCs w:val="32"/>
          <w:rtl/>
          <w:lang w:bidi="fa-IR"/>
        </w:rPr>
        <w:t xml:space="preserve"> </w:t>
      </w:r>
      <w:r w:rsidRPr="00A64F13">
        <w:rPr>
          <w:rFonts w:cs="B Zar" w:hint="cs"/>
          <w:sz w:val="32"/>
          <w:szCs w:val="32"/>
          <w:rtl/>
          <w:lang w:bidi="fa-IR"/>
        </w:rPr>
        <w:t>شود که :</w:t>
      </w:r>
      <w:r w:rsidR="00405D22" w:rsidRPr="00A64F13">
        <w:rPr>
          <w:rFonts w:cs="B Zar" w:hint="cs"/>
          <w:sz w:val="32"/>
          <w:szCs w:val="32"/>
          <w:rtl/>
          <w:lang w:bidi="fa-IR"/>
        </w:rPr>
        <w:t xml:space="preserve"> اینگونه نیست که همۀ این قیود دخیل در اتصاف به ملاک باشند بلکه ممکن است که قیدی که برای تکلیف و وجوب هست دخیل در اتصاف به ملاک باشد و ممکن است که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این قید</w:t>
      </w:r>
      <w:r w:rsidR="00405D22" w:rsidRPr="00A64F13">
        <w:rPr>
          <w:rFonts w:cs="B Zar" w:hint="cs"/>
          <w:sz w:val="32"/>
          <w:szCs w:val="32"/>
          <w:rtl/>
          <w:lang w:bidi="fa-IR"/>
        </w:rPr>
        <w:t xml:space="preserve"> دخیل در استیفاء ملاک و تحقق ملاک در خارج باشد</w:t>
      </w:r>
      <w:r w:rsidRPr="00A64F13">
        <w:rPr>
          <w:rFonts w:cs="B Zar" w:hint="cs"/>
          <w:sz w:val="32"/>
          <w:szCs w:val="32"/>
          <w:rtl/>
          <w:lang w:bidi="fa-IR"/>
        </w:rPr>
        <w:t>.</w:t>
      </w:r>
    </w:p>
    <w:p w14:paraId="4BD15C68" w14:textId="3B861F32" w:rsidR="00405D22" w:rsidRPr="00A64F13" w:rsidRDefault="00405D22" w:rsidP="00245090">
      <w:pPr>
        <w:jc w:val="right"/>
        <w:rPr>
          <w:rFonts w:cs="B Zar"/>
          <w:sz w:val="32"/>
          <w:szCs w:val="32"/>
          <w:rtl/>
          <w:lang w:bidi="fa-IR"/>
        </w:rPr>
      </w:pPr>
      <w:r w:rsidRPr="00A64F13">
        <w:rPr>
          <w:rFonts w:cs="B Zar" w:hint="cs"/>
          <w:sz w:val="32"/>
          <w:szCs w:val="32"/>
          <w:rtl/>
          <w:lang w:bidi="fa-IR"/>
        </w:rPr>
        <w:t>مثلاً یکی از قیود</w:t>
      </w:r>
      <w:r w:rsidR="009C69EB" w:rsidRPr="00A64F13">
        <w:rPr>
          <w:rFonts w:cs="B Zar" w:hint="cs"/>
          <w:sz w:val="32"/>
          <w:szCs w:val="32"/>
          <w:rtl/>
          <w:lang w:bidi="fa-IR"/>
        </w:rPr>
        <w:t xml:space="preserve"> وجوب و تکلیف «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وقت </w:t>
      </w:r>
      <w:r w:rsidR="009C69EB" w:rsidRPr="00A64F13">
        <w:rPr>
          <w:rFonts w:cs="B Zar" w:hint="cs"/>
          <w:sz w:val="32"/>
          <w:szCs w:val="32"/>
          <w:rtl/>
          <w:lang w:bidi="fa-IR"/>
        </w:rPr>
        <w:t xml:space="preserve">» </w:t>
      </w:r>
      <w:r w:rsidRPr="00A64F13">
        <w:rPr>
          <w:rFonts w:cs="B Zar" w:hint="cs"/>
          <w:sz w:val="32"/>
          <w:szCs w:val="32"/>
          <w:rtl/>
          <w:lang w:bidi="fa-IR"/>
        </w:rPr>
        <w:t>است و</w:t>
      </w:r>
      <w:r w:rsidR="009C69EB" w:rsidRPr="00A64F13">
        <w:rPr>
          <w:rFonts w:cs="B Zar" w:hint="cs"/>
          <w:sz w:val="32"/>
          <w:szCs w:val="32"/>
          <w:rtl/>
          <w:lang w:bidi="fa-IR"/>
        </w:rPr>
        <w:t>لی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مقتضای تقیید</w:t>
      </w:r>
      <w:r w:rsidR="009C69EB" w:rsidRPr="00A64F13">
        <w:rPr>
          <w:rFonts w:cs="B Zar" w:hint="cs"/>
          <w:sz w:val="32"/>
          <w:szCs w:val="32"/>
          <w:rtl/>
          <w:lang w:bidi="fa-IR"/>
        </w:rPr>
        <w:t>ِ وجوبِ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صلا</w:t>
      </w:r>
      <w:r w:rsidR="00245090">
        <w:rPr>
          <w:rFonts w:cs="B Zar" w:hint="cs"/>
          <w:sz w:val="32"/>
          <w:szCs w:val="32"/>
          <w:rtl/>
          <w:lang w:bidi="fa-IR"/>
        </w:rPr>
        <w:t>ت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به وقت خاص این نیست که این وقت حتماً دخیل در ملاک است بلکه ممکن است که </w:t>
      </w:r>
      <w:r w:rsidR="009C69EB" w:rsidRPr="00A64F13">
        <w:rPr>
          <w:rFonts w:cs="B Zar" w:hint="cs"/>
          <w:sz w:val="32"/>
          <w:szCs w:val="32"/>
          <w:rtl/>
          <w:lang w:bidi="fa-IR"/>
        </w:rPr>
        <w:t>ملاک در طبیعی صلا</w:t>
      </w:r>
      <w:r w:rsidR="00245090">
        <w:rPr>
          <w:rFonts w:cs="B Zar" w:hint="cs"/>
          <w:sz w:val="32"/>
          <w:szCs w:val="32"/>
          <w:rtl/>
          <w:lang w:bidi="fa-IR"/>
        </w:rPr>
        <w:t>ت</w:t>
      </w:r>
      <w:r w:rsidR="009C69EB" w:rsidRPr="00A64F13">
        <w:rPr>
          <w:rFonts w:cs="B Zar" w:hint="cs"/>
          <w:sz w:val="32"/>
          <w:szCs w:val="32"/>
          <w:rtl/>
          <w:lang w:bidi="fa-IR"/>
        </w:rPr>
        <w:t xml:space="preserve"> باشد </w:t>
      </w:r>
      <w:r w:rsidRPr="00A64F13">
        <w:rPr>
          <w:rFonts w:cs="B Zar" w:hint="cs"/>
          <w:sz w:val="32"/>
          <w:szCs w:val="32"/>
          <w:rtl/>
          <w:lang w:bidi="fa-IR"/>
        </w:rPr>
        <w:t>ولی این قید</w:t>
      </w:r>
      <w:r w:rsidR="009C69EB" w:rsidRPr="00A64F13">
        <w:rPr>
          <w:rFonts w:cs="B Zar" w:hint="cs"/>
          <w:sz w:val="32"/>
          <w:szCs w:val="32"/>
          <w:rtl/>
          <w:lang w:bidi="fa-IR"/>
        </w:rPr>
        <w:t xml:space="preserve"> و وقت خاص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دخیل در استیفاء ملاک و تحقق ملاک در خارج باشد</w:t>
      </w:r>
      <w:r w:rsidR="00057BE9" w:rsidRPr="00A64F13">
        <w:rPr>
          <w:rFonts w:cs="B Zar" w:hint="cs"/>
          <w:sz w:val="32"/>
          <w:szCs w:val="32"/>
          <w:rtl/>
          <w:lang w:bidi="fa-IR"/>
        </w:rPr>
        <w:t>.</w:t>
      </w:r>
    </w:p>
    <w:p w14:paraId="03708039" w14:textId="195E5043" w:rsidR="00405D22" w:rsidRPr="00A64F13" w:rsidRDefault="00057BE9" w:rsidP="00245090">
      <w:pPr>
        <w:jc w:val="right"/>
        <w:rPr>
          <w:rFonts w:cs="B Zar"/>
          <w:sz w:val="32"/>
          <w:szCs w:val="32"/>
          <w:rtl/>
          <w:lang w:bidi="fa-IR"/>
        </w:rPr>
      </w:pPr>
      <w:r w:rsidRPr="00A64F13">
        <w:rPr>
          <w:rFonts w:cs="B Zar" w:hint="cs"/>
          <w:sz w:val="32"/>
          <w:szCs w:val="32"/>
          <w:rtl/>
          <w:lang w:bidi="fa-IR"/>
        </w:rPr>
        <w:t>بنابراین ما نه نسبت به</w:t>
      </w:r>
      <w:r w:rsidR="00405D22" w:rsidRPr="00A64F13">
        <w:rPr>
          <w:rFonts w:cs="B Zar" w:hint="cs"/>
          <w:sz w:val="32"/>
          <w:szCs w:val="32"/>
          <w:rtl/>
          <w:lang w:bidi="fa-IR"/>
        </w:rPr>
        <w:t xml:space="preserve"> قیود المادّه و نه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نسبت به</w:t>
      </w:r>
      <w:r w:rsidR="00405D22" w:rsidRPr="00A64F13">
        <w:rPr>
          <w:rFonts w:cs="B Zar" w:hint="cs"/>
          <w:sz w:val="32"/>
          <w:szCs w:val="32"/>
          <w:rtl/>
          <w:lang w:bidi="fa-IR"/>
        </w:rPr>
        <w:t xml:space="preserve"> قیود الهیئه نمیتوان</w:t>
      </w:r>
      <w:r w:rsidRPr="00A64F13">
        <w:rPr>
          <w:rFonts w:cs="B Zar" w:hint="cs"/>
          <w:sz w:val="32"/>
          <w:szCs w:val="32"/>
          <w:rtl/>
          <w:lang w:bidi="fa-IR"/>
        </w:rPr>
        <w:t>یم</w:t>
      </w:r>
      <w:r w:rsidR="00405D22" w:rsidRPr="00A64F13">
        <w:rPr>
          <w:rFonts w:cs="B Zar" w:hint="cs"/>
          <w:sz w:val="32"/>
          <w:szCs w:val="32"/>
          <w:rtl/>
          <w:lang w:bidi="fa-IR"/>
        </w:rPr>
        <w:t xml:space="preserve"> حکم کلی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قرار بدهیم و بگوییم که : تمامیِ قیود المادّه دخیل در استیفاء ملاک هستند و تمامی قیود الهیئه دخیل در اتصاف به ملاک هستند </w:t>
      </w:r>
      <w:r w:rsidR="00405D22" w:rsidRPr="00A64F13">
        <w:rPr>
          <w:rFonts w:cs="B Zar" w:hint="cs"/>
          <w:sz w:val="32"/>
          <w:szCs w:val="32"/>
          <w:rtl/>
          <w:lang w:bidi="fa-IR"/>
        </w:rPr>
        <w:t>بلکه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هم قیود مادّه ای وجود دارد که دخیل در اتصاف به ملاک هستند و هم قیود </w:t>
      </w:r>
      <w:proofErr w:type="spellStart"/>
      <w:r w:rsidRPr="00A64F13">
        <w:rPr>
          <w:rFonts w:cs="B Zar" w:hint="cs"/>
          <w:sz w:val="32"/>
          <w:szCs w:val="32"/>
          <w:rtl/>
          <w:lang w:bidi="fa-IR"/>
        </w:rPr>
        <w:t>الهیئه</w:t>
      </w:r>
      <w:proofErr w:type="spellEnd"/>
      <w:r w:rsidRPr="00A64F13">
        <w:rPr>
          <w:rFonts w:cs="B Zar" w:hint="cs"/>
          <w:sz w:val="32"/>
          <w:szCs w:val="32"/>
          <w:rtl/>
          <w:lang w:bidi="fa-IR"/>
        </w:rPr>
        <w:t xml:space="preserve"> ای وجود دارد که دخیل در استیفاء ملاک هستند. بعبارت دیگر : قیود </w:t>
      </w:r>
      <w:proofErr w:type="spellStart"/>
      <w:r w:rsidRPr="00A64F13">
        <w:rPr>
          <w:rFonts w:cs="B Zar" w:hint="cs"/>
          <w:sz w:val="32"/>
          <w:szCs w:val="32"/>
          <w:rtl/>
          <w:lang w:bidi="fa-IR"/>
        </w:rPr>
        <w:t>المادّه</w:t>
      </w:r>
      <w:proofErr w:type="spellEnd"/>
      <w:r w:rsidRPr="00A64F13">
        <w:rPr>
          <w:rFonts w:cs="B Zar" w:hint="cs"/>
          <w:sz w:val="32"/>
          <w:szCs w:val="32"/>
          <w:rtl/>
          <w:lang w:bidi="fa-IR"/>
        </w:rPr>
        <w:t xml:space="preserve"> هم می</w:t>
      </w:r>
      <w:r w:rsidR="00245090">
        <w:rPr>
          <w:rFonts w:cs="B Zar" w:hint="cs"/>
          <w:sz w:val="32"/>
          <w:szCs w:val="32"/>
          <w:rtl/>
          <w:lang w:bidi="fa-IR"/>
        </w:rPr>
        <w:t xml:space="preserve">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توانند دخیل در اتصاف به ملاک باشند و هم دخیل در تحقق خارجی و استیفاء ملاک باشند و همچنین قیود </w:t>
      </w:r>
      <w:proofErr w:type="spellStart"/>
      <w:r w:rsidRPr="00A64F13">
        <w:rPr>
          <w:rFonts w:cs="B Zar" w:hint="cs"/>
          <w:sz w:val="32"/>
          <w:szCs w:val="32"/>
          <w:rtl/>
          <w:lang w:bidi="fa-IR"/>
        </w:rPr>
        <w:t>الهیئه</w:t>
      </w:r>
      <w:proofErr w:type="spellEnd"/>
      <w:r w:rsidRPr="00A64F13">
        <w:rPr>
          <w:rFonts w:cs="B Zar" w:hint="cs"/>
          <w:sz w:val="32"/>
          <w:szCs w:val="32"/>
          <w:rtl/>
          <w:lang w:bidi="fa-IR"/>
        </w:rPr>
        <w:t xml:space="preserve"> نیز هم می</w:t>
      </w:r>
      <w:r w:rsidR="00245090">
        <w:rPr>
          <w:rFonts w:cs="B Zar" w:hint="cs"/>
          <w:sz w:val="32"/>
          <w:szCs w:val="32"/>
          <w:rtl/>
          <w:lang w:bidi="fa-IR"/>
        </w:rPr>
        <w:t xml:space="preserve">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توانند دخیل در </w:t>
      </w:r>
      <w:proofErr w:type="spellStart"/>
      <w:r w:rsidRPr="00A64F13">
        <w:rPr>
          <w:rFonts w:cs="B Zar" w:hint="cs"/>
          <w:sz w:val="32"/>
          <w:szCs w:val="32"/>
          <w:rtl/>
          <w:lang w:bidi="fa-IR"/>
        </w:rPr>
        <w:t>استیفاء</w:t>
      </w:r>
      <w:proofErr w:type="spellEnd"/>
      <w:r w:rsidRPr="00A64F13">
        <w:rPr>
          <w:rFonts w:cs="B Zar" w:hint="cs"/>
          <w:sz w:val="32"/>
          <w:szCs w:val="32"/>
          <w:rtl/>
          <w:lang w:bidi="fa-IR"/>
        </w:rPr>
        <w:t xml:space="preserve"> ملاک باشند و هم دخیل در اتصاف به ملاک باشند.</w:t>
      </w:r>
    </w:p>
    <w:p w14:paraId="743AE3C8" w14:textId="5BA862D1" w:rsidR="00CC29B6" w:rsidRPr="00A64F13" w:rsidRDefault="00057BE9" w:rsidP="00245090">
      <w:pPr>
        <w:jc w:val="right"/>
        <w:rPr>
          <w:rFonts w:cs="B Zar"/>
          <w:sz w:val="32"/>
          <w:szCs w:val="32"/>
          <w:rtl/>
          <w:lang w:bidi="fa-IR"/>
        </w:rPr>
      </w:pPr>
      <w:r w:rsidRPr="00A64F13">
        <w:rPr>
          <w:rFonts w:cs="B Zar" w:hint="cs"/>
          <w:sz w:val="32"/>
          <w:szCs w:val="32"/>
          <w:rtl/>
          <w:lang w:bidi="fa-IR"/>
        </w:rPr>
        <w:t>و وقتی این مطلب ثابت شد دیگر مرحوم</w:t>
      </w:r>
      <w:r w:rsidR="00245090">
        <w:rPr>
          <w:rFonts w:cs="B Zar" w:hint="cs"/>
          <w:sz w:val="32"/>
          <w:szCs w:val="32"/>
          <w:rtl/>
          <w:lang w:bidi="fa-IR"/>
        </w:rPr>
        <w:t xml:space="preserve"> آقای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صدر </w:t>
      </w:r>
      <w:proofErr w:type="spellStart"/>
      <w:r w:rsidRPr="00A64F13">
        <w:rPr>
          <w:rFonts w:cs="B Zar" w:hint="cs"/>
          <w:sz w:val="32"/>
          <w:szCs w:val="32"/>
          <w:rtl/>
          <w:lang w:bidi="fa-IR"/>
        </w:rPr>
        <w:t>نمی</w:t>
      </w:r>
      <w:proofErr w:type="spellEnd"/>
      <w:r w:rsidR="00245090">
        <w:rPr>
          <w:rFonts w:cs="B Zar" w:hint="cs"/>
          <w:sz w:val="32"/>
          <w:szCs w:val="32"/>
          <w:rtl/>
          <w:lang w:bidi="fa-IR"/>
        </w:rPr>
        <w:t xml:space="preserve"> </w:t>
      </w:r>
      <w:r w:rsidRPr="00A64F13">
        <w:rPr>
          <w:rFonts w:cs="B Zar" w:hint="cs"/>
          <w:sz w:val="32"/>
          <w:szCs w:val="32"/>
          <w:rtl/>
          <w:lang w:bidi="fa-IR"/>
        </w:rPr>
        <w:t>تواند در اشکال سوم به مرحوم اصفهانی ـ که در این اشکال از دو اشکال قبل تنزل کرده اند ـ بفرمای</w:t>
      </w:r>
      <w:r w:rsidR="00245090">
        <w:rPr>
          <w:rFonts w:cs="B Zar" w:hint="cs"/>
          <w:sz w:val="32"/>
          <w:szCs w:val="32"/>
          <w:rtl/>
          <w:lang w:bidi="fa-IR"/>
        </w:rPr>
        <w:t>ن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د </w:t>
      </w:r>
      <w:r w:rsidR="00693BA5" w:rsidRPr="00A64F13">
        <w:rPr>
          <w:rFonts w:cs="B Zar" w:hint="cs"/>
          <w:sz w:val="32"/>
          <w:szCs w:val="32"/>
          <w:rtl/>
          <w:lang w:bidi="fa-IR"/>
        </w:rPr>
        <w:t xml:space="preserve">که اساساً اطلاق مادّه ارتباطی با اتصاف به ملاک ندارد ، </w:t>
      </w:r>
      <w:r w:rsidR="00405D22" w:rsidRPr="00A64F13">
        <w:rPr>
          <w:rFonts w:cs="B Zar" w:hint="cs"/>
          <w:sz w:val="32"/>
          <w:szCs w:val="32"/>
          <w:rtl/>
          <w:lang w:bidi="fa-IR"/>
        </w:rPr>
        <w:t>بلکه اگر آن دو تنزل انجام بشود یعنی</w:t>
      </w:r>
      <w:r w:rsidR="00693BA5" w:rsidRPr="00A64F13">
        <w:rPr>
          <w:rFonts w:cs="B Zar" w:hint="cs"/>
          <w:sz w:val="32"/>
          <w:szCs w:val="32"/>
          <w:rtl/>
          <w:lang w:bidi="fa-IR"/>
        </w:rPr>
        <w:t xml:space="preserve"> مرحوم </w:t>
      </w:r>
      <w:r w:rsidR="00245090">
        <w:rPr>
          <w:rFonts w:cs="B Zar" w:hint="cs"/>
          <w:sz w:val="32"/>
          <w:szCs w:val="32"/>
          <w:rtl/>
          <w:lang w:bidi="fa-IR"/>
        </w:rPr>
        <w:t xml:space="preserve">آقای </w:t>
      </w:r>
      <w:r w:rsidR="00693BA5" w:rsidRPr="00A64F13">
        <w:rPr>
          <w:rFonts w:cs="B Zar" w:hint="cs"/>
          <w:sz w:val="32"/>
          <w:szCs w:val="32"/>
          <w:rtl/>
          <w:lang w:bidi="fa-IR"/>
        </w:rPr>
        <w:t>صدر قبول کند که</w:t>
      </w:r>
      <w:r w:rsidR="00405D22" w:rsidRPr="00A64F13">
        <w:rPr>
          <w:rFonts w:cs="B Zar" w:hint="cs"/>
          <w:sz w:val="32"/>
          <w:szCs w:val="32"/>
          <w:rtl/>
          <w:lang w:bidi="fa-IR"/>
        </w:rPr>
        <w:t xml:space="preserve"> </w:t>
      </w:r>
      <w:proofErr w:type="spellStart"/>
      <w:r w:rsidR="00405D22" w:rsidRPr="00A64F13">
        <w:rPr>
          <w:rFonts w:cs="B Zar" w:hint="cs"/>
          <w:sz w:val="32"/>
          <w:szCs w:val="32"/>
          <w:rtl/>
          <w:lang w:bidi="fa-IR"/>
        </w:rPr>
        <w:t>تقیید</w:t>
      </w:r>
      <w:proofErr w:type="spellEnd"/>
      <w:r w:rsidR="00405D22" w:rsidRPr="00A64F13">
        <w:rPr>
          <w:rFonts w:cs="B Zar" w:hint="cs"/>
          <w:sz w:val="32"/>
          <w:szCs w:val="32"/>
          <w:rtl/>
          <w:lang w:bidi="fa-IR"/>
        </w:rPr>
        <w:t xml:space="preserve"> </w:t>
      </w:r>
      <w:proofErr w:type="spellStart"/>
      <w:r w:rsidR="00405D22" w:rsidRPr="00A64F13">
        <w:rPr>
          <w:rFonts w:cs="B Zar" w:hint="cs"/>
          <w:sz w:val="32"/>
          <w:szCs w:val="32"/>
          <w:rtl/>
          <w:lang w:bidi="fa-IR"/>
        </w:rPr>
        <w:t>ابتدا</w:t>
      </w:r>
      <w:r w:rsidR="00245090">
        <w:rPr>
          <w:rFonts w:cs="B Zar" w:hint="cs"/>
          <w:sz w:val="32"/>
          <w:szCs w:val="32"/>
          <w:rtl/>
          <w:lang w:bidi="fa-IR"/>
        </w:rPr>
        <w:t>ءً</w:t>
      </w:r>
      <w:proofErr w:type="spellEnd"/>
      <w:r w:rsidR="00405D22" w:rsidRPr="00A64F13">
        <w:rPr>
          <w:rFonts w:cs="B Zar" w:hint="cs"/>
          <w:sz w:val="32"/>
          <w:szCs w:val="32"/>
          <w:rtl/>
          <w:lang w:bidi="fa-IR"/>
        </w:rPr>
        <w:t xml:space="preserve"> به هیئت می</w:t>
      </w:r>
      <w:r w:rsidR="00245090">
        <w:rPr>
          <w:rFonts w:cs="B Zar" w:hint="cs"/>
          <w:sz w:val="32"/>
          <w:szCs w:val="32"/>
          <w:rtl/>
          <w:lang w:bidi="fa-IR"/>
        </w:rPr>
        <w:t xml:space="preserve"> </w:t>
      </w:r>
      <w:r w:rsidR="00405D22" w:rsidRPr="00A64F13">
        <w:rPr>
          <w:rFonts w:cs="B Zar" w:hint="cs"/>
          <w:sz w:val="32"/>
          <w:szCs w:val="32"/>
          <w:rtl/>
          <w:lang w:bidi="fa-IR"/>
        </w:rPr>
        <w:t>خورد و</w:t>
      </w:r>
      <w:r w:rsidR="00693BA5" w:rsidRPr="00A64F13">
        <w:rPr>
          <w:rFonts w:cs="B Zar" w:hint="cs"/>
          <w:sz w:val="32"/>
          <w:szCs w:val="32"/>
          <w:rtl/>
          <w:lang w:bidi="fa-IR"/>
        </w:rPr>
        <w:t xml:space="preserve"> همچنین قبول کند</w:t>
      </w:r>
      <w:r w:rsidR="00405D22" w:rsidRPr="00A64F13">
        <w:rPr>
          <w:rFonts w:cs="B Zar" w:hint="cs"/>
          <w:sz w:val="32"/>
          <w:szCs w:val="32"/>
          <w:rtl/>
          <w:lang w:bidi="fa-IR"/>
        </w:rPr>
        <w:t xml:space="preserve"> که تقیید الهیئه لا یستلزم تقیید المادّه ، در اشکال سوم می</w:t>
      </w:r>
      <w:r w:rsidR="00245090">
        <w:rPr>
          <w:rFonts w:cs="B Zar" w:hint="cs"/>
          <w:sz w:val="32"/>
          <w:szCs w:val="32"/>
          <w:rtl/>
          <w:lang w:bidi="fa-IR"/>
        </w:rPr>
        <w:t xml:space="preserve"> </w:t>
      </w:r>
      <w:r w:rsidR="00405D22" w:rsidRPr="00A64F13">
        <w:rPr>
          <w:rFonts w:cs="B Zar" w:hint="cs"/>
          <w:sz w:val="32"/>
          <w:szCs w:val="32"/>
          <w:rtl/>
          <w:lang w:bidi="fa-IR"/>
        </w:rPr>
        <w:t>بایست اینگونه اشکال می</w:t>
      </w:r>
      <w:r w:rsidR="00245090">
        <w:rPr>
          <w:rFonts w:cs="B Zar" w:hint="cs"/>
          <w:sz w:val="32"/>
          <w:szCs w:val="32"/>
          <w:rtl/>
          <w:lang w:bidi="fa-IR"/>
        </w:rPr>
        <w:t xml:space="preserve"> </w:t>
      </w:r>
      <w:r w:rsidR="00405D22" w:rsidRPr="00A64F13">
        <w:rPr>
          <w:rFonts w:cs="B Zar" w:hint="cs"/>
          <w:sz w:val="32"/>
          <w:szCs w:val="32"/>
          <w:rtl/>
          <w:lang w:bidi="fa-IR"/>
        </w:rPr>
        <w:t>کردند که :</w:t>
      </w:r>
      <w:r w:rsidR="00693BA5" w:rsidRPr="00A64F13">
        <w:rPr>
          <w:rFonts w:cs="B Zar" w:hint="cs"/>
          <w:sz w:val="32"/>
          <w:szCs w:val="32"/>
          <w:rtl/>
          <w:lang w:bidi="fa-IR"/>
        </w:rPr>
        <w:t xml:space="preserve"> ولو شما ثابت کردید که مادّه </w:t>
      </w:r>
      <w:proofErr w:type="spellStart"/>
      <w:r w:rsidR="00693BA5" w:rsidRPr="00A64F13">
        <w:rPr>
          <w:rFonts w:cs="B Zar" w:hint="cs"/>
          <w:sz w:val="32"/>
          <w:szCs w:val="32"/>
          <w:rtl/>
          <w:lang w:bidi="fa-IR"/>
        </w:rPr>
        <w:t>مطلق</w:t>
      </w:r>
      <w:proofErr w:type="spellEnd"/>
      <w:r w:rsidR="00693BA5" w:rsidRPr="00A64F13">
        <w:rPr>
          <w:rFonts w:cs="B Zar" w:hint="cs"/>
          <w:sz w:val="32"/>
          <w:szCs w:val="32"/>
          <w:rtl/>
          <w:lang w:bidi="fa-IR"/>
        </w:rPr>
        <w:t xml:space="preserve"> است</w:t>
      </w:r>
      <w:r w:rsidR="00245090">
        <w:rPr>
          <w:rFonts w:cs="B Zar" w:hint="cs"/>
          <w:sz w:val="32"/>
          <w:szCs w:val="32"/>
          <w:rtl/>
          <w:lang w:bidi="fa-IR"/>
        </w:rPr>
        <w:t xml:space="preserve"> و </w:t>
      </w:r>
      <w:proofErr w:type="spellStart"/>
      <w:r w:rsidR="00245090">
        <w:rPr>
          <w:rFonts w:cs="B Zar" w:hint="cs"/>
          <w:sz w:val="32"/>
          <w:szCs w:val="32"/>
          <w:rtl/>
          <w:lang w:bidi="fa-IR"/>
        </w:rPr>
        <w:t>مقيد</w:t>
      </w:r>
      <w:proofErr w:type="spellEnd"/>
      <w:r w:rsidR="00245090">
        <w:rPr>
          <w:rFonts w:cs="B Zar" w:hint="cs"/>
          <w:sz w:val="32"/>
          <w:szCs w:val="32"/>
          <w:rtl/>
          <w:lang w:bidi="fa-IR"/>
        </w:rPr>
        <w:t xml:space="preserve"> به عدم اتحاد با غصب </w:t>
      </w:r>
      <w:proofErr w:type="spellStart"/>
      <w:r w:rsidR="00245090">
        <w:rPr>
          <w:rFonts w:cs="B Zar" w:hint="cs"/>
          <w:sz w:val="32"/>
          <w:szCs w:val="32"/>
          <w:rtl/>
          <w:lang w:bidi="fa-IR"/>
        </w:rPr>
        <w:t>نيست</w:t>
      </w:r>
      <w:proofErr w:type="spellEnd"/>
      <w:r w:rsidR="00245090">
        <w:rPr>
          <w:rFonts w:cs="B Zar" w:hint="cs"/>
          <w:sz w:val="32"/>
          <w:szCs w:val="32"/>
          <w:rtl/>
          <w:lang w:bidi="fa-IR"/>
        </w:rPr>
        <w:t xml:space="preserve"> ،</w:t>
      </w:r>
      <w:r w:rsidR="00693BA5" w:rsidRPr="00A64F13">
        <w:rPr>
          <w:rFonts w:cs="B Zar" w:hint="cs"/>
          <w:sz w:val="32"/>
          <w:szCs w:val="32"/>
          <w:rtl/>
          <w:lang w:bidi="fa-IR"/>
        </w:rPr>
        <w:t xml:space="preserve"> ولی</w:t>
      </w:r>
      <w:r w:rsidR="00CC29B6" w:rsidRPr="00A64F13">
        <w:rPr>
          <w:rFonts w:cs="B Zar" w:hint="cs"/>
          <w:sz w:val="32"/>
          <w:szCs w:val="32"/>
          <w:rtl/>
          <w:lang w:bidi="fa-IR"/>
        </w:rPr>
        <w:t xml:space="preserve"> معلوم نیست که</w:t>
      </w:r>
      <w:r w:rsidR="00693BA5" w:rsidRPr="00A64F13">
        <w:rPr>
          <w:rFonts w:cs="B Zar" w:hint="cs"/>
          <w:sz w:val="32"/>
          <w:szCs w:val="32"/>
          <w:rtl/>
          <w:lang w:bidi="fa-IR"/>
        </w:rPr>
        <w:t xml:space="preserve"> آن قید دخیل در اتصاف ملاک باشد </w:t>
      </w:r>
      <w:r w:rsidR="00405D22" w:rsidRPr="00A64F13">
        <w:rPr>
          <w:rFonts w:cs="B Zar" w:hint="cs"/>
          <w:sz w:val="32"/>
          <w:szCs w:val="32"/>
          <w:rtl/>
          <w:lang w:bidi="fa-IR"/>
        </w:rPr>
        <w:t xml:space="preserve">تا اینکه با اطلاق مادّه اشتمال </w:t>
      </w:r>
      <w:r w:rsidR="00693BA5" w:rsidRPr="00A64F13">
        <w:rPr>
          <w:rFonts w:cs="B Zar" w:hint="cs"/>
          <w:sz w:val="32"/>
          <w:szCs w:val="32"/>
          <w:rtl/>
          <w:lang w:bidi="fa-IR"/>
        </w:rPr>
        <w:lastRenderedPageBreak/>
        <w:t xml:space="preserve">مجمع </w:t>
      </w:r>
      <w:r w:rsidR="00405D22" w:rsidRPr="00A64F13">
        <w:rPr>
          <w:rFonts w:cs="B Zar" w:hint="cs"/>
          <w:sz w:val="32"/>
          <w:szCs w:val="32"/>
          <w:rtl/>
          <w:lang w:bidi="fa-IR"/>
        </w:rPr>
        <w:t>بر ملاک را کشف کنیم</w:t>
      </w:r>
      <w:r w:rsidR="00693BA5" w:rsidRPr="00A64F13">
        <w:rPr>
          <w:rFonts w:cs="B Zar" w:hint="cs"/>
          <w:sz w:val="32"/>
          <w:szCs w:val="32"/>
          <w:rtl/>
          <w:lang w:bidi="fa-IR"/>
        </w:rPr>
        <w:t xml:space="preserve"> ، بلکه</w:t>
      </w:r>
      <w:r w:rsidR="00CC29B6" w:rsidRPr="00A64F13">
        <w:rPr>
          <w:rFonts w:cs="B Zar" w:hint="cs"/>
          <w:sz w:val="32"/>
          <w:szCs w:val="32"/>
          <w:rtl/>
          <w:lang w:bidi="fa-IR"/>
        </w:rPr>
        <w:t xml:space="preserve"> ممکن است که این قید ، قید در ا</w:t>
      </w:r>
      <w:r w:rsidR="00693BA5" w:rsidRPr="00A64F13">
        <w:rPr>
          <w:rFonts w:cs="B Zar" w:hint="cs"/>
          <w:sz w:val="32"/>
          <w:szCs w:val="32"/>
          <w:rtl/>
          <w:lang w:bidi="fa-IR"/>
        </w:rPr>
        <w:t xml:space="preserve">ستیفاء </w:t>
      </w:r>
      <w:r w:rsidR="00CC29B6" w:rsidRPr="00A64F13">
        <w:rPr>
          <w:rFonts w:cs="B Zar" w:hint="cs"/>
          <w:sz w:val="32"/>
          <w:szCs w:val="32"/>
          <w:rtl/>
          <w:lang w:bidi="fa-IR"/>
        </w:rPr>
        <w:t xml:space="preserve">ملاک </w:t>
      </w:r>
      <w:r w:rsidR="00693BA5" w:rsidRPr="00A64F13">
        <w:rPr>
          <w:rFonts w:cs="B Zar" w:hint="cs"/>
          <w:sz w:val="32"/>
          <w:szCs w:val="32"/>
          <w:rtl/>
          <w:lang w:bidi="fa-IR"/>
        </w:rPr>
        <w:t>باشد. بنابراین از آنجا که</w:t>
      </w:r>
      <w:r w:rsidR="00CC29B6" w:rsidRPr="00A64F13">
        <w:rPr>
          <w:rFonts w:cs="B Zar" w:hint="cs"/>
          <w:sz w:val="32"/>
          <w:szCs w:val="32"/>
          <w:rtl/>
          <w:lang w:bidi="fa-IR"/>
        </w:rPr>
        <w:t xml:space="preserve"> معلوم نیست که این قیدی که در </w:t>
      </w:r>
      <w:proofErr w:type="spellStart"/>
      <w:r w:rsidR="00CC29B6" w:rsidRPr="00A64F13">
        <w:rPr>
          <w:rFonts w:cs="B Zar" w:hint="cs"/>
          <w:sz w:val="32"/>
          <w:szCs w:val="32"/>
          <w:rtl/>
          <w:lang w:bidi="fa-IR"/>
        </w:rPr>
        <w:t>ناحیۀ</w:t>
      </w:r>
      <w:proofErr w:type="spellEnd"/>
      <w:r w:rsidR="00CC29B6" w:rsidRPr="00A64F13">
        <w:rPr>
          <w:rFonts w:cs="B Zar" w:hint="cs"/>
          <w:sz w:val="32"/>
          <w:szCs w:val="32"/>
          <w:rtl/>
          <w:lang w:bidi="fa-IR"/>
        </w:rPr>
        <w:t xml:space="preserve"> </w:t>
      </w:r>
      <w:r w:rsidR="00693BA5" w:rsidRPr="00A64F13">
        <w:rPr>
          <w:rFonts w:cs="B Zar" w:hint="cs"/>
          <w:sz w:val="32"/>
          <w:szCs w:val="32"/>
          <w:rtl/>
          <w:lang w:bidi="fa-IR"/>
        </w:rPr>
        <w:t>مادّه</w:t>
      </w:r>
      <w:r w:rsidR="00CC29B6" w:rsidRPr="00A64F13">
        <w:rPr>
          <w:rFonts w:cs="B Zar" w:hint="cs"/>
          <w:sz w:val="32"/>
          <w:szCs w:val="32"/>
          <w:rtl/>
          <w:lang w:bidi="fa-IR"/>
        </w:rPr>
        <w:t xml:space="preserve"> </w:t>
      </w:r>
      <w:proofErr w:type="spellStart"/>
      <w:r w:rsidR="00245090">
        <w:rPr>
          <w:rFonts w:cs="B Zar" w:hint="cs"/>
          <w:sz w:val="32"/>
          <w:szCs w:val="32"/>
          <w:rtl/>
          <w:lang w:bidi="fa-IR"/>
        </w:rPr>
        <w:t>ثبوتاً</w:t>
      </w:r>
      <w:proofErr w:type="spellEnd"/>
      <w:r w:rsidR="00245090">
        <w:rPr>
          <w:rFonts w:cs="B Zar" w:hint="cs"/>
          <w:sz w:val="32"/>
          <w:szCs w:val="32"/>
          <w:rtl/>
          <w:lang w:bidi="fa-IR"/>
        </w:rPr>
        <w:t xml:space="preserve"> محتمل </w:t>
      </w:r>
      <w:r w:rsidR="00CC29B6" w:rsidRPr="00A64F13">
        <w:rPr>
          <w:rFonts w:cs="B Zar" w:hint="cs"/>
          <w:sz w:val="32"/>
          <w:szCs w:val="32"/>
          <w:rtl/>
          <w:lang w:bidi="fa-IR"/>
        </w:rPr>
        <w:t xml:space="preserve">است قید برای </w:t>
      </w:r>
      <w:r w:rsidR="00693BA5" w:rsidRPr="00A64F13">
        <w:rPr>
          <w:rFonts w:cs="B Zar" w:hint="cs"/>
          <w:sz w:val="32"/>
          <w:szCs w:val="32"/>
          <w:rtl/>
          <w:lang w:bidi="fa-IR"/>
        </w:rPr>
        <w:t xml:space="preserve">اتصاف به </w:t>
      </w:r>
      <w:r w:rsidR="00CC29B6" w:rsidRPr="00A64F13">
        <w:rPr>
          <w:rFonts w:cs="B Zar" w:hint="cs"/>
          <w:sz w:val="32"/>
          <w:szCs w:val="32"/>
          <w:rtl/>
          <w:lang w:bidi="fa-IR"/>
        </w:rPr>
        <w:t xml:space="preserve">ملاک است و یا قید برای استیفاء ملاک است لذا ما </w:t>
      </w:r>
      <w:proofErr w:type="spellStart"/>
      <w:r w:rsidR="00CC29B6" w:rsidRPr="00A64F13">
        <w:rPr>
          <w:rFonts w:cs="B Zar" w:hint="cs"/>
          <w:sz w:val="32"/>
          <w:szCs w:val="32"/>
          <w:rtl/>
          <w:lang w:bidi="fa-IR"/>
        </w:rPr>
        <w:t>نمی</w:t>
      </w:r>
      <w:proofErr w:type="spellEnd"/>
      <w:r w:rsidR="00245090">
        <w:rPr>
          <w:rFonts w:cs="B Zar" w:hint="cs"/>
          <w:sz w:val="32"/>
          <w:szCs w:val="32"/>
          <w:rtl/>
          <w:lang w:bidi="fa-IR"/>
        </w:rPr>
        <w:t xml:space="preserve"> </w:t>
      </w:r>
      <w:r w:rsidR="00CC29B6" w:rsidRPr="00A64F13">
        <w:rPr>
          <w:rFonts w:cs="B Zar" w:hint="cs"/>
          <w:sz w:val="32"/>
          <w:szCs w:val="32"/>
          <w:rtl/>
          <w:lang w:bidi="fa-IR"/>
        </w:rPr>
        <w:t>توانیم</w:t>
      </w:r>
      <w:r w:rsidR="00B63B9D" w:rsidRPr="00A64F13">
        <w:rPr>
          <w:rFonts w:cs="B Zar" w:hint="cs"/>
          <w:sz w:val="32"/>
          <w:szCs w:val="32"/>
          <w:rtl/>
          <w:lang w:bidi="fa-IR"/>
        </w:rPr>
        <w:t xml:space="preserve"> برای اثبات ملاک در مجمع</w:t>
      </w:r>
      <w:r w:rsidR="00CC29B6" w:rsidRPr="00A64F13">
        <w:rPr>
          <w:rFonts w:cs="B Zar" w:hint="cs"/>
          <w:sz w:val="32"/>
          <w:szCs w:val="32"/>
          <w:rtl/>
          <w:lang w:bidi="fa-IR"/>
        </w:rPr>
        <w:t xml:space="preserve"> به اطلاق مادّه استدلال کنیم.</w:t>
      </w:r>
    </w:p>
    <w:p w14:paraId="115EB2DB" w14:textId="68B05C77" w:rsidR="00B63B9D" w:rsidRPr="00A64F13" w:rsidRDefault="00B63B9D" w:rsidP="00245090">
      <w:pPr>
        <w:jc w:val="right"/>
        <w:rPr>
          <w:rFonts w:cs="B Zar"/>
          <w:sz w:val="32"/>
          <w:szCs w:val="32"/>
          <w:rtl/>
          <w:lang w:bidi="fa-IR"/>
        </w:rPr>
      </w:pPr>
      <w:r w:rsidRPr="00A64F13">
        <w:rPr>
          <w:rFonts w:cs="B Zar" w:hint="cs"/>
          <w:sz w:val="32"/>
          <w:szCs w:val="32"/>
          <w:rtl/>
          <w:lang w:bidi="fa-IR"/>
        </w:rPr>
        <w:t xml:space="preserve">پس اگر مرحوم </w:t>
      </w:r>
      <w:r w:rsidR="00245090">
        <w:rPr>
          <w:rFonts w:cs="B Zar" w:hint="cs"/>
          <w:sz w:val="32"/>
          <w:szCs w:val="32"/>
          <w:rtl/>
          <w:lang w:bidi="fa-IR"/>
        </w:rPr>
        <w:t xml:space="preserve">آقای </w:t>
      </w:r>
      <w:r w:rsidRPr="00A64F13">
        <w:rPr>
          <w:rFonts w:cs="B Zar" w:hint="cs"/>
          <w:sz w:val="32"/>
          <w:szCs w:val="32"/>
          <w:rtl/>
          <w:lang w:bidi="fa-IR"/>
        </w:rPr>
        <w:t>صدر می</w:t>
      </w:r>
      <w:r w:rsidR="00245090">
        <w:rPr>
          <w:rFonts w:cs="B Zar" w:hint="cs"/>
          <w:sz w:val="32"/>
          <w:szCs w:val="32"/>
          <w:rtl/>
          <w:lang w:bidi="fa-IR"/>
        </w:rPr>
        <w:t xml:space="preserve"> </w:t>
      </w:r>
      <w:r w:rsidRPr="00A64F13">
        <w:rPr>
          <w:rFonts w:cs="B Zar" w:hint="cs"/>
          <w:sz w:val="32"/>
          <w:szCs w:val="32"/>
          <w:rtl/>
          <w:lang w:bidi="fa-IR"/>
        </w:rPr>
        <w:t>خواستند بعد از تنزل از دو اشکال قبلشان ، اشکال سومی متوجه فرمایش مرحوم اصفهانی بکنند می</w:t>
      </w:r>
      <w:r w:rsidR="00245090">
        <w:rPr>
          <w:rFonts w:cs="B Zar" w:hint="cs"/>
          <w:sz w:val="32"/>
          <w:szCs w:val="32"/>
          <w:rtl/>
          <w:lang w:bidi="fa-IR"/>
        </w:rPr>
        <w:t xml:space="preserve"> </w:t>
      </w:r>
      <w:r w:rsidRPr="00A64F13">
        <w:rPr>
          <w:rFonts w:cs="B Zar" w:hint="cs"/>
          <w:sz w:val="32"/>
          <w:szCs w:val="32"/>
          <w:rtl/>
          <w:lang w:bidi="fa-IR"/>
        </w:rPr>
        <w:t>بایست اینگونه اشکال می</w:t>
      </w:r>
      <w:r w:rsidR="00245090">
        <w:rPr>
          <w:rFonts w:cs="B Zar" w:hint="cs"/>
          <w:sz w:val="32"/>
          <w:szCs w:val="32"/>
          <w:rtl/>
          <w:lang w:bidi="fa-IR"/>
        </w:rPr>
        <w:t xml:space="preserve"> </w:t>
      </w:r>
      <w:r w:rsidRPr="00A64F13">
        <w:rPr>
          <w:rFonts w:cs="B Zar" w:hint="cs"/>
          <w:sz w:val="32"/>
          <w:szCs w:val="32"/>
          <w:rtl/>
          <w:lang w:bidi="fa-IR"/>
        </w:rPr>
        <w:t>کردند</w:t>
      </w:r>
      <w:r w:rsidR="00245090">
        <w:rPr>
          <w:rFonts w:cs="B Zar" w:hint="cs"/>
          <w:sz w:val="32"/>
          <w:szCs w:val="32"/>
          <w:rtl/>
          <w:lang w:bidi="fa-IR"/>
        </w:rPr>
        <w:t xml:space="preserve">،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نه اینکه بفرمایند : اساساً قیود اتصاف</w:t>
      </w:r>
      <w:r w:rsidR="00DB5113" w:rsidRPr="00A64F13">
        <w:rPr>
          <w:rFonts w:cs="B Zar" w:hint="cs"/>
          <w:sz w:val="32"/>
          <w:szCs w:val="32"/>
          <w:rtl/>
          <w:lang w:bidi="fa-IR"/>
        </w:rPr>
        <w:t>ِ به ملاک مربوط به مفاد هیئت هستند و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ارتباطی با مادّه ندارند.</w:t>
      </w:r>
    </w:p>
    <w:p w14:paraId="7DBBC2F4" w14:textId="6BE09AEB" w:rsidR="00CC29B6" w:rsidRPr="00A64F13" w:rsidRDefault="005569B5" w:rsidP="00960485">
      <w:pPr>
        <w:jc w:val="right"/>
        <w:rPr>
          <w:rFonts w:cs="B Zar"/>
          <w:sz w:val="32"/>
          <w:szCs w:val="32"/>
          <w:rtl/>
          <w:lang w:bidi="fa-IR"/>
        </w:rPr>
      </w:pPr>
      <w:r w:rsidRPr="00A64F13">
        <w:rPr>
          <w:rFonts w:cs="B Zar" w:hint="cs"/>
          <w:sz w:val="32"/>
          <w:szCs w:val="32"/>
          <w:rtl/>
          <w:lang w:bidi="fa-IR"/>
        </w:rPr>
        <w:t xml:space="preserve">هذا کلّه بنابر آن تفسیر و معنایی بود که مرحوم </w:t>
      </w:r>
      <w:r w:rsidR="00245090">
        <w:rPr>
          <w:rFonts w:cs="B Zar" w:hint="cs"/>
          <w:sz w:val="32"/>
          <w:szCs w:val="32"/>
          <w:rtl/>
          <w:lang w:bidi="fa-IR"/>
        </w:rPr>
        <w:t xml:space="preserve">آقای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صدر از کلام مرحوم اصفهانی داشتند و فرمودند که : مرحوم اصفهانی در مقام قائل به این شده است که تقیید به </w:t>
      </w:r>
      <w:proofErr w:type="spellStart"/>
      <w:r w:rsidRPr="00A64F13">
        <w:rPr>
          <w:rFonts w:cs="B Zar" w:hint="cs"/>
          <w:sz w:val="32"/>
          <w:szCs w:val="32"/>
          <w:rtl/>
          <w:lang w:bidi="fa-IR"/>
        </w:rPr>
        <w:t>ناحیۀ</w:t>
      </w:r>
      <w:proofErr w:type="spellEnd"/>
      <w:r w:rsidRPr="00A64F13">
        <w:rPr>
          <w:rFonts w:cs="B Zar" w:hint="cs"/>
          <w:sz w:val="32"/>
          <w:szCs w:val="32"/>
          <w:rtl/>
          <w:lang w:bidi="fa-IR"/>
        </w:rPr>
        <w:t xml:space="preserve"> هیئت می</w:t>
      </w:r>
      <w:r w:rsidR="00245090">
        <w:rPr>
          <w:rFonts w:cs="B Zar" w:hint="cs"/>
          <w:sz w:val="32"/>
          <w:szCs w:val="32"/>
          <w:rtl/>
          <w:lang w:bidi="fa-IR"/>
        </w:rPr>
        <w:t xml:space="preserve">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خورد و </w:t>
      </w:r>
      <w:proofErr w:type="spellStart"/>
      <w:r w:rsidRPr="00A64F13">
        <w:rPr>
          <w:rFonts w:cs="B Zar" w:hint="cs"/>
          <w:sz w:val="32"/>
          <w:szCs w:val="32"/>
          <w:rtl/>
          <w:lang w:bidi="fa-IR"/>
        </w:rPr>
        <w:t>تقیید</w:t>
      </w:r>
      <w:proofErr w:type="spellEnd"/>
      <w:r w:rsidRPr="00A64F13">
        <w:rPr>
          <w:rFonts w:cs="B Zar" w:hint="cs"/>
          <w:sz w:val="32"/>
          <w:szCs w:val="32"/>
          <w:rtl/>
          <w:lang w:bidi="fa-IR"/>
        </w:rPr>
        <w:t xml:space="preserve"> در هیئت مستلزم تقیید مادّه نیست بلکه مادّه اطلاق دارد </w:t>
      </w:r>
      <w:r w:rsidR="0016622E" w:rsidRPr="00A64F13">
        <w:rPr>
          <w:rFonts w:cs="B Zar" w:hint="cs"/>
          <w:sz w:val="32"/>
          <w:szCs w:val="32"/>
          <w:rtl/>
          <w:lang w:bidi="fa-IR"/>
        </w:rPr>
        <w:t xml:space="preserve">،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مرحوم </w:t>
      </w:r>
      <w:r w:rsidR="00245090">
        <w:rPr>
          <w:rFonts w:cs="B Zar" w:hint="cs"/>
          <w:sz w:val="32"/>
          <w:szCs w:val="32"/>
          <w:rtl/>
          <w:lang w:bidi="fa-IR"/>
        </w:rPr>
        <w:t xml:space="preserve">آقای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صدر کلام مرحوم اصفهانی را اینگونه معنا کرده اند و بر اساس این تفسیر سه اشکال </w:t>
      </w:r>
      <w:r w:rsidR="0016622E" w:rsidRPr="00A64F13">
        <w:rPr>
          <w:rFonts w:cs="B Zar" w:hint="cs"/>
          <w:sz w:val="32"/>
          <w:szCs w:val="32"/>
          <w:rtl/>
          <w:lang w:bidi="fa-IR"/>
        </w:rPr>
        <w:t xml:space="preserve">نسبت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به </w:t>
      </w:r>
      <w:r w:rsidR="0016622E" w:rsidRPr="00A64F13">
        <w:rPr>
          <w:rFonts w:cs="B Zar" w:hint="cs"/>
          <w:sz w:val="32"/>
          <w:szCs w:val="32"/>
          <w:rtl/>
          <w:lang w:bidi="fa-IR"/>
        </w:rPr>
        <w:t xml:space="preserve">فرمایش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ایشان </w:t>
      </w:r>
      <w:r w:rsidR="0016622E" w:rsidRPr="00A64F13">
        <w:rPr>
          <w:rFonts w:cs="B Zar" w:hint="cs"/>
          <w:sz w:val="32"/>
          <w:szCs w:val="32"/>
          <w:rtl/>
          <w:lang w:bidi="fa-IR"/>
        </w:rPr>
        <w:t>مطرح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کرده اند.</w:t>
      </w:r>
    </w:p>
    <w:p w14:paraId="5C109487" w14:textId="22A4108D" w:rsidR="005569B5" w:rsidRPr="00A64F13" w:rsidRDefault="005569B5" w:rsidP="00245090">
      <w:pPr>
        <w:jc w:val="right"/>
        <w:rPr>
          <w:rFonts w:cs="B Zar"/>
          <w:sz w:val="32"/>
          <w:szCs w:val="32"/>
          <w:rtl/>
          <w:lang w:bidi="fa-IR"/>
        </w:rPr>
      </w:pPr>
      <w:r w:rsidRPr="00A64F13">
        <w:rPr>
          <w:rFonts w:cs="B Zar" w:hint="cs"/>
          <w:sz w:val="32"/>
          <w:szCs w:val="32"/>
          <w:rtl/>
          <w:lang w:bidi="fa-IR"/>
        </w:rPr>
        <w:t>اما اگر کلام مرحوم اصفهانی را با توجه به تعبیرات وارد در نهایه الدرایه معنا کنیم ـ</w:t>
      </w:r>
      <w:r w:rsidR="00240AA0" w:rsidRPr="00A64F13">
        <w:rPr>
          <w:rFonts w:cs="B Zar" w:hint="cs"/>
          <w:sz w:val="32"/>
          <w:szCs w:val="32"/>
          <w:rtl/>
          <w:lang w:bidi="fa-IR"/>
        </w:rPr>
        <w:t xml:space="preserve"> به آن نحوی که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در ابتداء بحث توضیح داد</w:t>
      </w:r>
      <w:r w:rsidR="00240AA0" w:rsidRPr="00A64F13">
        <w:rPr>
          <w:rFonts w:cs="B Zar" w:hint="cs"/>
          <w:sz w:val="32"/>
          <w:szCs w:val="32"/>
          <w:rtl/>
          <w:lang w:bidi="fa-IR"/>
        </w:rPr>
        <w:t>ه شد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ـ </w:t>
      </w:r>
      <w:r w:rsidR="00F63532" w:rsidRPr="00A64F13">
        <w:rPr>
          <w:rFonts w:cs="B Zar" w:hint="cs"/>
          <w:sz w:val="32"/>
          <w:szCs w:val="32"/>
          <w:rtl/>
          <w:lang w:bidi="fa-IR"/>
        </w:rPr>
        <w:t>که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حاصل فرمایش ایشان این</w:t>
      </w:r>
      <w:r w:rsidR="00240AA0" w:rsidRPr="00A64F13">
        <w:rPr>
          <w:rFonts w:cs="B Zar" w:hint="cs"/>
          <w:sz w:val="32"/>
          <w:szCs w:val="32"/>
          <w:rtl/>
          <w:lang w:bidi="fa-IR"/>
        </w:rPr>
        <w:t xml:space="preserve"> بود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که : در مواردی که مولا موضوع برای حکم فعلی بیان میکند هرچند که </w:t>
      </w:r>
      <w:r w:rsidR="00240AA0" w:rsidRPr="00A64F13">
        <w:rPr>
          <w:rFonts w:cs="B Zar" w:hint="cs"/>
          <w:sz w:val="32"/>
          <w:szCs w:val="32"/>
          <w:rtl/>
          <w:lang w:bidi="fa-IR"/>
        </w:rPr>
        <w:t>عقلاً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و از باب استحالۀ اجتماع ضدین </w:t>
      </w:r>
      <w:r w:rsidR="00240AA0" w:rsidRPr="00A64F13">
        <w:rPr>
          <w:rFonts w:cs="B Zar" w:hint="cs"/>
          <w:sz w:val="32"/>
          <w:szCs w:val="32"/>
          <w:rtl/>
          <w:lang w:bidi="fa-IR"/>
        </w:rPr>
        <w:t xml:space="preserve">، حکم فعلی یعنی مفاد هیئت مقیّد است </w:t>
      </w:r>
      <w:r w:rsidRPr="00A64F13">
        <w:rPr>
          <w:rFonts w:cs="B Zar" w:hint="cs"/>
          <w:sz w:val="32"/>
          <w:szCs w:val="32"/>
          <w:rtl/>
          <w:lang w:bidi="fa-IR"/>
        </w:rPr>
        <w:t>و تقیید مفاد هیئت هم مستلزم تقیید مادّه و موضوع بما أنّه موضوعٌ للحکم الفعلی هست</w:t>
      </w:r>
      <w:r w:rsidR="00EB1164" w:rsidRPr="00A64F13">
        <w:rPr>
          <w:rFonts w:cs="B Zar" w:hint="cs"/>
          <w:sz w:val="32"/>
          <w:szCs w:val="32"/>
          <w:rtl/>
          <w:lang w:bidi="fa-IR"/>
        </w:rPr>
        <w:t xml:space="preserve"> ـ مرحوم اصفهانی هم در این بحث و هم در بحث دوران امر قید بین رجوعش به مادّه أو الهیئه این مطلب را قبول کرده اند ـ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</w:t>
      </w:r>
      <w:r w:rsidR="00CC06C6" w:rsidRPr="00A64F13">
        <w:rPr>
          <w:rFonts w:cs="B Zar" w:hint="cs"/>
          <w:sz w:val="32"/>
          <w:szCs w:val="32"/>
          <w:rtl/>
          <w:lang w:bidi="fa-IR"/>
        </w:rPr>
        <w:t xml:space="preserve">، ولی این تقییدی که در حکم وجود دارد و عقلاً به ناحیۀ مادّه هم کشیده شده است موجب تقیید مولوی موضوع نمیشود یعنی موجب نمیشود که </w:t>
      </w:r>
      <w:r w:rsidR="00FE21AC" w:rsidRPr="00A64F13">
        <w:rPr>
          <w:rFonts w:cs="B Zar" w:hint="cs"/>
          <w:sz w:val="32"/>
          <w:szCs w:val="32"/>
          <w:rtl/>
          <w:lang w:bidi="fa-IR"/>
        </w:rPr>
        <w:t xml:space="preserve">اگر </w:t>
      </w:r>
      <w:r w:rsidR="00CC06C6" w:rsidRPr="00A64F13">
        <w:rPr>
          <w:rFonts w:cs="B Zar" w:hint="cs"/>
          <w:sz w:val="32"/>
          <w:szCs w:val="32"/>
          <w:rtl/>
          <w:lang w:bidi="fa-IR"/>
        </w:rPr>
        <w:t>شخصی به خطاب مولا نگاه کرد بگوید که مولا موضوع حکمش را مقیّد کرده است و بحسب فهم عرفی از خطاب فهمیده بشود که موضوع خطاب و حکم مولا مقیّد است</w:t>
      </w:r>
      <w:r w:rsidR="00FE21AC" w:rsidRPr="00A64F13">
        <w:rPr>
          <w:rFonts w:cs="B Zar" w:hint="cs"/>
          <w:sz w:val="32"/>
          <w:szCs w:val="32"/>
          <w:rtl/>
          <w:lang w:bidi="fa-IR"/>
        </w:rPr>
        <w:t>.</w:t>
      </w:r>
    </w:p>
    <w:p w14:paraId="6509B3A3" w14:textId="1D3AB56A" w:rsidR="00FE21AC" w:rsidRPr="00A64F13" w:rsidRDefault="00FE21AC" w:rsidP="00240AA0">
      <w:pPr>
        <w:jc w:val="right"/>
        <w:rPr>
          <w:rFonts w:cs="B Zar"/>
          <w:sz w:val="32"/>
          <w:szCs w:val="32"/>
          <w:rtl/>
          <w:lang w:bidi="fa-IR"/>
        </w:rPr>
      </w:pPr>
      <w:r w:rsidRPr="00A64F13">
        <w:rPr>
          <w:rFonts w:cs="B Zar" w:hint="cs"/>
          <w:sz w:val="32"/>
          <w:szCs w:val="32"/>
          <w:rtl/>
          <w:lang w:bidi="fa-IR"/>
        </w:rPr>
        <w:t xml:space="preserve">اما چرا این تقیید عقلی موضوع و مادّه موجب </w:t>
      </w:r>
      <w:proofErr w:type="spellStart"/>
      <w:r w:rsidRPr="00A64F13">
        <w:rPr>
          <w:rFonts w:cs="B Zar" w:hint="cs"/>
          <w:sz w:val="32"/>
          <w:szCs w:val="32"/>
          <w:rtl/>
          <w:lang w:bidi="fa-IR"/>
        </w:rPr>
        <w:t>تقیید</w:t>
      </w:r>
      <w:proofErr w:type="spellEnd"/>
      <w:r w:rsidRPr="00A64F13">
        <w:rPr>
          <w:rFonts w:cs="B Zar" w:hint="cs"/>
          <w:sz w:val="32"/>
          <w:szCs w:val="32"/>
          <w:rtl/>
          <w:lang w:bidi="fa-IR"/>
        </w:rPr>
        <w:t xml:space="preserve"> مولوی موضوع </w:t>
      </w:r>
      <w:proofErr w:type="spellStart"/>
      <w:r w:rsidRPr="00A64F13">
        <w:rPr>
          <w:rFonts w:cs="B Zar" w:hint="cs"/>
          <w:sz w:val="32"/>
          <w:szCs w:val="32"/>
          <w:rtl/>
          <w:lang w:bidi="fa-IR"/>
        </w:rPr>
        <w:t>نمی</w:t>
      </w:r>
      <w:proofErr w:type="spellEnd"/>
      <w:r w:rsidR="00812BC3">
        <w:rPr>
          <w:rFonts w:cs="B Zar" w:hint="cs"/>
          <w:sz w:val="32"/>
          <w:szCs w:val="32"/>
          <w:rtl/>
          <w:lang w:bidi="fa-IR"/>
        </w:rPr>
        <w:t xml:space="preserve"> </w:t>
      </w:r>
      <w:r w:rsidRPr="00A64F13">
        <w:rPr>
          <w:rFonts w:cs="B Zar" w:hint="cs"/>
          <w:sz w:val="32"/>
          <w:szCs w:val="32"/>
          <w:rtl/>
          <w:lang w:bidi="fa-IR"/>
        </w:rPr>
        <w:t>شود ؟</w:t>
      </w:r>
    </w:p>
    <w:p w14:paraId="53984686" w14:textId="4E1BAFE4" w:rsidR="000C7F53" w:rsidRPr="00A64F13" w:rsidRDefault="00CC06C6" w:rsidP="00812BC3">
      <w:pPr>
        <w:jc w:val="right"/>
        <w:rPr>
          <w:rFonts w:cs="B Zar"/>
          <w:sz w:val="32"/>
          <w:szCs w:val="32"/>
          <w:rtl/>
          <w:lang w:bidi="fa-IR"/>
        </w:rPr>
      </w:pPr>
      <w:r w:rsidRPr="00A64F13">
        <w:rPr>
          <w:rFonts w:cs="B Zar" w:hint="cs"/>
          <w:sz w:val="32"/>
          <w:szCs w:val="32"/>
          <w:rtl/>
          <w:lang w:bidi="fa-IR"/>
        </w:rPr>
        <w:lastRenderedPageBreak/>
        <w:t xml:space="preserve">چرا که مولا </w:t>
      </w:r>
      <w:r w:rsidR="00FE21AC" w:rsidRPr="00A64F13">
        <w:rPr>
          <w:rFonts w:cs="B Zar" w:hint="cs"/>
          <w:sz w:val="32"/>
          <w:szCs w:val="32"/>
          <w:rtl/>
          <w:lang w:bidi="fa-IR"/>
        </w:rPr>
        <w:t xml:space="preserve">در خطابش </w:t>
      </w:r>
      <w:r w:rsidRPr="00A64F13">
        <w:rPr>
          <w:rFonts w:cs="B Zar" w:hint="cs"/>
          <w:sz w:val="32"/>
          <w:szCs w:val="32"/>
          <w:rtl/>
          <w:lang w:bidi="fa-IR"/>
        </w:rPr>
        <w:t>همانطور که در مقام بیان حکم است در مقام بیان موضوع حکم</w:t>
      </w:r>
      <w:r w:rsidR="00FE21AC" w:rsidRPr="00A64F13">
        <w:rPr>
          <w:rFonts w:cs="B Zar" w:hint="cs"/>
          <w:sz w:val="32"/>
          <w:szCs w:val="32"/>
          <w:rtl/>
          <w:lang w:bidi="fa-IR"/>
        </w:rPr>
        <w:t>ش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در همان مرحلۀ قبل از تعلق حکم</w:t>
      </w:r>
      <w:r w:rsidR="00845D02" w:rsidRPr="00A64F13">
        <w:rPr>
          <w:rFonts w:cs="B Zar" w:hint="cs"/>
          <w:sz w:val="32"/>
          <w:szCs w:val="32"/>
          <w:rtl/>
          <w:lang w:bidi="fa-IR"/>
        </w:rPr>
        <w:t xml:space="preserve"> هم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</w:t>
      </w:r>
      <w:r w:rsidR="00845D02" w:rsidRPr="00A64F13">
        <w:rPr>
          <w:rFonts w:cs="B Zar" w:hint="cs"/>
          <w:sz w:val="32"/>
          <w:szCs w:val="32"/>
          <w:rtl/>
          <w:lang w:bidi="fa-IR"/>
        </w:rPr>
        <w:t>هست به این معنا که شیئ</w:t>
      </w:r>
      <w:r w:rsidR="00812BC3">
        <w:rPr>
          <w:rFonts w:cs="B Zar" w:hint="cs"/>
          <w:sz w:val="32"/>
          <w:szCs w:val="32"/>
          <w:rtl/>
          <w:lang w:bidi="fa-IR"/>
        </w:rPr>
        <w:t xml:space="preserve"> ا</w:t>
      </w:r>
      <w:r w:rsidR="00845D02" w:rsidRPr="00A64F13">
        <w:rPr>
          <w:rFonts w:cs="B Zar" w:hint="cs"/>
          <w:sz w:val="32"/>
          <w:szCs w:val="32"/>
          <w:rtl/>
          <w:lang w:bidi="fa-IR"/>
        </w:rPr>
        <w:t xml:space="preserve">ی را در نظر گرفته است و مصالح و مفاسد در آن را سنجیده است و آن را موضوع حکم قرار داده است ، </w:t>
      </w:r>
      <w:r w:rsidR="000C7F53" w:rsidRPr="00A64F13">
        <w:rPr>
          <w:rFonts w:cs="B Zar" w:hint="cs"/>
          <w:sz w:val="32"/>
          <w:szCs w:val="32"/>
          <w:rtl/>
          <w:lang w:bidi="fa-IR"/>
        </w:rPr>
        <w:t xml:space="preserve">وقتی مولا در خطاب صلّ </w:t>
      </w:r>
      <w:r w:rsidR="00845D02" w:rsidRPr="00A64F13">
        <w:rPr>
          <w:rFonts w:cs="B Zar" w:hint="cs"/>
          <w:sz w:val="32"/>
          <w:szCs w:val="32"/>
          <w:rtl/>
          <w:lang w:bidi="fa-IR"/>
        </w:rPr>
        <w:t xml:space="preserve">« </w:t>
      </w:r>
      <w:r w:rsidR="000C7F53" w:rsidRPr="00A64F13">
        <w:rPr>
          <w:rFonts w:cs="B Zar" w:hint="cs"/>
          <w:sz w:val="32"/>
          <w:szCs w:val="32"/>
          <w:rtl/>
          <w:lang w:bidi="fa-IR"/>
        </w:rPr>
        <w:t>ذات صلا</w:t>
      </w:r>
      <w:r w:rsidR="00812BC3">
        <w:rPr>
          <w:rFonts w:cs="B Zar" w:hint="cs"/>
          <w:sz w:val="32"/>
          <w:szCs w:val="32"/>
          <w:rtl/>
          <w:lang w:bidi="fa-IR"/>
        </w:rPr>
        <w:t>ت</w:t>
      </w:r>
      <w:r w:rsidR="00845D02" w:rsidRPr="00A64F13">
        <w:rPr>
          <w:rFonts w:cs="B Zar" w:hint="cs"/>
          <w:sz w:val="32"/>
          <w:szCs w:val="32"/>
          <w:rtl/>
          <w:lang w:bidi="fa-IR"/>
        </w:rPr>
        <w:t xml:space="preserve"> »</w:t>
      </w:r>
      <w:r w:rsidR="000C7F53" w:rsidRPr="00A64F13">
        <w:rPr>
          <w:rFonts w:cs="B Zar" w:hint="cs"/>
          <w:sz w:val="32"/>
          <w:szCs w:val="32"/>
          <w:rtl/>
          <w:lang w:bidi="fa-IR"/>
        </w:rPr>
        <w:t xml:space="preserve"> را متعلق و موضوع حکمش قرارداده است و در خود خطاب این قید عدم اتحاد با غصب را نیاورده است ، بلحاظ فهم عرفی در اینجا مولا موضوع حکمش را مقیّد به عدم اتحاد با غصب نکرده است و</w:t>
      </w:r>
      <w:r w:rsidR="00736390" w:rsidRPr="00A64F13">
        <w:rPr>
          <w:rFonts w:cs="B Zar" w:hint="cs"/>
          <w:sz w:val="32"/>
          <w:szCs w:val="32"/>
          <w:rtl/>
          <w:lang w:bidi="fa-IR"/>
        </w:rPr>
        <w:t xml:space="preserve"> این اطلاق و عدم تقیید خطاب از جانب </w:t>
      </w:r>
      <w:proofErr w:type="spellStart"/>
      <w:r w:rsidR="00736390" w:rsidRPr="00A64F13">
        <w:rPr>
          <w:rFonts w:cs="B Zar" w:hint="cs"/>
          <w:sz w:val="32"/>
          <w:szCs w:val="32"/>
          <w:rtl/>
          <w:lang w:bidi="fa-IR"/>
        </w:rPr>
        <w:t>مولا</w:t>
      </w:r>
      <w:proofErr w:type="spellEnd"/>
      <w:r w:rsidR="00736390" w:rsidRPr="00A64F13">
        <w:rPr>
          <w:rFonts w:cs="B Zar" w:hint="cs"/>
          <w:sz w:val="32"/>
          <w:szCs w:val="32"/>
          <w:rtl/>
          <w:lang w:bidi="fa-IR"/>
        </w:rPr>
        <w:t xml:space="preserve"> کاشف از این</w:t>
      </w:r>
      <w:r w:rsidR="00812BC3">
        <w:rPr>
          <w:rFonts w:cs="B Zar" w:hint="cs"/>
          <w:sz w:val="32"/>
          <w:szCs w:val="32"/>
          <w:rtl/>
          <w:lang w:bidi="fa-IR"/>
        </w:rPr>
        <w:t xml:space="preserve"> ا</w:t>
      </w:r>
      <w:r w:rsidR="00736390" w:rsidRPr="00A64F13">
        <w:rPr>
          <w:rFonts w:cs="B Zar" w:hint="cs"/>
          <w:sz w:val="32"/>
          <w:szCs w:val="32"/>
          <w:rtl/>
          <w:lang w:bidi="fa-IR"/>
        </w:rPr>
        <w:t xml:space="preserve">ست که </w:t>
      </w:r>
      <w:r w:rsidR="000C7F53" w:rsidRPr="00A64F13">
        <w:rPr>
          <w:rFonts w:cs="B Zar" w:hint="cs"/>
          <w:sz w:val="32"/>
          <w:szCs w:val="32"/>
          <w:rtl/>
          <w:lang w:bidi="fa-IR"/>
        </w:rPr>
        <w:t>: آن موضوعی که مولا در مرتبۀ تعلق الحکم و موضوعیت حکم در نظر گرفته است و مصالح و مفاسد را با</w:t>
      </w:r>
      <w:r w:rsidR="00736390" w:rsidRPr="00A64F13">
        <w:rPr>
          <w:rFonts w:cs="B Zar" w:hint="cs"/>
          <w:sz w:val="32"/>
          <w:szCs w:val="32"/>
          <w:rtl/>
          <w:lang w:bidi="fa-IR"/>
        </w:rPr>
        <w:t xml:space="preserve"> </w:t>
      </w:r>
      <w:r w:rsidR="000C7F53" w:rsidRPr="00A64F13">
        <w:rPr>
          <w:rFonts w:cs="B Zar" w:hint="cs"/>
          <w:sz w:val="32"/>
          <w:szCs w:val="32"/>
          <w:rtl/>
          <w:lang w:bidi="fa-IR"/>
        </w:rPr>
        <w:t>آن سنجیده است طبیعی صلا</w:t>
      </w:r>
      <w:r w:rsidR="00812BC3">
        <w:rPr>
          <w:rFonts w:cs="B Zar" w:hint="cs"/>
          <w:sz w:val="32"/>
          <w:szCs w:val="32"/>
          <w:rtl/>
          <w:lang w:bidi="fa-IR"/>
        </w:rPr>
        <w:t>ت</w:t>
      </w:r>
      <w:r w:rsidR="000C7F53" w:rsidRPr="00A64F13">
        <w:rPr>
          <w:rFonts w:cs="B Zar" w:hint="cs"/>
          <w:sz w:val="32"/>
          <w:szCs w:val="32"/>
          <w:rtl/>
          <w:lang w:bidi="fa-IR"/>
        </w:rPr>
        <w:t xml:space="preserve"> است و نه صلا</w:t>
      </w:r>
      <w:r w:rsidR="00812BC3">
        <w:rPr>
          <w:rFonts w:cs="B Zar" w:hint="cs"/>
          <w:sz w:val="32"/>
          <w:szCs w:val="32"/>
          <w:rtl/>
          <w:lang w:bidi="fa-IR"/>
        </w:rPr>
        <w:t>ت</w:t>
      </w:r>
      <w:r w:rsidR="000C7F53" w:rsidRPr="00A64F13">
        <w:rPr>
          <w:rFonts w:cs="B Zar" w:hint="cs"/>
          <w:sz w:val="32"/>
          <w:szCs w:val="32"/>
          <w:rtl/>
          <w:lang w:bidi="fa-IR"/>
        </w:rPr>
        <w:t xml:space="preserve"> </w:t>
      </w:r>
      <w:proofErr w:type="spellStart"/>
      <w:r w:rsidR="000C7F53" w:rsidRPr="00A64F13">
        <w:rPr>
          <w:rFonts w:cs="B Zar" w:hint="cs"/>
          <w:sz w:val="32"/>
          <w:szCs w:val="32"/>
          <w:rtl/>
          <w:lang w:bidi="fa-IR"/>
        </w:rPr>
        <w:t>مقیّد</w:t>
      </w:r>
      <w:proofErr w:type="spellEnd"/>
      <w:r w:rsidR="000C7F53" w:rsidRPr="00A64F13">
        <w:rPr>
          <w:rFonts w:cs="B Zar" w:hint="cs"/>
          <w:sz w:val="32"/>
          <w:szCs w:val="32"/>
          <w:rtl/>
          <w:lang w:bidi="fa-IR"/>
        </w:rPr>
        <w:t xml:space="preserve"> به قید خاص. و وقتی خطاب مولا مقتضی چنین مطلب و معنایی ب</w:t>
      </w:r>
      <w:r w:rsidR="00B837B0" w:rsidRPr="00A64F13">
        <w:rPr>
          <w:rFonts w:cs="B Zar" w:hint="cs"/>
          <w:sz w:val="32"/>
          <w:szCs w:val="32"/>
          <w:rtl/>
          <w:lang w:bidi="fa-IR"/>
        </w:rPr>
        <w:t>ود</w:t>
      </w:r>
      <w:r w:rsidR="000C7F53" w:rsidRPr="00A64F13">
        <w:rPr>
          <w:rFonts w:cs="B Zar" w:hint="cs"/>
          <w:sz w:val="32"/>
          <w:szCs w:val="32"/>
          <w:rtl/>
          <w:lang w:bidi="fa-IR"/>
        </w:rPr>
        <w:t xml:space="preserve"> ، ما از این اطلاق کشف میکنیم که موضوع حکم طبیعی است و ملاک در طبیعی است که این طبیعی شامل مجمع هم می</w:t>
      </w:r>
      <w:r w:rsidR="00812BC3">
        <w:rPr>
          <w:rFonts w:cs="B Zar" w:hint="cs"/>
          <w:sz w:val="32"/>
          <w:szCs w:val="32"/>
          <w:rtl/>
          <w:lang w:bidi="fa-IR"/>
        </w:rPr>
        <w:t xml:space="preserve"> </w:t>
      </w:r>
      <w:r w:rsidR="000C7F53" w:rsidRPr="00A64F13">
        <w:rPr>
          <w:rFonts w:cs="B Zar" w:hint="cs"/>
          <w:sz w:val="32"/>
          <w:szCs w:val="32"/>
          <w:rtl/>
          <w:lang w:bidi="fa-IR"/>
        </w:rPr>
        <w:t>شود.</w:t>
      </w:r>
    </w:p>
    <w:p w14:paraId="699C3D94" w14:textId="77113BA0" w:rsidR="000C7F53" w:rsidRPr="00A64F13" w:rsidRDefault="000C7F53" w:rsidP="00812BC3">
      <w:pPr>
        <w:jc w:val="right"/>
        <w:rPr>
          <w:rFonts w:cs="B Zar"/>
          <w:sz w:val="32"/>
          <w:szCs w:val="32"/>
          <w:rtl/>
          <w:lang w:bidi="fa-IR"/>
        </w:rPr>
      </w:pPr>
      <w:r w:rsidRPr="00A64F13">
        <w:rPr>
          <w:rFonts w:cs="B Zar" w:hint="cs"/>
          <w:sz w:val="32"/>
          <w:szCs w:val="32"/>
          <w:rtl/>
          <w:lang w:bidi="fa-IR"/>
        </w:rPr>
        <w:t>توضیح بیشتر اینکه :</w:t>
      </w:r>
      <w:r w:rsidR="00031EE5" w:rsidRPr="00A64F13">
        <w:rPr>
          <w:rFonts w:cs="B Zar" w:hint="cs"/>
          <w:sz w:val="32"/>
          <w:szCs w:val="32"/>
          <w:rtl/>
          <w:lang w:bidi="fa-IR"/>
        </w:rPr>
        <w:t xml:space="preserve"> چنانچه مولا در یک خطابی تصریح به این مطلب می</w:t>
      </w:r>
      <w:r w:rsidR="00812BC3">
        <w:rPr>
          <w:rFonts w:cs="B Zar" w:hint="cs"/>
          <w:sz w:val="32"/>
          <w:szCs w:val="32"/>
          <w:rtl/>
          <w:lang w:bidi="fa-IR"/>
        </w:rPr>
        <w:t xml:space="preserve"> </w:t>
      </w:r>
      <w:r w:rsidR="00031EE5" w:rsidRPr="00A64F13">
        <w:rPr>
          <w:rFonts w:cs="B Zar" w:hint="cs"/>
          <w:sz w:val="32"/>
          <w:szCs w:val="32"/>
          <w:rtl/>
          <w:lang w:bidi="fa-IR"/>
        </w:rPr>
        <w:t>کرد که « آن شیئ</w:t>
      </w:r>
      <w:r w:rsidR="00812BC3">
        <w:rPr>
          <w:rFonts w:cs="B Zar" w:hint="cs"/>
          <w:sz w:val="32"/>
          <w:szCs w:val="32"/>
          <w:rtl/>
          <w:lang w:bidi="fa-IR"/>
        </w:rPr>
        <w:t xml:space="preserve"> ا</w:t>
      </w:r>
      <w:r w:rsidR="00031EE5" w:rsidRPr="00A64F13">
        <w:rPr>
          <w:rFonts w:cs="B Zar" w:hint="cs"/>
          <w:sz w:val="32"/>
          <w:szCs w:val="32"/>
          <w:rtl/>
          <w:lang w:bidi="fa-IR"/>
        </w:rPr>
        <w:t>ی را که ملاحظه کرده ام و مصالح و مفاسد را در آن سنجیده ام و آن را موضوع حکم خودم قرار داده ام « طبیعی صلا</w:t>
      </w:r>
      <w:r w:rsidR="00812BC3">
        <w:rPr>
          <w:rFonts w:cs="B Zar" w:hint="cs"/>
          <w:sz w:val="32"/>
          <w:szCs w:val="32"/>
          <w:rtl/>
          <w:lang w:bidi="fa-IR"/>
        </w:rPr>
        <w:t>ت</w:t>
      </w:r>
      <w:r w:rsidR="00031EE5" w:rsidRPr="00A64F13">
        <w:rPr>
          <w:rFonts w:cs="B Zar" w:hint="cs"/>
          <w:sz w:val="32"/>
          <w:szCs w:val="32"/>
          <w:rtl/>
          <w:lang w:bidi="fa-IR"/>
        </w:rPr>
        <w:t xml:space="preserve"> » است » ؛ در اینصورت مستفاد از این خطاب مولا این بود که ملاک در طبیعی صلا</w:t>
      </w:r>
      <w:r w:rsidR="00812BC3">
        <w:rPr>
          <w:rFonts w:cs="B Zar" w:hint="cs"/>
          <w:sz w:val="32"/>
          <w:szCs w:val="32"/>
          <w:rtl/>
          <w:lang w:bidi="fa-IR"/>
        </w:rPr>
        <w:t>ت</w:t>
      </w:r>
      <w:r w:rsidR="00031EE5" w:rsidRPr="00A64F13">
        <w:rPr>
          <w:rFonts w:cs="B Zar" w:hint="cs"/>
          <w:sz w:val="32"/>
          <w:szCs w:val="32"/>
          <w:rtl/>
          <w:lang w:bidi="fa-IR"/>
        </w:rPr>
        <w:t xml:space="preserve"> است و طبیعی هم در مجمع وجود دارد فلذا مجمع هم دارای ملاک است ، همچنین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در مواردی که مولا </w:t>
      </w:r>
      <w:r w:rsidR="006226A6" w:rsidRPr="00A64F13">
        <w:rPr>
          <w:rFonts w:cs="B Zar" w:hint="cs"/>
          <w:sz w:val="32"/>
          <w:szCs w:val="32"/>
          <w:rtl/>
          <w:lang w:bidi="fa-IR"/>
        </w:rPr>
        <w:t xml:space="preserve">موضوعِ </w:t>
      </w:r>
      <w:r w:rsidRPr="00A64F13">
        <w:rPr>
          <w:rFonts w:cs="B Zar" w:hint="cs"/>
          <w:sz w:val="32"/>
          <w:szCs w:val="32"/>
          <w:rtl/>
          <w:lang w:bidi="fa-IR"/>
        </w:rPr>
        <w:t>خطابش را مطلق</w:t>
      </w:r>
      <w:r w:rsidR="006226A6" w:rsidRPr="00A64F13">
        <w:rPr>
          <w:rFonts w:cs="B Zar" w:hint="cs"/>
          <w:sz w:val="32"/>
          <w:szCs w:val="32"/>
          <w:rtl/>
          <w:lang w:bidi="fa-IR"/>
        </w:rPr>
        <w:t xml:space="preserve"> بگذارد و قیدی برای آن بیان نکند</w:t>
      </w:r>
      <w:r w:rsidR="00031EE5" w:rsidRPr="00A64F13">
        <w:rPr>
          <w:rFonts w:cs="B Zar" w:hint="cs"/>
          <w:sz w:val="32"/>
          <w:szCs w:val="32"/>
          <w:rtl/>
          <w:lang w:bidi="fa-IR"/>
        </w:rPr>
        <w:t xml:space="preserve"> هم </w:t>
      </w:r>
      <w:r w:rsidRPr="00A64F13">
        <w:rPr>
          <w:rFonts w:cs="B Zar" w:hint="cs"/>
          <w:sz w:val="32"/>
          <w:szCs w:val="32"/>
          <w:rtl/>
          <w:lang w:bidi="fa-IR"/>
        </w:rPr>
        <w:t>همین معنا</w:t>
      </w:r>
      <w:r w:rsidR="00031EE5" w:rsidRPr="00A64F13">
        <w:rPr>
          <w:rFonts w:cs="B Zar" w:hint="cs"/>
          <w:sz w:val="32"/>
          <w:szCs w:val="32"/>
          <w:rtl/>
          <w:lang w:bidi="fa-IR"/>
        </w:rPr>
        <w:t xml:space="preserve"> </w:t>
      </w:r>
      <w:r w:rsidR="00AD2BF5" w:rsidRPr="00A64F13">
        <w:rPr>
          <w:rFonts w:cs="B Zar" w:hint="cs"/>
          <w:sz w:val="32"/>
          <w:szCs w:val="32"/>
          <w:rtl/>
          <w:lang w:bidi="fa-IR"/>
        </w:rPr>
        <w:t xml:space="preserve">استفاده </w:t>
      </w:r>
      <w:r w:rsidR="00031EE5" w:rsidRPr="00A64F13">
        <w:rPr>
          <w:rFonts w:cs="B Zar" w:hint="cs"/>
          <w:sz w:val="32"/>
          <w:szCs w:val="32"/>
          <w:rtl/>
          <w:lang w:bidi="fa-IR"/>
        </w:rPr>
        <w:t>می</w:t>
      </w:r>
      <w:r w:rsidR="00812BC3">
        <w:rPr>
          <w:rFonts w:cs="B Zar" w:hint="cs"/>
          <w:sz w:val="32"/>
          <w:szCs w:val="32"/>
          <w:rtl/>
          <w:lang w:bidi="fa-IR"/>
        </w:rPr>
        <w:t xml:space="preserve"> </w:t>
      </w:r>
      <w:r w:rsidR="00031EE5" w:rsidRPr="00A64F13">
        <w:rPr>
          <w:rFonts w:cs="B Zar" w:hint="cs"/>
          <w:sz w:val="32"/>
          <w:szCs w:val="32"/>
          <w:rtl/>
          <w:lang w:bidi="fa-IR"/>
        </w:rPr>
        <w:t>شود.</w:t>
      </w:r>
      <w:r w:rsidR="006226A6" w:rsidRPr="00A64F13">
        <w:rPr>
          <w:rFonts w:cs="B Zar" w:hint="cs"/>
          <w:sz w:val="32"/>
          <w:szCs w:val="32"/>
          <w:rtl/>
          <w:lang w:bidi="fa-IR"/>
        </w:rPr>
        <w:t xml:space="preserve"> پس مقتضای اطلاقِ موضوع در مرحلۀ موضوعیت ـ یعنی موضوع لا بما أنّه موضوعٌ و متعلقٌ للحکم بلکه با قطع نظر از تعلق حکم به آن ـ </w:t>
      </w:r>
      <w:r w:rsidRPr="00A64F13">
        <w:rPr>
          <w:rFonts w:cs="B Zar" w:hint="cs"/>
          <w:sz w:val="32"/>
          <w:szCs w:val="32"/>
          <w:rtl/>
          <w:lang w:bidi="fa-IR"/>
        </w:rPr>
        <w:t>کاشف از وجود ملاک در طبیعی شامل مجمع است و به</w:t>
      </w:r>
      <w:r w:rsidR="006226A6" w:rsidRPr="00A64F13">
        <w:rPr>
          <w:rFonts w:cs="B Zar" w:hint="cs"/>
          <w:sz w:val="32"/>
          <w:szCs w:val="32"/>
          <w:rtl/>
          <w:lang w:bidi="fa-IR"/>
        </w:rPr>
        <w:t xml:space="preserve"> این ترتیب با آن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اثبات می</w:t>
      </w:r>
      <w:r w:rsidR="00812BC3">
        <w:rPr>
          <w:rFonts w:cs="B Zar" w:hint="cs"/>
          <w:sz w:val="32"/>
          <w:szCs w:val="32"/>
          <w:rtl/>
          <w:lang w:bidi="fa-IR"/>
        </w:rPr>
        <w:t xml:space="preserve"> </w:t>
      </w:r>
      <w:r w:rsidRPr="00A64F13">
        <w:rPr>
          <w:rFonts w:cs="B Zar" w:hint="cs"/>
          <w:sz w:val="32"/>
          <w:szCs w:val="32"/>
          <w:rtl/>
          <w:lang w:bidi="fa-IR"/>
        </w:rPr>
        <w:t>شود که مجمع مشتمل بر مصلحت است.</w:t>
      </w:r>
      <w:r w:rsidR="001D14FB" w:rsidRPr="00A64F13">
        <w:rPr>
          <w:rFonts w:cs="B Zar" w:hint="cs"/>
          <w:sz w:val="32"/>
          <w:szCs w:val="32"/>
          <w:rtl/>
          <w:lang w:bidi="fa-IR"/>
        </w:rPr>
        <w:t xml:space="preserve"> این ماحصل فرمایش مرحوم اصفهانی باتوجه به تعابیر و الفاظ ایشان در نهایه الدرایه بود.</w:t>
      </w:r>
    </w:p>
    <w:p w14:paraId="5B8A2081" w14:textId="561A1FE2" w:rsidR="00AF7844" w:rsidRPr="00A64F13" w:rsidRDefault="00AF7844" w:rsidP="000C7F53">
      <w:pPr>
        <w:jc w:val="right"/>
        <w:rPr>
          <w:rFonts w:cs="B Zar"/>
          <w:sz w:val="32"/>
          <w:szCs w:val="32"/>
          <w:rtl/>
          <w:lang w:bidi="fa-IR"/>
        </w:rPr>
      </w:pPr>
      <w:r w:rsidRPr="00A64F13">
        <w:rPr>
          <w:rFonts w:cs="B Zar" w:hint="cs"/>
          <w:sz w:val="32"/>
          <w:szCs w:val="32"/>
          <w:rtl/>
          <w:lang w:bidi="fa-IR"/>
        </w:rPr>
        <w:t>حال باتوجه به اینکه مرحوم اصفهانی منکر این نیست که تقیید هیئت مستلزم تقیید مادّه است و تصریح به آن فرموده اند ، آیا کلام مرحوم اصفهانی محل اشکال و مناقشه هست یا نه ؟</w:t>
      </w:r>
    </w:p>
    <w:p w14:paraId="4DDC5527" w14:textId="050B336E" w:rsidR="00513420" w:rsidRPr="00A64F13" w:rsidRDefault="00AF7844" w:rsidP="00812BC3">
      <w:pPr>
        <w:jc w:val="right"/>
        <w:rPr>
          <w:rFonts w:cs="B Zar"/>
          <w:sz w:val="32"/>
          <w:szCs w:val="32"/>
          <w:rtl/>
          <w:lang w:bidi="fa-IR"/>
        </w:rPr>
      </w:pPr>
      <w:r w:rsidRPr="00A64F13">
        <w:rPr>
          <w:rFonts w:cs="B Zar" w:hint="cs"/>
          <w:sz w:val="32"/>
          <w:szCs w:val="32"/>
          <w:rtl/>
          <w:lang w:bidi="fa-IR"/>
        </w:rPr>
        <w:lastRenderedPageBreak/>
        <w:t xml:space="preserve">مناقشه و اشکال نسبت به این طریق ثالث </w:t>
      </w:r>
      <w:r w:rsidR="001D14FB" w:rsidRPr="00A64F13">
        <w:rPr>
          <w:rFonts w:cs="B Zar" w:hint="cs"/>
          <w:sz w:val="32"/>
          <w:szCs w:val="32"/>
          <w:rtl/>
          <w:lang w:bidi="fa-IR"/>
        </w:rPr>
        <w:t xml:space="preserve">ـ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با همین تفسیر صحیح از کلام مرحوم اصفهانی </w:t>
      </w:r>
      <w:r w:rsidR="001D14FB" w:rsidRPr="00A64F13">
        <w:rPr>
          <w:rFonts w:cs="B Zar" w:hint="cs"/>
          <w:sz w:val="32"/>
          <w:szCs w:val="32"/>
          <w:rtl/>
          <w:lang w:bidi="fa-IR"/>
        </w:rPr>
        <w:t>ـ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این</w:t>
      </w:r>
      <w:r w:rsidR="00812BC3">
        <w:rPr>
          <w:rFonts w:cs="B Zar" w:hint="cs"/>
          <w:sz w:val="32"/>
          <w:szCs w:val="32"/>
          <w:rtl/>
          <w:lang w:bidi="fa-IR"/>
        </w:rPr>
        <w:t xml:space="preserve"> ا</w:t>
      </w:r>
      <w:r w:rsidR="001D14FB" w:rsidRPr="00A64F13">
        <w:rPr>
          <w:rFonts w:cs="B Zar" w:hint="cs"/>
          <w:sz w:val="32"/>
          <w:szCs w:val="32"/>
          <w:rtl/>
          <w:lang w:bidi="fa-IR"/>
        </w:rPr>
        <w:t>ست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که : اگر</w:t>
      </w:r>
      <w:r w:rsidR="001D14FB" w:rsidRPr="00A64F13">
        <w:rPr>
          <w:rFonts w:cs="B Zar" w:hint="cs"/>
          <w:sz w:val="32"/>
          <w:szCs w:val="32"/>
          <w:rtl/>
          <w:lang w:bidi="fa-IR"/>
        </w:rPr>
        <w:t xml:space="preserve"> ما خطابی داشتیم که در آن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</w:t>
      </w:r>
      <w:r w:rsidR="00DA2426" w:rsidRPr="00A64F13">
        <w:rPr>
          <w:rFonts w:cs="B Zar" w:hint="cs"/>
          <w:sz w:val="32"/>
          <w:szCs w:val="32"/>
          <w:rtl/>
          <w:lang w:bidi="fa-IR"/>
        </w:rPr>
        <w:t xml:space="preserve">خطاب </w:t>
      </w:r>
      <w:r w:rsidRPr="00A64F13">
        <w:rPr>
          <w:rFonts w:cs="B Zar" w:hint="cs"/>
          <w:sz w:val="32"/>
          <w:szCs w:val="32"/>
          <w:rtl/>
          <w:lang w:bidi="fa-IR"/>
        </w:rPr>
        <w:t>مولا در مقام بیان موضوع حکمش در مرحلۀ موضوعیت و با قطع نظر از</w:t>
      </w:r>
      <w:r w:rsidR="00DA2426" w:rsidRPr="00A64F13">
        <w:rPr>
          <w:rFonts w:cs="B Zar" w:hint="cs"/>
          <w:sz w:val="32"/>
          <w:szCs w:val="32"/>
          <w:rtl/>
          <w:lang w:bidi="fa-IR"/>
        </w:rPr>
        <w:t xml:space="preserve"> تعلق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حکم </w:t>
      </w:r>
      <w:r w:rsidR="00DA2426" w:rsidRPr="00A64F13">
        <w:rPr>
          <w:rFonts w:cs="B Zar" w:hint="cs"/>
          <w:sz w:val="32"/>
          <w:szCs w:val="32"/>
          <w:rtl/>
          <w:lang w:bidi="fa-IR"/>
        </w:rPr>
        <w:t xml:space="preserve">به آن </w:t>
      </w:r>
      <w:r w:rsidRPr="00A64F13">
        <w:rPr>
          <w:rFonts w:cs="B Zar" w:hint="cs"/>
          <w:sz w:val="32"/>
          <w:szCs w:val="32"/>
          <w:rtl/>
          <w:lang w:bidi="fa-IR"/>
        </w:rPr>
        <w:t>بود ، در اینصورت می</w:t>
      </w:r>
      <w:r w:rsidR="00812BC3">
        <w:rPr>
          <w:rFonts w:cs="B Zar" w:hint="cs"/>
          <w:sz w:val="32"/>
          <w:szCs w:val="32"/>
          <w:rtl/>
          <w:lang w:bidi="fa-IR"/>
        </w:rPr>
        <w:t xml:space="preserve">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توانستیم که از آن خطاب کشف کنیم که ملاک </w:t>
      </w:r>
      <w:r w:rsidR="00812BC3">
        <w:rPr>
          <w:rFonts w:cs="B Zar" w:hint="cs"/>
          <w:sz w:val="32"/>
          <w:szCs w:val="32"/>
          <w:rtl/>
          <w:lang w:bidi="fa-IR"/>
        </w:rPr>
        <w:t>در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طبیعی </w:t>
      </w:r>
      <w:r w:rsidR="00812BC3">
        <w:rPr>
          <w:rFonts w:cs="B Zar" w:hint="cs"/>
          <w:sz w:val="32"/>
          <w:szCs w:val="32"/>
          <w:rtl/>
          <w:lang w:bidi="fa-IR"/>
        </w:rPr>
        <w:t xml:space="preserve">است و شامل </w:t>
      </w:r>
      <w:r w:rsidRPr="00A64F13">
        <w:rPr>
          <w:rFonts w:cs="B Zar" w:hint="cs"/>
          <w:sz w:val="32"/>
          <w:szCs w:val="32"/>
          <w:rtl/>
          <w:lang w:bidi="fa-IR"/>
        </w:rPr>
        <w:t>مجمع هم می</w:t>
      </w:r>
      <w:r w:rsidR="00812BC3">
        <w:rPr>
          <w:rFonts w:cs="B Zar" w:hint="cs"/>
          <w:sz w:val="32"/>
          <w:szCs w:val="32"/>
          <w:rtl/>
          <w:lang w:bidi="fa-IR"/>
        </w:rPr>
        <w:t xml:space="preserve">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شود ولی این چنین خطابی </w:t>
      </w:r>
      <w:r w:rsidR="00DA2426" w:rsidRPr="00A64F13">
        <w:rPr>
          <w:rFonts w:cs="B Zar" w:hint="cs"/>
          <w:sz w:val="32"/>
          <w:szCs w:val="32"/>
          <w:rtl/>
          <w:lang w:bidi="fa-IR"/>
        </w:rPr>
        <w:t>در واقع وجود ندارد. بلکه آنچه که مولا در خطابهایش متکفل بیان آن است « حکم و ما یرتبط بالحکم و ما یعدّ من شؤون الحکم » است یعنی مولا در خطاباتش حکم ، متعلق حکم و موضوع حکم را بیان میکند به این معنا که مولا در خطابش روشن میکند که : حکم چه چیزی است ؟ و در چه ظرفی ثابت است ؟ آیا در همۀ تقادیر ثابت است یا نه ؟ وموضوع این حکم بما أنّه موضوع این حکم چیست ؟ و متعلق این حکم بما أنّه متعلق این حکم چیست ؟</w:t>
      </w:r>
    </w:p>
    <w:p w14:paraId="6E121042" w14:textId="6FD0D643" w:rsidR="00513420" w:rsidRPr="00A64F13" w:rsidRDefault="00513420" w:rsidP="00812BC3">
      <w:pPr>
        <w:jc w:val="right"/>
        <w:rPr>
          <w:rFonts w:cs="B Zar"/>
          <w:sz w:val="32"/>
          <w:szCs w:val="32"/>
          <w:rtl/>
          <w:lang w:bidi="fa-IR"/>
        </w:rPr>
      </w:pPr>
      <w:r w:rsidRPr="00A64F13">
        <w:rPr>
          <w:rFonts w:cs="B Zar" w:hint="cs"/>
          <w:sz w:val="32"/>
          <w:szCs w:val="32"/>
          <w:rtl/>
          <w:lang w:bidi="fa-IR"/>
        </w:rPr>
        <w:t>ولی اینکه مولا در مرحلۀ تعلق حکم و قبل از اینکه حکم را به این موضوع متعلق بکند ، این موضوع را به چه نحوی ملاحظه کرده است</w:t>
      </w:r>
      <w:r w:rsidR="00DA2426" w:rsidRPr="00A64F13">
        <w:rPr>
          <w:rFonts w:cs="B Zar" w:hint="cs"/>
          <w:sz w:val="32"/>
          <w:szCs w:val="32"/>
          <w:rtl/>
          <w:lang w:bidi="fa-IR"/>
        </w:rPr>
        <w:t xml:space="preserve"> و ملاک و مصلحت را در آن سنجیده است </w:t>
      </w:r>
      <w:r w:rsidR="00675FCD" w:rsidRPr="00A64F13">
        <w:rPr>
          <w:rFonts w:cs="B Zar" w:hint="cs"/>
          <w:sz w:val="32"/>
          <w:szCs w:val="32"/>
          <w:rtl/>
          <w:lang w:bidi="fa-IR"/>
        </w:rPr>
        <w:t>؟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آیا آن را بنحو مطلق ملاحظه کرده است و یا آن را بنحو مقیّد ملاحظه کرده است ؟ خطابات</w:t>
      </w:r>
      <w:r w:rsidR="00675FCD" w:rsidRPr="00A64F13">
        <w:rPr>
          <w:rFonts w:cs="B Zar" w:hint="cs"/>
          <w:sz w:val="32"/>
          <w:szCs w:val="32"/>
          <w:rtl/>
          <w:lang w:bidi="fa-IR"/>
        </w:rPr>
        <w:t xml:space="preserve"> مولا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در مقام بیان این ج</w:t>
      </w:r>
      <w:r w:rsidR="00675FCD" w:rsidRPr="00A64F13">
        <w:rPr>
          <w:rFonts w:cs="B Zar" w:hint="cs"/>
          <w:sz w:val="32"/>
          <w:szCs w:val="32"/>
          <w:rtl/>
          <w:lang w:bidi="fa-IR"/>
        </w:rPr>
        <w:t>هات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نیستند. وقتی مولا در خطابش در مقام بیان این جه</w:t>
      </w:r>
      <w:r w:rsidR="00675FCD" w:rsidRPr="00A64F13">
        <w:rPr>
          <w:rFonts w:cs="B Zar" w:hint="cs"/>
          <w:sz w:val="32"/>
          <w:szCs w:val="32"/>
          <w:rtl/>
          <w:lang w:bidi="fa-IR"/>
        </w:rPr>
        <w:t>ا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ت نباشد دیگر ما </w:t>
      </w:r>
      <w:proofErr w:type="spellStart"/>
      <w:r w:rsidRPr="00A64F13">
        <w:rPr>
          <w:rFonts w:cs="B Zar" w:hint="cs"/>
          <w:sz w:val="32"/>
          <w:szCs w:val="32"/>
          <w:rtl/>
          <w:lang w:bidi="fa-IR"/>
        </w:rPr>
        <w:t>نمی</w:t>
      </w:r>
      <w:proofErr w:type="spellEnd"/>
      <w:r w:rsidR="00812BC3">
        <w:rPr>
          <w:rFonts w:cs="B Zar" w:hint="cs"/>
          <w:sz w:val="32"/>
          <w:szCs w:val="32"/>
          <w:rtl/>
          <w:lang w:bidi="fa-IR"/>
        </w:rPr>
        <w:t xml:space="preserve">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توانیم از عدم </w:t>
      </w:r>
      <w:proofErr w:type="spellStart"/>
      <w:r w:rsidRPr="00A64F13">
        <w:rPr>
          <w:rFonts w:cs="B Zar" w:hint="cs"/>
          <w:sz w:val="32"/>
          <w:szCs w:val="32"/>
          <w:rtl/>
          <w:lang w:bidi="fa-IR"/>
        </w:rPr>
        <w:t>تقیید</w:t>
      </w:r>
      <w:proofErr w:type="spellEnd"/>
      <w:r w:rsidRPr="00A64F13">
        <w:rPr>
          <w:rFonts w:cs="B Zar" w:hint="cs"/>
          <w:sz w:val="32"/>
          <w:szCs w:val="32"/>
          <w:rtl/>
          <w:lang w:bidi="fa-IR"/>
        </w:rPr>
        <w:t xml:space="preserve"> در خطاب کشف کنیم که آن موضوعی که مولا در مرحلۀ مصلحت بینی و مفسده بینی ، در نظر گرفته است آن موضوع مطلق است.</w:t>
      </w:r>
    </w:p>
    <w:p w14:paraId="2ED72ECA" w14:textId="7D3FF7C4" w:rsidR="009A5AE7" w:rsidRPr="00A64F13" w:rsidRDefault="00513420" w:rsidP="00675FCD">
      <w:pPr>
        <w:jc w:val="right"/>
        <w:rPr>
          <w:rFonts w:cs="B Zar"/>
          <w:sz w:val="32"/>
          <w:szCs w:val="32"/>
          <w:rtl/>
          <w:lang w:bidi="fa-IR"/>
        </w:rPr>
      </w:pPr>
      <w:r w:rsidRPr="00A64F13">
        <w:rPr>
          <w:rFonts w:cs="B Zar" w:hint="cs"/>
          <w:sz w:val="32"/>
          <w:szCs w:val="32"/>
          <w:rtl/>
          <w:lang w:bidi="fa-IR"/>
        </w:rPr>
        <w:t xml:space="preserve">بله اگر مولا </w:t>
      </w:r>
      <w:r w:rsidR="00675FCD" w:rsidRPr="00A64F13">
        <w:rPr>
          <w:rFonts w:cs="B Zar" w:hint="cs"/>
          <w:sz w:val="32"/>
          <w:szCs w:val="32"/>
          <w:rtl/>
          <w:lang w:bidi="fa-IR"/>
        </w:rPr>
        <w:t>در خطاباتش در مقام بیان این جهت می</w:t>
      </w:r>
      <w:r w:rsidR="00812BC3">
        <w:rPr>
          <w:rFonts w:cs="B Zar" w:hint="cs"/>
          <w:sz w:val="32"/>
          <w:szCs w:val="32"/>
          <w:rtl/>
          <w:lang w:bidi="fa-IR"/>
        </w:rPr>
        <w:t xml:space="preserve"> </w:t>
      </w:r>
      <w:r w:rsidR="00675FCD" w:rsidRPr="00A64F13">
        <w:rPr>
          <w:rFonts w:cs="B Zar" w:hint="cs"/>
          <w:sz w:val="32"/>
          <w:szCs w:val="32"/>
          <w:rtl/>
          <w:lang w:bidi="fa-IR"/>
        </w:rPr>
        <w:t xml:space="preserve">بود ، در اینصورت ما </w:t>
      </w:r>
      <w:r w:rsidRPr="00A64F13">
        <w:rPr>
          <w:rFonts w:cs="B Zar" w:hint="cs"/>
          <w:sz w:val="32"/>
          <w:szCs w:val="32"/>
          <w:rtl/>
          <w:lang w:bidi="fa-IR"/>
        </w:rPr>
        <w:t>از اطلاق و عدم التقیید</w:t>
      </w:r>
      <w:r w:rsidR="00675FCD" w:rsidRPr="00A64F13">
        <w:rPr>
          <w:rFonts w:cs="B Zar" w:hint="cs"/>
          <w:sz w:val="32"/>
          <w:szCs w:val="32"/>
          <w:rtl/>
          <w:lang w:bidi="fa-IR"/>
        </w:rPr>
        <w:t xml:space="preserve"> موضوع در خطاب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چنین مطلبی </w:t>
      </w:r>
      <w:r w:rsidR="00675FCD" w:rsidRPr="00A64F13">
        <w:rPr>
          <w:rFonts w:cs="B Zar" w:hint="cs"/>
          <w:sz w:val="32"/>
          <w:szCs w:val="32"/>
          <w:rtl/>
          <w:lang w:bidi="fa-IR"/>
        </w:rPr>
        <w:t xml:space="preserve">را </w:t>
      </w:r>
      <w:r w:rsidRPr="00A64F13">
        <w:rPr>
          <w:rFonts w:cs="B Zar" w:hint="cs"/>
          <w:sz w:val="32"/>
          <w:szCs w:val="32"/>
          <w:rtl/>
          <w:lang w:bidi="fa-IR"/>
        </w:rPr>
        <w:t>کشف م</w:t>
      </w:r>
      <w:r w:rsidR="00675FCD" w:rsidRPr="00A64F13">
        <w:rPr>
          <w:rFonts w:cs="B Zar" w:hint="cs"/>
          <w:sz w:val="32"/>
          <w:szCs w:val="32"/>
          <w:rtl/>
          <w:lang w:bidi="fa-IR"/>
        </w:rPr>
        <w:t>یکردیم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ولی مولا که در خطاباتش در مقام بیان این جهت نیست بلکه تنها میخواهد موضوع</w:t>
      </w:r>
      <w:r w:rsidR="00675FCD" w:rsidRPr="00A64F13">
        <w:rPr>
          <w:rFonts w:cs="B Zar" w:hint="cs"/>
          <w:sz w:val="32"/>
          <w:szCs w:val="32"/>
          <w:rtl/>
          <w:lang w:bidi="fa-IR"/>
        </w:rPr>
        <w:t xml:space="preserve"> بما أنّه موضوع للحکم الفعلی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و یا متعلق</w:t>
      </w:r>
      <w:r w:rsidR="00675FCD" w:rsidRPr="00A64F13">
        <w:rPr>
          <w:rFonts w:cs="B Zar" w:hint="cs"/>
          <w:sz w:val="32"/>
          <w:szCs w:val="32"/>
          <w:rtl/>
          <w:lang w:bidi="fa-IR"/>
        </w:rPr>
        <w:t xml:space="preserve"> بما أنّه متعلق للحکم الفعلی را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بیان بکند </w:t>
      </w:r>
      <w:r w:rsidR="00675FCD" w:rsidRPr="00A64F13">
        <w:rPr>
          <w:rFonts w:cs="B Zar" w:hint="cs"/>
          <w:sz w:val="32"/>
          <w:szCs w:val="32"/>
          <w:rtl/>
          <w:lang w:bidi="fa-IR"/>
        </w:rPr>
        <w:t xml:space="preserve">ـ </w:t>
      </w:r>
      <w:r w:rsidRPr="00A64F13">
        <w:rPr>
          <w:rFonts w:cs="B Zar" w:hint="cs"/>
          <w:sz w:val="32"/>
          <w:szCs w:val="32"/>
          <w:rtl/>
          <w:lang w:bidi="fa-IR"/>
        </w:rPr>
        <w:t>چرا که خطابات برای بیان حکم و مایرتبط</w:t>
      </w:r>
      <w:r w:rsidR="00EF45D4" w:rsidRPr="00A64F13">
        <w:rPr>
          <w:rFonts w:cs="B Zar" w:hint="cs"/>
          <w:sz w:val="32"/>
          <w:szCs w:val="32"/>
          <w:rtl/>
          <w:lang w:bidi="fa-IR"/>
        </w:rPr>
        <w:t xml:space="preserve"> و یرجع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الی الحکم وارد شده اند </w:t>
      </w:r>
      <w:r w:rsidR="00675FCD" w:rsidRPr="00A64F13">
        <w:rPr>
          <w:rFonts w:cs="B Zar" w:hint="cs"/>
          <w:sz w:val="32"/>
          <w:szCs w:val="32"/>
          <w:rtl/>
          <w:lang w:bidi="fa-IR"/>
        </w:rPr>
        <w:t>ـ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</w:t>
      </w:r>
      <w:r w:rsidR="00EF45D4" w:rsidRPr="00A64F13">
        <w:rPr>
          <w:rFonts w:cs="B Zar" w:hint="cs"/>
          <w:sz w:val="32"/>
          <w:szCs w:val="32"/>
          <w:rtl/>
          <w:lang w:bidi="fa-IR"/>
        </w:rPr>
        <w:t xml:space="preserve">و باتوجه به این مطلب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دیگر ما </w:t>
      </w:r>
      <w:proofErr w:type="spellStart"/>
      <w:r w:rsidRPr="00A64F13">
        <w:rPr>
          <w:rFonts w:cs="B Zar" w:hint="cs"/>
          <w:sz w:val="32"/>
          <w:szCs w:val="32"/>
          <w:rtl/>
          <w:lang w:bidi="fa-IR"/>
        </w:rPr>
        <w:t>نمی</w:t>
      </w:r>
      <w:proofErr w:type="spellEnd"/>
      <w:r w:rsidR="00812BC3">
        <w:rPr>
          <w:rFonts w:cs="B Zar" w:hint="cs"/>
          <w:sz w:val="32"/>
          <w:szCs w:val="32"/>
          <w:rtl/>
          <w:lang w:bidi="fa-IR"/>
        </w:rPr>
        <w:t xml:space="preserve">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توانیم از اطلاق و عدم تقیید </w:t>
      </w:r>
      <w:r w:rsidR="00EF45D4" w:rsidRPr="00A64F13">
        <w:rPr>
          <w:rFonts w:cs="B Zar" w:hint="cs"/>
          <w:sz w:val="32"/>
          <w:szCs w:val="32"/>
          <w:rtl/>
          <w:lang w:bidi="fa-IR"/>
        </w:rPr>
        <w:t xml:space="preserve">موضوع در </w:t>
      </w:r>
      <w:r w:rsidRPr="00A64F13">
        <w:rPr>
          <w:rFonts w:cs="B Zar" w:hint="cs"/>
          <w:sz w:val="32"/>
          <w:szCs w:val="32"/>
          <w:rtl/>
          <w:lang w:bidi="fa-IR"/>
        </w:rPr>
        <w:t>کلام مولا به قید خاص ـ مثل قید عدم اتحاد با غصب ـ کشف کنیم که ما هو</w:t>
      </w:r>
      <w:r w:rsidR="00EF45D4" w:rsidRPr="00A64F13">
        <w:rPr>
          <w:rFonts w:cs="B Zar" w:hint="cs"/>
          <w:sz w:val="32"/>
          <w:szCs w:val="32"/>
          <w:rtl/>
          <w:lang w:bidi="fa-IR"/>
        </w:rPr>
        <w:t xml:space="preserve">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الموضوع بما أنّه موضوع ـ یعنی در مرحلۀ قبل از تعلق </w:t>
      </w:r>
      <w:r w:rsidRPr="00A64F13">
        <w:rPr>
          <w:rFonts w:cs="B Zar" w:hint="cs"/>
          <w:sz w:val="32"/>
          <w:szCs w:val="32"/>
          <w:rtl/>
          <w:lang w:bidi="fa-IR"/>
        </w:rPr>
        <w:lastRenderedPageBreak/>
        <w:t>حکم ـ مطلق است و این نشان دهندۀ وجود ملاک در طبیعی است و در مجمع هم وجود دارد</w:t>
      </w:r>
      <w:r w:rsidR="009A5AE7" w:rsidRPr="00A64F13">
        <w:rPr>
          <w:rFonts w:cs="B Zar" w:hint="cs"/>
          <w:sz w:val="32"/>
          <w:szCs w:val="32"/>
          <w:rtl/>
          <w:lang w:bidi="fa-IR"/>
        </w:rPr>
        <w:t xml:space="preserve"> ، چنین چیزی قابل اثبات نیست.</w:t>
      </w:r>
    </w:p>
    <w:p w14:paraId="56D18EC8" w14:textId="46BA393D" w:rsidR="008D01D9" w:rsidRPr="00A64F13" w:rsidRDefault="008D01D9" w:rsidP="00812BC3">
      <w:pPr>
        <w:jc w:val="right"/>
        <w:rPr>
          <w:rFonts w:cs="B Zar"/>
          <w:sz w:val="32"/>
          <w:szCs w:val="32"/>
          <w:rtl/>
          <w:lang w:bidi="fa-IR"/>
        </w:rPr>
      </w:pPr>
      <w:r w:rsidRPr="00A64F13">
        <w:rPr>
          <w:rFonts w:cs="B Zar" w:hint="cs"/>
          <w:sz w:val="32"/>
          <w:szCs w:val="32"/>
          <w:rtl/>
          <w:lang w:bidi="fa-IR"/>
        </w:rPr>
        <w:t>حاصل اشکال این شد که : خطابات مولا در مقام بیان حکم فعلی و موضوع حکم فعلی بما أنّه موضوع حکم فعلی و متعلق حکم فعلی بما أنّه متعلق حکم فعلی هستند ، حال چنانچه هیچ قیدی در کلام مولا ذکر نشده باشد و به حکم عقل و به دلیل دیگر هم دلیلی در بین وجود نداشته باشد در اینصورت در ناحیۀ موضوع و متعلق اطلاق استفاده می</w:t>
      </w:r>
      <w:r w:rsidR="00812BC3">
        <w:rPr>
          <w:rFonts w:cs="B Zar" w:hint="cs"/>
          <w:sz w:val="32"/>
          <w:szCs w:val="32"/>
          <w:rtl/>
          <w:lang w:bidi="fa-IR"/>
        </w:rPr>
        <w:t xml:space="preserve"> </w:t>
      </w:r>
      <w:r w:rsidRPr="00A64F13">
        <w:rPr>
          <w:rFonts w:cs="B Zar" w:hint="cs"/>
          <w:sz w:val="32"/>
          <w:szCs w:val="32"/>
          <w:rtl/>
          <w:lang w:bidi="fa-IR"/>
        </w:rPr>
        <w:t>شود مثلاً اگر امر به صلا</w:t>
      </w:r>
      <w:r w:rsidR="00812BC3">
        <w:rPr>
          <w:rFonts w:cs="B Zar" w:hint="cs"/>
          <w:sz w:val="32"/>
          <w:szCs w:val="32"/>
          <w:rtl/>
          <w:lang w:bidi="fa-IR"/>
        </w:rPr>
        <w:t>ت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شده باشد و </w:t>
      </w:r>
      <w:r w:rsidR="0014643D" w:rsidRPr="00A64F13">
        <w:rPr>
          <w:rFonts w:cs="B Zar" w:hint="cs"/>
          <w:sz w:val="32"/>
          <w:szCs w:val="32"/>
          <w:rtl/>
          <w:lang w:bidi="fa-IR"/>
        </w:rPr>
        <w:t>ما از جهت تقییدش به قید استقبال و ... شک بکنیم و در کلام مولا قیدی وارد نشده باشد و همچنین از ناحیۀ دیگر هم دلیل بر تقیید وجود نداشته باشد ، در اینجا مشخص است که موضوع مطلق است.</w:t>
      </w:r>
    </w:p>
    <w:p w14:paraId="1AB318BA" w14:textId="12DEE989" w:rsidR="00BD6B07" w:rsidRPr="00A64F13" w:rsidRDefault="00BD6B07" w:rsidP="00812BC3">
      <w:pPr>
        <w:jc w:val="right"/>
        <w:rPr>
          <w:rFonts w:cs="B Zar"/>
          <w:sz w:val="32"/>
          <w:szCs w:val="32"/>
          <w:rtl/>
          <w:lang w:bidi="fa-IR"/>
        </w:rPr>
      </w:pPr>
      <w:r w:rsidRPr="00A64F13">
        <w:rPr>
          <w:rFonts w:cs="B Zar" w:hint="cs"/>
          <w:sz w:val="32"/>
          <w:szCs w:val="32"/>
          <w:rtl/>
          <w:lang w:bidi="fa-IR"/>
        </w:rPr>
        <w:t>ولی اگر مولا یا متصلاً به کلامش و یا منفصلاً از این کلام قیدی برای موضوع و متعلق حکمش ذکر بکند و یا اینکه مولا قیدی برای موضوع و متعلق حکمش ذکر نکند ولی به حکم عقل و از راه تقیید عقلی بفهمیم که این مادّه ای که متعلق حکم شده است بما أنّه متعلق وجوب اطلاق ندارد مثل اینکه ما باتوجه به تقیید وجوبِ صلا</w:t>
      </w:r>
      <w:r w:rsidR="00812BC3">
        <w:rPr>
          <w:rFonts w:cs="B Zar" w:hint="cs"/>
          <w:sz w:val="32"/>
          <w:szCs w:val="32"/>
          <w:rtl/>
          <w:lang w:bidi="fa-IR"/>
        </w:rPr>
        <w:t>ت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به وقت عقلاً متوجه بشویم که صلاه متعلق به وجوب هم اطلاق ندارد و اگر کسی قبل از وقت نماز را انجام داد این نماز او ملاک ندارد ، در اینصورت دیگر اطلاق مادّه منتفی است و نسبت به فرد فاقد قید اطلاق ندارد.</w:t>
      </w:r>
    </w:p>
    <w:p w14:paraId="4DA78379" w14:textId="19F712A9" w:rsidR="00FD17A4" w:rsidRPr="00A64F13" w:rsidRDefault="00200BD5" w:rsidP="00812BC3">
      <w:pPr>
        <w:jc w:val="right"/>
        <w:rPr>
          <w:rFonts w:cs="B Zar"/>
          <w:sz w:val="32"/>
          <w:szCs w:val="32"/>
          <w:rtl/>
          <w:lang w:bidi="fa-IR"/>
        </w:rPr>
      </w:pPr>
      <w:proofErr w:type="spellStart"/>
      <w:r w:rsidRPr="00A64F13">
        <w:rPr>
          <w:rFonts w:cs="B Zar" w:hint="cs"/>
          <w:sz w:val="32"/>
          <w:szCs w:val="32"/>
          <w:rtl/>
          <w:lang w:bidi="fa-IR"/>
        </w:rPr>
        <w:t>ب</w:t>
      </w:r>
      <w:r w:rsidR="00BD6B07" w:rsidRPr="00A64F13">
        <w:rPr>
          <w:rFonts w:cs="B Zar" w:hint="cs"/>
          <w:sz w:val="32"/>
          <w:szCs w:val="32"/>
          <w:rtl/>
          <w:lang w:bidi="fa-IR"/>
        </w:rPr>
        <w:t>اتوجه</w:t>
      </w:r>
      <w:proofErr w:type="spellEnd"/>
      <w:r w:rsidR="00BD6B07" w:rsidRPr="00A64F13">
        <w:rPr>
          <w:rFonts w:cs="B Zar" w:hint="cs"/>
          <w:sz w:val="32"/>
          <w:szCs w:val="32"/>
          <w:rtl/>
          <w:lang w:bidi="fa-IR"/>
        </w:rPr>
        <w:t xml:space="preserve"> به این مطلب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نسبت به </w:t>
      </w:r>
      <w:r w:rsidR="00BD6B07" w:rsidRPr="00A64F13">
        <w:rPr>
          <w:rFonts w:cs="B Zar" w:hint="cs"/>
          <w:sz w:val="32"/>
          <w:szCs w:val="32"/>
          <w:rtl/>
          <w:lang w:bidi="fa-IR"/>
        </w:rPr>
        <w:t xml:space="preserve">محل کلام </w:t>
      </w:r>
      <w:r w:rsidRPr="00A64F13">
        <w:rPr>
          <w:rFonts w:cs="B Zar" w:hint="cs"/>
          <w:sz w:val="32"/>
          <w:szCs w:val="32"/>
          <w:rtl/>
          <w:lang w:bidi="fa-IR"/>
        </w:rPr>
        <w:t>گفته می</w:t>
      </w:r>
      <w:r w:rsidR="00812BC3">
        <w:rPr>
          <w:rFonts w:cs="B Zar" w:hint="cs"/>
          <w:sz w:val="32"/>
          <w:szCs w:val="32"/>
          <w:rtl/>
          <w:lang w:bidi="fa-IR"/>
        </w:rPr>
        <w:t xml:space="preserve">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شود که : باتوجه به اینکه هیئت و وجوب عقلاً مقیّد به عدم وجود حکم مضاد است و تقیید در ناحیۀ هیئت هم مستلزم تقیید در </w:t>
      </w:r>
      <w:proofErr w:type="spellStart"/>
      <w:r w:rsidRPr="00A64F13">
        <w:rPr>
          <w:rFonts w:cs="B Zar" w:hint="cs"/>
          <w:sz w:val="32"/>
          <w:szCs w:val="32"/>
          <w:rtl/>
          <w:lang w:bidi="fa-IR"/>
        </w:rPr>
        <w:t>ناحیۀ</w:t>
      </w:r>
      <w:proofErr w:type="spellEnd"/>
      <w:r w:rsidRPr="00A64F13">
        <w:rPr>
          <w:rFonts w:cs="B Zar" w:hint="cs"/>
          <w:sz w:val="32"/>
          <w:szCs w:val="32"/>
          <w:rtl/>
          <w:lang w:bidi="fa-IR"/>
        </w:rPr>
        <w:t xml:space="preserve"> مادّه می</w:t>
      </w:r>
      <w:r w:rsidR="00812BC3">
        <w:rPr>
          <w:rFonts w:cs="B Zar" w:hint="cs"/>
          <w:sz w:val="32"/>
          <w:szCs w:val="32"/>
          <w:rtl/>
          <w:lang w:bidi="fa-IR"/>
        </w:rPr>
        <w:t xml:space="preserve">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شود ـ چرا که </w:t>
      </w:r>
      <w:r w:rsidR="00E11765" w:rsidRPr="00A64F13">
        <w:rPr>
          <w:rFonts w:cs="B Zar" w:hint="cs"/>
          <w:sz w:val="32"/>
          <w:szCs w:val="32"/>
          <w:rtl/>
          <w:lang w:bidi="fa-IR"/>
        </w:rPr>
        <w:t xml:space="preserve">همانطور که در جلسۀ قبل بیان شد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معقول نیست که هیئت مقید باشد و مادّه بما أنّه متصف به وجوب مقید </w:t>
      </w:r>
      <w:r w:rsidR="00E11765" w:rsidRPr="00A64F13">
        <w:rPr>
          <w:rFonts w:cs="B Zar" w:hint="cs"/>
          <w:sz w:val="32"/>
          <w:szCs w:val="32"/>
          <w:rtl/>
          <w:lang w:bidi="fa-IR"/>
        </w:rPr>
        <w:t>ن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باشد </w:t>
      </w:r>
      <w:r w:rsidR="00FD17A4" w:rsidRPr="00A64F13">
        <w:rPr>
          <w:rFonts w:cs="B Zar" w:hint="cs"/>
          <w:sz w:val="32"/>
          <w:szCs w:val="32"/>
          <w:rtl/>
          <w:lang w:bidi="fa-IR"/>
        </w:rPr>
        <w:t>و این امر مستلزم جمع بین نقیضین است ـ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لذا هرچند که مولا در خطابش مادّه را مقید به قیدی نکرده باشد ولی در عین حال تقیید در </w:t>
      </w:r>
      <w:proofErr w:type="spellStart"/>
      <w:r w:rsidRPr="00A64F13">
        <w:rPr>
          <w:rFonts w:cs="B Zar" w:hint="cs"/>
          <w:sz w:val="32"/>
          <w:szCs w:val="32"/>
          <w:rtl/>
          <w:lang w:bidi="fa-IR"/>
        </w:rPr>
        <w:t>ناحیۀ</w:t>
      </w:r>
      <w:proofErr w:type="spellEnd"/>
      <w:r w:rsidRPr="00A64F13">
        <w:rPr>
          <w:rFonts w:cs="B Zar" w:hint="cs"/>
          <w:sz w:val="32"/>
          <w:szCs w:val="32"/>
          <w:rtl/>
          <w:lang w:bidi="fa-IR"/>
        </w:rPr>
        <w:t xml:space="preserve"> هیئت موجب می</w:t>
      </w:r>
      <w:r w:rsidR="00812BC3">
        <w:rPr>
          <w:rFonts w:cs="B Zar" w:hint="cs"/>
          <w:sz w:val="32"/>
          <w:szCs w:val="32"/>
          <w:rtl/>
          <w:lang w:bidi="fa-IR"/>
        </w:rPr>
        <w:t xml:space="preserve">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شود که این تقیید به ناحیۀ مادّه ـ </w:t>
      </w:r>
      <w:proofErr w:type="spellStart"/>
      <w:r w:rsidR="00812BC3">
        <w:rPr>
          <w:rFonts w:cs="B Zar" w:hint="cs"/>
          <w:sz w:val="32"/>
          <w:szCs w:val="32"/>
          <w:rtl/>
          <w:lang w:bidi="fa-IR"/>
        </w:rPr>
        <w:t>يعن</w:t>
      </w:r>
      <w:r w:rsidRPr="00A64F13">
        <w:rPr>
          <w:rFonts w:cs="B Zar" w:hint="cs"/>
          <w:sz w:val="32"/>
          <w:szCs w:val="32"/>
          <w:rtl/>
          <w:lang w:bidi="fa-IR"/>
        </w:rPr>
        <w:t>ی</w:t>
      </w:r>
      <w:proofErr w:type="spellEnd"/>
      <w:r w:rsidRPr="00A64F13">
        <w:rPr>
          <w:rFonts w:cs="B Zar" w:hint="cs"/>
          <w:sz w:val="32"/>
          <w:szCs w:val="32"/>
          <w:rtl/>
          <w:lang w:bidi="fa-IR"/>
        </w:rPr>
        <w:t xml:space="preserve"> مادّه و موضوع و متعلق بماأنه متصف به وجوب ـ هم کشیده شود و ما نتوانیم به اطلاق مادّه تمسک کنیم.</w:t>
      </w:r>
    </w:p>
    <w:p w14:paraId="5CA09EB4" w14:textId="77777777" w:rsidR="00F01330" w:rsidRPr="00A64F13" w:rsidRDefault="00FD17A4" w:rsidP="009E6292">
      <w:pPr>
        <w:jc w:val="right"/>
        <w:rPr>
          <w:rFonts w:cs="B Zar"/>
          <w:sz w:val="32"/>
          <w:szCs w:val="32"/>
          <w:rtl/>
          <w:lang w:bidi="fa-IR"/>
        </w:rPr>
      </w:pPr>
      <w:r w:rsidRPr="00A64F13">
        <w:rPr>
          <w:rFonts w:cs="B Zar" w:hint="cs"/>
          <w:sz w:val="32"/>
          <w:szCs w:val="32"/>
          <w:rtl/>
          <w:lang w:bidi="fa-IR"/>
        </w:rPr>
        <w:lastRenderedPageBreak/>
        <w:t>به این ترتیب آن اطلاقی که مربوط به خطابات است و مولا در خطاباتش نظر به آن دارد کنار میرود و</w:t>
      </w:r>
      <w:r w:rsidR="009E6292" w:rsidRPr="00A64F13">
        <w:rPr>
          <w:rFonts w:cs="B Zar" w:hint="cs"/>
          <w:sz w:val="32"/>
          <w:szCs w:val="32"/>
          <w:rtl/>
          <w:lang w:bidi="fa-IR"/>
        </w:rPr>
        <w:t xml:space="preserve"> هرچند که اطلاق دیگری در بین فرض میشود و آن </w:t>
      </w:r>
      <w:r w:rsidR="00F01330" w:rsidRPr="00A64F13">
        <w:rPr>
          <w:rFonts w:cs="B Zar" w:hint="cs"/>
          <w:sz w:val="32"/>
          <w:szCs w:val="32"/>
          <w:rtl/>
          <w:lang w:bidi="fa-IR"/>
        </w:rPr>
        <w:t>اطلاق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مادّه و موضوع قبل از تعلق حکم </w:t>
      </w:r>
      <w:r w:rsidR="00F01330" w:rsidRPr="00A64F13">
        <w:rPr>
          <w:rFonts w:cs="B Zar" w:hint="cs"/>
          <w:sz w:val="32"/>
          <w:szCs w:val="32"/>
          <w:rtl/>
          <w:lang w:bidi="fa-IR"/>
        </w:rPr>
        <w:t xml:space="preserve">به آن است ولی ما راهی برای بدست آوردن چنین اطلاقی نداریم </w:t>
      </w:r>
      <w:r w:rsidRPr="00A64F13">
        <w:rPr>
          <w:rFonts w:cs="B Zar" w:hint="cs"/>
          <w:sz w:val="32"/>
          <w:szCs w:val="32"/>
          <w:rtl/>
          <w:lang w:bidi="fa-IR"/>
        </w:rPr>
        <w:t>تا اینکه بخواهیم بوسیلۀ آن اشتمال مجمع بر ملاک را احراز کنیم</w:t>
      </w:r>
      <w:r w:rsidR="00F01330" w:rsidRPr="00A64F13">
        <w:rPr>
          <w:rFonts w:cs="B Zar" w:hint="cs"/>
          <w:sz w:val="32"/>
          <w:szCs w:val="32"/>
          <w:rtl/>
          <w:lang w:bidi="fa-IR"/>
        </w:rPr>
        <w:t>.</w:t>
      </w:r>
    </w:p>
    <w:p w14:paraId="41CB68F9" w14:textId="71F61D09" w:rsidR="00BD6B07" w:rsidRPr="00A64F13" w:rsidRDefault="00F01330" w:rsidP="009E6292">
      <w:pPr>
        <w:jc w:val="right"/>
        <w:rPr>
          <w:rFonts w:cs="B Zar"/>
          <w:sz w:val="32"/>
          <w:szCs w:val="32"/>
          <w:rtl/>
          <w:lang w:bidi="fa-IR"/>
        </w:rPr>
      </w:pPr>
      <w:r w:rsidRPr="00A64F13">
        <w:rPr>
          <w:rFonts w:cs="B Zar" w:hint="cs"/>
          <w:sz w:val="32"/>
          <w:szCs w:val="32"/>
          <w:rtl/>
          <w:lang w:bidi="fa-IR"/>
        </w:rPr>
        <w:t>بله چنانچه علی سبیل فرضی که واقعیت خارجی ندارد مولا در یک خطابی بفرماید که « موضوعی که من برای حکمم در نظر گرفتم و مصالح و مفاسد را نسبت به آن سنجیدم اینچنین موضوعی بود » در اینصورت کلام مرحوم اصفهانی تمام بود ولی خطاباتی که برای بیان احکام وارد شده است ربطی به موضوع بلحاظ قبل از تعلق حکم به آنها ندارد ، فلذا فرمایش مرحوم اصفهانی تمام نیست.</w:t>
      </w:r>
    </w:p>
    <w:p w14:paraId="7CFABE3B" w14:textId="0BAE58E0" w:rsidR="00513420" w:rsidRPr="00A64F13" w:rsidRDefault="00513420" w:rsidP="00812BC3">
      <w:pPr>
        <w:jc w:val="right"/>
        <w:rPr>
          <w:rFonts w:cs="B Zar"/>
          <w:sz w:val="32"/>
          <w:szCs w:val="32"/>
          <w:rtl/>
          <w:lang w:bidi="fa-IR"/>
        </w:rPr>
      </w:pPr>
      <w:r w:rsidRPr="00A64F13">
        <w:rPr>
          <w:rFonts w:cs="B Zar" w:hint="cs"/>
          <w:sz w:val="32"/>
          <w:szCs w:val="32"/>
          <w:rtl/>
          <w:lang w:bidi="fa-IR"/>
        </w:rPr>
        <w:t>این اشکال</w:t>
      </w:r>
      <w:r w:rsidR="00F01330" w:rsidRPr="00A64F13">
        <w:rPr>
          <w:rFonts w:cs="B Zar" w:hint="cs"/>
          <w:sz w:val="32"/>
          <w:szCs w:val="32"/>
          <w:rtl/>
          <w:lang w:bidi="fa-IR"/>
        </w:rPr>
        <w:t xml:space="preserve"> صحیح نسبت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به </w:t>
      </w:r>
      <w:r w:rsidR="00F01330" w:rsidRPr="00A64F13">
        <w:rPr>
          <w:rFonts w:cs="B Zar" w:hint="cs"/>
          <w:sz w:val="32"/>
          <w:szCs w:val="32"/>
          <w:rtl/>
          <w:lang w:bidi="fa-IR"/>
        </w:rPr>
        <w:t>فرمایش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مرحوم اصفهانی </w:t>
      </w:r>
      <w:r w:rsidR="00F01330" w:rsidRPr="00A64F13">
        <w:rPr>
          <w:rFonts w:cs="B Zar" w:hint="cs"/>
          <w:sz w:val="32"/>
          <w:szCs w:val="32"/>
          <w:rtl/>
          <w:lang w:bidi="fa-IR"/>
        </w:rPr>
        <w:t>است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نه آن اشکالات سه گانه ایی که در کلام مرحوم </w:t>
      </w:r>
      <w:r w:rsidR="00812BC3">
        <w:rPr>
          <w:rFonts w:cs="B Zar" w:hint="cs"/>
          <w:sz w:val="32"/>
          <w:szCs w:val="32"/>
          <w:rtl/>
          <w:lang w:bidi="fa-IR"/>
        </w:rPr>
        <w:t xml:space="preserve">آقای 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صدر </w:t>
      </w:r>
      <w:r w:rsidR="00812BC3">
        <w:rPr>
          <w:rFonts w:cs="B Zar" w:hint="cs"/>
          <w:sz w:val="32"/>
          <w:szCs w:val="32"/>
          <w:rtl/>
          <w:lang w:bidi="fa-IR"/>
        </w:rPr>
        <w:t>ذکر</w:t>
      </w:r>
      <w:r w:rsidRPr="00A64F13">
        <w:rPr>
          <w:rFonts w:cs="B Zar" w:hint="cs"/>
          <w:sz w:val="32"/>
          <w:szCs w:val="32"/>
          <w:rtl/>
          <w:lang w:bidi="fa-IR"/>
        </w:rPr>
        <w:t xml:space="preserve"> شده </w:t>
      </w:r>
      <w:proofErr w:type="spellStart"/>
      <w:r w:rsidRPr="00A64F13">
        <w:rPr>
          <w:rFonts w:cs="B Zar" w:hint="cs"/>
          <w:sz w:val="32"/>
          <w:szCs w:val="32"/>
          <w:rtl/>
          <w:lang w:bidi="fa-IR"/>
        </w:rPr>
        <w:t>اند</w:t>
      </w:r>
      <w:proofErr w:type="spellEnd"/>
      <w:r w:rsidRPr="00A64F13">
        <w:rPr>
          <w:rFonts w:cs="B Zar" w:hint="cs"/>
          <w:sz w:val="32"/>
          <w:szCs w:val="32"/>
          <w:rtl/>
          <w:lang w:bidi="fa-IR"/>
        </w:rPr>
        <w:t>.</w:t>
      </w:r>
    </w:p>
    <w:p w14:paraId="4DC35A2A" w14:textId="3A943C67" w:rsidR="00493B06" w:rsidRPr="00A64F13" w:rsidRDefault="00493B06" w:rsidP="000C7F53">
      <w:pPr>
        <w:jc w:val="right"/>
        <w:rPr>
          <w:rFonts w:cs="B Zar"/>
          <w:sz w:val="32"/>
          <w:szCs w:val="32"/>
          <w:rtl/>
          <w:lang w:bidi="fa-IR"/>
        </w:rPr>
      </w:pPr>
      <w:r w:rsidRPr="00A64F13">
        <w:rPr>
          <w:rFonts w:cs="B Zar" w:hint="cs"/>
          <w:sz w:val="32"/>
          <w:szCs w:val="32"/>
          <w:rtl/>
          <w:lang w:bidi="fa-IR"/>
        </w:rPr>
        <w:t>نتیجۀ بحث نسبت به طریق سوم که می</w:t>
      </w:r>
      <w:r w:rsidR="00812BC3">
        <w:rPr>
          <w:rFonts w:cs="B Zar" w:hint="cs"/>
          <w:sz w:val="32"/>
          <w:szCs w:val="32"/>
          <w:rtl/>
          <w:lang w:bidi="fa-IR"/>
        </w:rPr>
        <w:t xml:space="preserve"> </w:t>
      </w:r>
      <w:r w:rsidRPr="00A64F13">
        <w:rPr>
          <w:rFonts w:cs="B Zar" w:hint="cs"/>
          <w:sz w:val="32"/>
          <w:szCs w:val="32"/>
          <w:rtl/>
          <w:lang w:bidi="fa-IR"/>
        </w:rPr>
        <w:t>خواست از راه اطلاق مادّه اشتمال مجمع بر ملاک را کشف بکند ، این شد که : این طریق سوم هم تمام نیست بلکه محل اشکال است.</w:t>
      </w:r>
    </w:p>
    <w:p w14:paraId="4B940DC3" w14:textId="0B8B930D" w:rsidR="00493B06" w:rsidRDefault="00206773" w:rsidP="00452747">
      <w:pPr>
        <w:jc w:val="right"/>
        <w:rPr>
          <w:rFonts w:cs="B Zar"/>
          <w:sz w:val="32"/>
          <w:szCs w:val="32"/>
          <w:rtl/>
          <w:lang w:bidi="fa-IR"/>
        </w:rPr>
      </w:pPr>
      <w:r w:rsidRPr="00A64F13">
        <w:rPr>
          <w:rFonts w:cs="B Zar" w:hint="cs"/>
          <w:sz w:val="32"/>
          <w:szCs w:val="32"/>
          <w:rtl/>
          <w:lang w:bidi="fa-IR"/>
        </w:rPr>
        <w:t xml:space="preserve">همچنین نتیجۀ بحث در جهت ثانیۀ از مقدمۀ دهم </w:t>
      </w:r>
      <w:r w:rsidR="00493B06" w:rsidRPr="00A64F13">
        <w:rPr>
          <w:rFonts w:cs="B Zar" w:hint="cs"/>
          <w:sz w:val="32"/>
          <w:szCs w:val="32"/>
          <w:rtl/>
          <w:lang w:bidi="fa-IR"/>
        </w:rPr>
        <w:t>هم این شد که : هیچ یک از طرق سه گانه ای که برای احراز ملاک در مجمع بیان شده ا</w:t>
      </w:r>
      <w:r w:rsidRPr="00A64F13">
        <w:rPr>
          <w:rFonts w:cs="B Zar" w:hint="cs"/>
          <w:sz w:val="32"/>
          <w:szCs w:val="32"/>
          <w:rtl/>
          <w:lang w:bidi="fa-IR"/>
        </w:rPr>
        <w:t>ند</w:t>
      </w:r>
      <w:r w:rsidR="00493B06" w:rsidRPr="00A64F13">
        <w:rPr>
          <w:rFonts w:cs="B Zar" w:hint="cs"/>
          <w:sz w:val="32"/>
          <w:szCs w:val="32"/>
          <w:rtl/>
          <w:lang w:bidi="fa-IR"/>
        </w:rPr>
        <w:t xml:space="preserve"> ، تمام نیست.</w:t>
      </w:r>
    </w:p>
    <w:p w14:paraId="6BFFDEBA" w14:textId="1C6B0CB7" w:rsidR="00783B53" w:rsidRDefault="00783B53" w:rsidP="00452747">
      <w:pPr>
        <w:jc w:val="right"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 xml:space="preserve">البته طرق دیگری هم در </w:t>
      </w:r>
      <w:r w:rsidR="00452747">
        <w:rPr>
          <w:rFonts w:cs="B Zar" w:hint="cs"/>
          <w:sz w:val="32"/>
          <w:szCs w:val="32"/>
          <w:rtl/>
          <w:lang w:bidi="fa-IR"/>
        </w:rPr>
        <w:t xml:space="preserve">بعضی </w:t>
      </w:r>
      <w:proofErr w:type="spellStart"/>
      <w:r w:rsidR="00452747">
        <w:rPr>
          <w:rFonts w:cs="B Zar" w:hint="cs"/>
          <w:sz w:val="32"/>
          <w:szCs w:val="32"/>
          <w:rtl/>
          <w:lang w:bidi="fa-IR"/>
        </w:rPr>
        <w:t>از</w:t>
      </w:r>
      <w:r>
        <w:rPr>
          <w:rFonts w:cs="B Zar" w:hint="cs"/>
          <w:sz w:val="32"/>
          <w:szCs w:val="32"/>
          <w:rtl/>
          <w:lang w:bidi="fa-IR"/>
        </w:rPr>
        <w:t>کلمات</w:t>
      </w:r>
      <w:proofErr w:type="spellEnd"/>
      <w:r>
        <w:rPr>
          <w:rFonts w:cs="B Zar" w:hint="cs"/>
          <w:sz w:val="32"/>
          <w:szCs w:val="32"/>
          <w:rtl/>
          <w:lang w:bidi="fa-IR"/>
        </w:rPr>
        <w:t xml:space="preserve"> از جمله در کلام مرحوم حائری در مبانی الاحکام مطرح شده است ولی از آنجا که این طرق هم تمام نیستند و مناقشاتی نسبت به آنها وجود دارد دیگر </w:t>
      </w:r>
      <w:proofErr w:type="spellStart"/>
      <w:r>
        <w:rPr>
          <w:rFonts w:cs="B Zar" w:hint="cs"/>
          <w:sz w:val="32"/>
          <w:szCs w:val="32"/>
          <w:rtl/>
          <w:lang w:bidi="fa-IR"/>
        </w:rPr>
        <w:t>متعرض</w:t>
      </w:r>
      <w:proofErr w:type="spellEnd"/>
      <w:r>
        <w:rPr>
          <w:rFonts w:cs="B Zar" w:hint="cs"/>
          <w:sz w:val="32"/>
          <w:szCs w:val="32"/>
          <w:rtl/>
          <w:lang w:bidi="fa-IR"/>
        </w:rPr>
        <w:t xml:space="preserve"> آنها </w:t>
      </w:r>
      <w:proofErr w:type="spellStart"/>
      <w:r>
        <w:rPr>
          <w:rFonts w:cs="B Zar" w:hint="cs"/>
          <w:sz w:val="32"/>
          <w:szCs w:val="32"/>
          <w:rtl/>
          <w:lang w:bidi="fa-IR"/>
        </w:rPr>
        <w:t>نمی</w:t>
      </w:r>
      <w:proofErr w:type="spellEnd"/>
      <w:r w:rsidR="00452747">
        <w:rPr>
          <w:rFonts w:cs="B Zar" w:hint="cs"/>
          <w:sz w:val="32"/>
          <w:szCs w:val="32"/>
          <w:rtl/>
          <w:lang w:bidi="fa-IR"/>
        </w:rPr>
        <w:t xml:space="preserve"> </w:t>
      </w:r>
      <w:r>
        <w:rPr>
          <w:rFonts w:cs="B Zar" w:hint="cs"/>
          <w:sz w:val="32"/>
          <w:szCs w:val="32"/>
          <w:rtl/>
          <w:lang w:bidi="fa-IR"/>
        </w:rPr>
        <w:t>شویم.</w:t>
      </w:r>
    </w:p>
    <w:p w14:paraId="2A3C2BB0" w14:textId="0664A10B" w:rsidR="00014F01" w:rsidRPr="00A64F13" w:rsidRDefault="00783B53" w:rsidP="00452747">
      <w:pPr>
        <w:jc w:val="right"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جهت ثالثه از بحث در مقدمۀ دهم مربوط به این</w:t>
      </w:r>
      <w:r w:rsidR="00452747">
        <w:rPr>
          <w:rFonts w:cs="B Zar" w:hint="cs"/>
          <w:sz w:val="32"/>
          <w:szCs w:val="32"/>
          <w:rtl/>
          <w:lang w:bidi="fa-IR"/>
        </w:rPr>
        <w:t xml:space="preserve"> ا</w:t>
      </w:r>
      <w:r>
        <w:rPr>
          <w:rFonts w:cs="B Zar" w:hint="cs"/>
          <w:sz w:val="32"/>
          <w:szCs w:val="32"/>
          <w:rtl/>
          <w:lang w:bidi="fa-IR"/>
        </w:rPr>
        <w:t xml:space="preserve">ست که : خصوصیات </w:t>
      </w:r>
      <w:proofErr w:type="spellStart"/>
      <w:r>
        <w:rPr>
          <w:rFonts w:cs="B Zar" w:hint="cs"/>
          <w:sz w:val="32"/>
          <w:szCs w:val="32"/>
          <w:rtl/>
          <w:lang w:bidi="fa-IR"/>
        </w:rPr>
        <w:t>تزاحم</w:t>
      </w:r>
      <w:proofErr w:type="spellEnd"/>
      <w:r>
        <w:rPr>
          <w:rFonts w:cs="B Zar" w:hint="cs"/>
          <w:sz w:val="32"/>
          <w:szCs w:val="32"/>
          <w:rtl/>
          <w:lang w:bidi="fa-IR"/>
        </w:rPr>
        <w:t xml:space="preserve"> </w:t>
      </w:r>
      <w:proofErr w:type="spellStart"/>
      <w:r>
        <w:rPr>
          <w:rFonts w:cs="B Zar" w:hint="cs"/>
          <w:sz w:val="32"/>
          <w:szCs w:val="32"/>
          <w:rtl/>
          <w:lang w:bidi="fa-IR"/>
        </w:rPr>
        <w:t>ملاکی</w:t>
      </w:r>
      <w:proofErr w:type="spellEnd"/>
      <w:r>
        <w:rPr>
          <w:rFonts w:cs="B Zar" w:hint="cs"/>
          <w:sz w:val="32"/>
          <w:szCs w:val="32"/>
          <w:rtl/>
          <w:lang w:bidi="fa-IR"/>
        </w:rPr>
        <w:t xml:space="preserve"> </w:t>
      </w:r>
      <w:r w:rsidR="00452747">
        <w:rPr>
          <w:rFonts w:cs="B Zar" w:hint="cs"/>
          <w:sz w:val="32"/>
          <w:szCs w:val="32"/>
          <w:rtl/>
          <w:lang w:bidi="fa-IR"/>
        </w:rPr>
        <w:t>(</w:t>
      </w:r>
      <w:r>
        <w:rPr>
          <w:rFonts w:cs="B Zar" w:hint="cs"/>
          <w:sz w:val="32"/>
          <w:szCs w:val="32"/>
          <w:rtl/>
          <w:lang w:bidi="fa-IR"/>
        </w:rPr>
        <w:t xml:space="preserve">که در کلام مرحوم آخوند </w:t>
      </w:r>
      <w:r w:rsidR="00452747">
        <w:rPr>
          <w:rFonts w:cs="B Zar" w:hint="cs"/>
          <w:sz w:val="32"/>
          <w:szCs w:val="32"/>
          <w:rtl/>
          <w:lang w:bidi="fa-IR"/>
        </w:rPr>
        <w:t xml:space="preserve">ذکر شده است) </w:t>
      </w:r>
      <w:r>
        <w:rPr>
          <w:rFonts w:cs="B Zar" w:hint="cs"/>
          <w:sz w:val="32"/>
          <w:szCs w:val="32"/>
          <w:rtl/>
          <w:lang w:bidi="fa-IR"/>
        </w:rPr>
        <w:t xml:space="preserve">چیست ؟ و احکام و قواعد باب تزاحم ملاکی چیست ؟ آیا مرجحات باب تعارض و باب </w:t>
      </w:r>
      <w:proofErr w:type="spellStart"/>
      <w:r>
        <w:rPr>
          <w:rFonts w:cs="B Zar" w:hint="cs"/>
          <w:sz w:val="32"/>
          <w:szCs w:val="32"/>
          <w:rtl/>
          <w:lang w:bidi="fa-IR"/>
        </w:rPr>
        <w:t>تزاحم</w:t>
      </w:r>
      <w:proofErr w:type="spellEnd"/>
      <w:r>
        <w:rPr>
          <w:rFonts w:cs="B Zar" w:hint="cs"/>
          <w:sz w:val="32"/>
          <w:szCs w:val="32"/>
          <w:rtl/>
          <w:lang w:bidi="fa-IR"/>
        </w:rPr>
        <w:t xml:space="preserve"> در  باب </w:t>
      </w:r>
      <w:proofErr w:type="spellStart"/>
      <w:r>
        <w:rPr>
          <w:rFonts w:cs="B Zar" w:hint="cs"/>
          <w:sz w:val="32"/>
          <w:szCs w:val="32"/>
          <w:rtl/>
          <w:lang w:bidi="fa-IR"/>
        </w:rPr>
        <w:t>تزاحم</w:t>
      </w:r>
      <w:proofErr w:type="spellEnd"/>
      <w:r>
        <w:rPr>
          <w:rFonts w:cs="B Zar" w:hint="cs"/>
          <w:sz w:val="32"/>
          <w:szCs w:val="32"/>
          <w:rtl/>
          <w:lang w:bidi="fa-IR"/>
        </w:rPr>
        <w:t xml:space="preserve"> </w:t>
      </w:r>
      <w:proofErr w:type="spellStart"/>
      <w:r>
        <w:rPr>
          <w:rFonts w:cs="B Zar" w:hint="cs"/>
          <w:sz w:val="32"/>
          <w:szCs w:val="32"/>
          <w:rtl/>
          <w:lang w:bidi="fa-IR"/>
        </w:rPr>
        <w:t>ملاکی</w:t>
      </w:r>
      <w:proofErr w:type="spellEnd"/>
      <w:r>
        <w:rPr>
          <w:rFonts w:cs="B Zar" w:hint="cs"/>
          <w:sz w:val="32"/>
          <w:szCs w:val="32"/>
          <w:rtl/>
          <w:lang w:bidi="fa-IR"/>
        </w:rPr>
        <w:t xml:space="preserve"> پیاده می</w:t>
      </w:r>
      <w:r w:rsidR="00452747">
        <w:rPr>
          <w:rFonts w:cs="B Zar" w:hint="cs"/>
          <w:sz w:val="32"/>
          <w:szCs w:val="32"/>
          <w:rtl/>
          <w:lang w:bidi="fa-IR"/>
        </w:rPr>
        <w:t xml:space="preserve"> </w:t>
      </w:r>
      <w:r>
        <w:rPr>
          <w:rFonts w:cs="B Zar" w:hint="cs"/>
          <w:sz w:val="32"/>
          <w:szCs w:val="32"/>
          <w:rtl/>
          <w:lang w:bidi="fa-IR"/>
        </w:rPr>
        <w:t>شوند یا نه ؟</w:t>
      </w:r>
      <w:r w:rsidR="00452747">
        <w:rPr>
          <w:rFonts w:cs="B Zar" w:hint="cs"/>
          <w:sz w:val="32"/>
          <w:szCs w:val="32"/>
          <w:rtl/>
          <w:lang w:bidi="fa-IR"/>
        </w:rPr>
        <w:t xml:space="preserve"> </w:t>
      </w:r>
      <w:proofErr w:type="spellStart"/>
      <w:r w:rsidR="00014F01" w:rsidRPr="00A64F13">
        <w:rPr>
          <w:rFonts w:cs="B Zar" w:hint="cs"/>
          <w:sz w:val="32"/>
          <w:szCs w:val="32"/>
          <w:rtl/>
          <w:lang w:bidi="fa-IR"/>
        </w:rPr>
        <w:t>والحمدلله</w:t>
      </w:r>
      <w:proofErr w:type="spellEnd"/>
      <w:r w:rsidR="00014F01" w:rsidRPr="00A64F13">
        <w:rPr>
          <w:rFonts w:cs="B Zar" w:hint="cs"/>
          <w:sz w:val="32"/>
          <w:szCs w:val="32"/>
          <w:rtl/>
          <w:lang w:bidi="fa-IR"/>
        </w:rPr>
        <w:t xml:space="preserve"> رب </w:t>
      </w:r>
      <w:proofErr w:type="spellStart"/>
      <w:r w:rsidR="00014F01" w:rsidRPr="00A64F13">
        <w:rPr>
          <w:rFonts w:cs="B Zar" w:hint="cs"/>
          <w:sz w:val="32"/>
          <w:szCs w:val="32"/>
          <w:rtl/>
          <w:lang w:bidi="fa-IR"/>
        </w:rPr>
        <w:t>العالمین</w:t>
      </w:r>
      <w:proofErr w:type="spellEnd"/>
      <w:r w:rsidR="00014F01" w:rsidRPr="00A64F13">
        <w:rPr>
          <w:rFonts w:cs="B Zar" w:hint="cs"/>
          <w:sz w:val="32"/>
          <w:szCs w:val="32"/>
          <w:rtl/>
          <w:lang w:bidi="fa-IR"/>
        </w:rPr>
        <w:t>.</w:t>
      </w:r>
      <w:r w:rsidR="00452747">
        <w:rPr>
          <w:rFonts w:cs="B Zar" w:hint="cs"/>
          <w:sz w:val="32"/>
          <w:szCs w:val="32"/>
          <w:rtl/>
          <w:lang w:bidi="fa-IR"/>
        </w:rPr>
        <w:t xml:space="preserve">  </w:t>
      </w:r>
      <w:bookmarkStart w:id="0" w:name="_GoBack"/>
      <w:bookmarkEnd w:id="0"/>
    </w:p>
    <w:sectPr w:rsidR="00014F01" w:rsidRPr="00A64F1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F41362" w14:textId="77777777" w:rsidR="00B979CD" w:rsidRDefault="00B979CD" w:rsidP="006F3F2E">
      <w:pPr>
        <w:spacing w:after="0" w:line="240" w:lineRule="auto"/>
      </w:pPr>
      <w:r>
        <w:separator/>
      </w:r>
    </w:p>
  </w:endnote>
  <w:endnote w:type="continuationSeparator" w:id="0">
    <w:p w14:paraId="1DBD632A" w14:textId="77777777" w:rsidR="00B979CD" w:rsidRDefault="00B979CD" w:rsidP="006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4ABDE4" w14:textId="77777777" w:rsidR="00B979CD" w:rsidRDefault="00B979CD" w:rsidP="006F3F2E">
      <w:pPr>
        <w:spacing w:after="0" w:line="240" w:lineRule="auto"/>
      </w:pPr>
      <w:r>
        <w:separator/>
      </w:r>
    </w:p>
  </w:footnote>
  <w:footnote w:type="continuationSeparator" w:id="0">
    <w:p w14:paraId="56540272" w14:textId="77777777" w:rsidR="00B979CD" w:rsidRDefault="00B979CD" w:rsidP="006F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99360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95726F" w14:textId="31EAD166" w:rsidR="006F3F2E" w:rsidRDefault="006F3F2E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747" w:rsidRPr="00452747">
          <w:rPr>
            <w:noProof/>
            <w:lang w:val="fa-IR"/>
          </w:rPr>
          <w:t>9</w:t>
        </w:r>
        <w:r>
          <w:rPr>
            <w:noProof/>
          </w:rPr>
          <w:fldChar w:fldCharType="end"/>
        </w:r>
      </w:p>
    </w:sdtContent>
  </w:sdt>
  <w:p w14:paraId="72D48624" w14:textId="77777777" w:rsidR="006F3F2E" w:rsidRDefault="006F3F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63"/>
    <w:rsid w:val="00010908"/>
    <w:rsid w:val="00014F01"/>
    <w:rsid w:val="00031EE5"/>
    <w:rsid w:val="00057BE9"/>
    <w:rsid w:val="000C7F53"/>
    <w:rsid w:val="0014643D"/>
    <w:rsid w:val="0016622E"/>
    <w:rsid w:val="001D14FB"/>
    <w:rsid w:val="001E57D5"/>
    <w:rsid w:val="00200BD5"/>
    <w:rsid w:val="00206773"/>
    <w:rsid w:val="00211C7F"/>
    <w:rsid w:val="00240AA0"/>
    <w:rsid w:val="00245090"/>
    <w:rsid w:val="002701E2"/>
    <w:rsid w:val="00303FD8"/>
    <w:rsid w:val="0035480F"/>
    <w:rsid w:val="00405D22"/>
    <w:rsid w:val="004151CA"/>
    <w:rsid w:val="00452747"/>
    <w:rsid w:val="00493B06"/>
    <w:rsid w:val="004A04C4"/>
    <w:rsid w:val="004D34EE"/>
    <w:rsid w:val="00513420"/>
    <w:rsid w:val="00524FBC"/>
    <w:rsid w:val="00550983"/>
    <w:rsid w:val="005569B5"/>
    <w:rsid w:val="006226A6"/>
    <w:rsid w:val="00657AE1"/>
    <w:rsid w:val="00675FCD"/>
    <w:rsid w:val="00676A80"/>
    <w:rsid w:val="00687AAA"/>
    <w:rsid w:val="00693BA5"/>
    <w:rsid w:val="006F0C63"/>
    <w:rsid w:val="006F3F2E"/>
    <w:rsid w:val="00736390"/>
    <w:rsid w:val="00783B53"/>
    <w:rsid w:val="007A4367"/>
    <w:rsid w:val="007F7607"/>
    <w:rsid w:val="00812BC3"/>
    <w:rsid w:val="008173E0"/>
    <w:rsid w:val="00845D02"/>
    <w:rsid w:val="008D01D9"/>
    <w:rsid w:val="00960485"/>
    <w:rsid w:val="009662B4"/>
    <w:rsid w:val="009A5AE7"/>
    <w:rsid w:val="009C69EB"/>
    <w:rsid w:val="009E6292"/>
    <w:rsid w:val="00A43A00"/>
    <w:rsid w:val="00A64F13"/>
    <w:rsid w:val="00A8549B"/>
    <w:rsid w:val="00AD2BF5"/>
    <w:rsid w:val="00AF7844"/>
    <w:rsid w:val="00B26A51"/>
    <w:rsid w:val="00B63B9D"/>
    <w:rsid w:val="00B837B0"/>
    <w:rsid w:val="00B979CD"/>
    <w:rsid w:val="00BA4527"/>
    <w:rsid w:val="00BD6B07"/>
    <w:rsid w:val="00BF1634"/>
    <w:rsid w:val="00C02A12"/>
    <w:rsid w:val="00C0334C"/>
    <w:rsid w:val="00C1005D"/>
    <w:rsid w:val="00CC06C6"/>
    <w:rsid w:val="00CC29B6"/>
    <w:rsid w:val="00CD025E"/>
    <w:rsid w:val="00D40483"/>
    <w:rsid w:val="00DA2426"/>
    <w:rsid w:val="00DB5113"/>
    <w:rsid w:val="00DE298D"/>
    <w:rsid w:val="00E11765"/>
    <w:rsid w:val="00E41C16"/>
    <w:rsid w:val="00E52F2E"/>
    <w:rsid w:val="00EB1164"/>
    <w:rsid w:val="00EF45D4"/>
    <w:rsid w:val="00F01330"/>
    <w:rsid w:val="00F30825"/>
    <w:rsid w:val="00F63532"/>
    <w:rsid w:val="00FD17A4"/>
    <w:rsid w:val="00FE21AC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559BC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سرصفحه نویسه"/>
    <w:basedOn w:val="a0"/>
    <w:link w:val="a3"/>
    <w:uiPriority w:val="99"/>
    <w:rsid w:val="006F3F2E"/>
  </w:style>
  <w:style w:type="paragraph" w:styleId="a5">
    <w:name w:val="footer"/>
    <w:basedOn w:val="a"/>
    <w:link w:val="a6"/>
    <w:uiPriority w:val="99"/>
    <w:unhideWhenUsed/>
    <w:rsid w:val="006F3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پانویس نویسه"/>
    <w:basedOn w:val="a0"/>
    <w:link w:val="a5"/>
    <w:uiPriority w:val="99"/>
    <w:rsid w:val="006F3F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سرصفحه نویسه"/>
    <w:basedOn w:val="a0"/>
    <w:link w:val="a3"/>
    <w:uiPriority w:val="99"/>
    <w:rsid w:val="006F3F2E"/>
  </w:style>
  <w:style w:type="paragraph" w:styleId="a5">
    <w:name w:val="footer"/>
    <w:basedOn w:val="a"/>
    <w:link w:val="a6"/>
    <w:uiPriority w:val="99"/>
    <w:unhideWhenUsed/>
    <w:rsid w:val="006F3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پانویس نویسه"/>
    <w:basedOn w:val="a0"/>
    <w:link w:val="a5"/>
    <w:uiPriority w:val="99"/>
    <w:rsid w:val="006F3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9</Pages>
  <Words>2244</Words>
  <Characters>12791</Characters>
  <Application>Microsoft Office Word</Application>
  <DocSecurity>0</DocSecurity>
  <Lines>106</Lines>
  <Paragraphs>30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Espadana</dc:creator>
  <cp:keywords/>
  <dc:description/>
  <cp:lastModifiedBy>shoopaei</cp:lastModifiedBy>
  <cp:revision>65</cp:revision>
  <dcterms:created xsi:type="dcterms:W3CDTF">2025-10-11T18:12:00Z</dcterms:created>
  <dcterms:modified xsi:type="dcterms:W3CDTF">2025-10-17T13:09:00Z</dcterms:modified>
</cp:coreProperties>
</file>