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2DD2577F"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E90535">
        <w:rPr>
          <w:rFonts w:hint="cs"/>
          <w:rtl/>
          <w:lang w:val="en-US"/>
        </w:rPr>
        <w:t>3</w:t>
      </w:r>
      <w:r w:rsidR="00FC5BC9">
        <w:rPr>
          <w:rFonts w:hint="cs"/>
          <w:rtl/>
          <w:lang w:val="en-US"/>
        </w:rPr>
        <w:t>5</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6A03CD">
        <w:rPr>
          <w:rFonts w:hint="cs"/>
          <w:color w:val="A6A6A6" w:themeColor="background1" w:themeShade="A6"/>
          <w:rtl/>
          <w:lang w:val="en-US"/>
        </w:rPr>
        <w:t>0</w:t>
      </w:r>
      <w:r w:rsidR="00FC5BC9">
        <w:rPr>
          <w:rFonts w:hint="cs"/>
          <w:color w:val="A6A6A6" w:themeColor="background1" w:themeShade="A6"/>
          <w:rtl/>
          <w:lang w:val="en-US"/>
        </w:rPr>
        <w:t>5</w:t>
      </w:r>
      <w:r w:rsidR="0052675C" w:rsidRPr="007A1687">
        <w:rPr>
          <w:rFonts w:hint="cs"/>
          <w:color w:val="A6A6A6" w:themeColor="background1" w:themeShade="A6"/>
          <w:rtl/>
          <w:lang w:val="en-US"/>
        </w:rPr>
        <w:t>/</w:t>
      </w:r>
      <w:r w:rsidR="006A03CD">
        <w:rPr>
          <w:rFonts w:hint="cs"/>
          <w:color w:val="A6A6A6" w:themeColor="background1" w:themeShade="A6"/>
          <w:rtl/>
          <w:lang w:val="en-US"/>
        </w:rPr>
        <w:t>8</w:t>
      </w:r>
      <w:r w:rsidR="0052675C" w:rsidRPr="007A1687">
        <w:rPr>
          <w:rFonts w:hint="cs"/>
          <w:color w:val="A6A6A6" w:themeColor="background1" w:themeShade="A6"/>
          <w:rtl/>
          <w:lang w:val="en-US"/>
        </w:rPr>
        <w:t>/1404</w:t>
      </w:r>
    </w:p>
    <w:p w14:paraId="04C4AA0A" w14:textId="04DD683E"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095EF9">
        <w:rPr>
          <w:rFonts w:hint="cs"/>
          <w:b/>
          <w:bCs/>
          <w:sz w:val="24"/>
          <w:szCs w:val="32"/>
          <w:rtl/>
          <w:lang w:val="en-US"/>
        </w:rPr>
        <w:t xml:space="preserve"> جهت </w:t>
      </w:r>
      <w:r w:rsidR="00A11113">
        <w:rPr>
          <w:rFonts w:hint="cs"/>
          <w:b/>
          <w:bCs/>
          <w:sz w:val="24"/>
          <w:szCs w:val="32"/>
          <w:rtl/>
          <w:lang w:val="en-US"/>
        </w:rPr>
        <w:t>سوم</w:t>
      </w:r>
      <w:r w:rsidR="00095EF9">
        <w:rPr>
          <w:rFonts w:hint="cs"/>
          <w:b/>
          <w:bCs/>
          <w:sz w:val="24"/>
          <w:szCs w:val="32"/>
          <w:rtl/>
          <w:lang w:val="en-US"/>
        </w:rPr>
        <w:t xml:space="preserve"> از</w:t>
      </w:r>
      <w:r w:rsidR="00F21F44" w:rsidRPr="007A1687">
        <w:rPr>
          <w:rFonts w:hint="cs"/>
          <w:b/>
          <w:bCs/>
          <w:sz w:val="24"/>
          <w:szCs w:val="32"/>
          <w:rtl/>
          <w:lang w:val="en-US"/>
        </w:rPr>
        <w:t xml:space="preserve"> </w:t>
      </w:r>
      <w:r w:rsidR="00416268">
        <w:rPr>
          <w:rFonts w:hint="cs"/>
          <w:b/>
          <w:bCs/>
          <w:sz w:val="24"/>
          <w:szCs w:val="32"/>
          <w:rtl/>
          <w:lang w:val="en-US"/>
        </w:rPr>
        <w:t xml:space="preserve">مقدمه دهم </w:t>
      </w:r>
      <w:r w:rsidR="00A11113">
        <w:rPr>
          <w:rFonts w:hint="cs"/>
          <w:b/>
          <w:bCs/>
          <w:sz w:val="24"/>
          <w:szCs w:val="32"/>
          <w:rtl/>
          <w:lang w:val="en-US"/>
        </w:rPr>
        <w:t xml:space="preserve">؛ </w:t>
      </w:r>
      <w:proofErr w:type="spellStart"/>
      <w:r w:rsidR="00A11113">
        <w:rPr>
          <w:rFonts w:hint="cs"/>
          <w:b/>
          <w:bCs/>
          <w:sz w:val="24"/>
          <w:szCs w:val="32"/>
          <w:rtl/>
          <w:lang w:val="en-US"/>
        </w:rPr>
        <w:t>تزاح</w:t>
      </w:r>
      <w:r w:rsidR="005E3267">
        <w:rPr>
          <w:rFonts w:hint="cs"/>
          <w:b/>
          <w:bCs/>
          <w:sz w:val="24"/>
          <w:szCs w:val="32"/>
          <w:rtl/>
          <w:lang w:val="en-US"/>
        </w:rPr>
        <w:t>ـ</w:t>
      </w:r>
      <w:r w:rsidR="00A11113">
        <w:rPr>
          <w:rFonts w:hint="cs"/>
          <w:b/>
          <w:bCs/>
          <w:sz w:val="24"/>
          <w:szCs w:val="32"/>
          <w:rtl/>
          <w:lang w:val="en-US"/>
        </w:rPr>
        <w:t>م</w:t>
      </w:r>
      <w:proofErr w:type="spellEnd"/>
      <w:r w:rsidR="00A11113">
        <w:rPr>
          <w:rFonts w:hint="cs"/>
          <w:b/>
          <w:bCs/>
          <w:sz w:val="24"/>
          <w:szCs w:val="32"/>
          <w:rtl/>
          <w:lang w:val="en-US"/>
        </w:rPr>
        <w:t xml:space="preserve"> </w:t>
      </w:r>
      <w:proofErr w:type="spellStart"/>
      <w:r w:rsidR="00A11113">
        <w:rPr>
          <w:rFonts w:hint="cs"/>
          <w:b/>
          <w:bCs/>
          <w:sz w:val="24"/>
          <w:szCs w:val="32"/>
          <w:rtl/>
          <w:lang w:val="en-US"/>
        </w:rPr>
        <w:t>ملاکی</w:t>
      </w:r>
      <w:proofErr w:type="spellEnd"/>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AF1927" w:rsidRDefault="007D4597" w:rsidP="00AF1927">
          <w:pPr>
            <w:pStyle w:val="ae"/>
            <w:bidi/>
            <w:jc w:val="center"/>
            <w:rPr>
              <w:rFonts w:ascii="Badr" w:hAnsi="Badr" w:cs="Badr"/>
              <w:b/>
              <w:bCs/>
              <w:color w:val="auto"/>
              <w:sz w:val="24"/>
              <w:szCs w:val="24"/>
            </w:rPr>
          </w:pPr>
          <w:r w:rsidRPr="00AF1927">
            <w:rPr>
              <w:rFonts w:ascii="Badr" w:hAnsi="Badr" w:cs="Badr"/>
              <w:b/>
              <w:bCs/>
              <w:color w:val="auto"/>
              <w:sz w:val="24"/>
              <w:szCs w:val="24"/>
              <w:rtl/>
            </w:rPr>
            <w:t>فهرست</w:t>
          </w:r>
        </w:p>
        <w:p w14:paraId="7363CE4F" w14:textId="30524B75" w:rsidR="00AF1927" w:rsidRPr="00AF1927" w:rsidRDefault="000B734B" w:rsidP="00AF1927">
          <w:pPr>
            <w:pStyle w:val="11"/>
            <w:rPr>
              <w:rFonts w:ascii="Badr" w:hAnsi="Badr" w:cs="Badr"/>
              <w:b/>
              <w:bCs/>
              <w:noProof/>
              <w:sz w:val="24"/>
              <w:szCs w:val="24"/>
              <w:lang w:bidi="ar-SA"/>
            </w:rPr>
          </w:pPr>
          <w:r w:rsidRPr="00AF1927">
            <w:rPr>
              <w:rFonts w:ascii="Badr" w:hAnsi="Badr" w:cs="Badr"/>
              <w:b/>
              <w:bCs/>
              <w:sz w:val="24"/>
              <w:szCs w:val="24"/>
            </w:rPr>
            <w:fldChar w:fldCharType="begin"/>
          </w:r>
          <w:r w:rsidRPr="00AF1927">
            <w:rPr>
              <w:rFonts w:ascii="Badr" w:hAnsi="Badr" w:cs="Badr"/>
              <w:b/>
              <w:bCs/>
              <w:sz w:val="24"/>
              <w:szCs w:val="24"/>
            </w:rPr>
            <w:instrText xml:space="preserve"> TOC \o "1-6" \h \z \u </w:instrText>
          </w:r>
          <w:r w:rsidRPr="00AF1927">
            <w:rPr>
              <w:rFonts w:ascii="Badr" w:hAnsi="Badr" w:cs="Badr"/>
              <w:b/>
              <w:bCs/>
              <w:sz w:val="24"/>
              <w:szCs w:val="24"/>
            </w:rPr>
            <w:fldChar w:fldCharType="separate"/>
          </w:r>
          <w:hyperlink w:anchor="_Toc213094397" w:history="1">
            <w:r w:rsidR="00AF1927" w:rsidRPr="00AF1927">
              <w:rPr>
                <w:rStyle w:val="a9"/>
                <w:rFonts w:ascii="Badr" w:hAnsi="Badr" w:cs="Badr"/>
                <w:b/>
                <w:bCs/>
                <w:noProof/>
                <w:sz w:val="24"/>
                <w:szCs w:val="24"/>
                <w:rtl/>
              </w:rPr>
              <w:t>موضع سوم: تساقط و رجوع به اصل عملی (ادامه)</w:t>
            </w:r>
            <w:r w:rsidR="00AF1927" w:rsidRPr="00AF1927">
              <w:rPr>
                <w:rFonts w:ascii="Badr" w:hAnsi="Badr" w:cs="Badr"/>
                <w:b/>
                <w:bCs/>
                <w:noProof/>
                <w:webHidden/>
                <w:sz w:val="24"/>
                <w:szCs w:val="24"/>
              </w:rPr>
              <w:tab/>
            </w:r>
            <w:r w:rsidR="00AF1927" w:rsidRPr="00AF1927">
              <w:rPr>
                <w:rFonts w:ascii="Badr" w:hAnsi="Badr" w:cs="Badr"/>
                <w:b/>
                <w:bCs/>
                <w:noProof/>
                <w:webHidden/>
                <w:sz w:val="24"/>
                <w:szCs w:val="24"/>
              </w:rPr>
              <w:fldChar w:fldCharType="begin"/>
            </w:r>
            <w:r w:rsidR="00AF1927" w:rsidRPr="00AF1927">
              <w:rPr>
                <w:rFonts w:ascii="Badr" w:hAnsi="Badr" w:cs="Badr"/>
                <w:b/>
                <w:bCs/>
                <w:noProof/>
                <w:webHidden/>
                <w:sz w:val="24"/>
                <w:szCs w:val="24"/>
              </w:rPr>
              <w:instrText xml:space="preserve"> PAGEREF _Toc213094397 \h </w:instrText>
            </w:r>
            <w:r w:rsidR="00AF1927" w:rsidRPr="00AF1927">
              <w:rPr>
                <w:rFonts w:ascii="Badr" w:hAnsi="Badr" w:cs="Badr"/>
                <w:b/>
                <w:bCs/>
                <w:noProof/>
                <w:webHidden/>
                <w:sz w:val="24"/>
                <w:szCs w:val="24"/>
              </w:rPr>
            </w:r>
            <w:r w:rsidR="00AF1927" w:rsidRPr="00AF1927">
              <w:rPr>
                <w:rFonts w:ascii="Badr" w:hAnsi="Badr" w:cs="Badr"/>
                <w:b/>
                <w:bCs/>
                <w:noProof/>
                <w:webHidden/>
                <w:sz w:val="24"/>
                <w:szCs w:val="24"/>
              </w:rPr>
              <w:fldChar w:fldCharType="separate"/>
            </w:r>
            <w:r w:rsidR="00AF1927" w:rsidRPr="00AF1927">
              <w:rPr>
                <w:rFonts w:ascii="Badr" w:hAnsi="Badr" w:cs="Badr"/>
                <w:b/>
                <w:bCs/>
                <w:noProof/>
                <w:webHidden/>
                <w:sz w:val="24"/>
                <w:szCs w:val="24"/>
              </w:rPr>
              <w:t>1</w:t>
            </w:r>
            <w:r w:rsidR="00AF1927" w:rsidRPr="00AF1927">
              <w:rPr>
                <w:rFonts w:ascii="Badr" w:hAnsi="Badr" w:cs="Badr"/>
                <w:b/>
                <w:bCs/>
                <w:noProof/>
                <w:webHidden/>
                <w:sz w:val="24"/>
                <w:szCs w:val="24"/>
              </w:rPr>
              <w:fldChar w:fldCharType="end"/>
            </w:r>
          </w:hyperlink>
        </w:p>
        <w:p w14:paraId="56EEA2A3" w14:textId="3A727349" w:rsidR="00AF1927" w:rsidRPr="00AF1927" w:rsidRDefault="005F205B" w:rsidP="00AF1927">
          <w:pPr>
            <w:pStyle w:val="11"/>
            <w:rPr>
              <w:rFonts w:ascii="Badr" w:hAnsi="Badr" w:cs="Badr"/>
              <w:b/>
              <w:bCs/>
              <w:noProof/>
              <w:sz w:val="24"/>
              <w:szCs w:val="24"/>
              <w:lang w:bidi="ar-SA"/>
            </w:rPr>
          </w:pPr>
          <w:hyperlink w:anchor="_Toc213094398" w:history="1">
            <w:r w:rsidR="00AF1927" w:rsidRPr="00AF1927">
              <w:rPr>
                <w:rStyle w:val="a9"/>
                <w:rFonts w:ascii="Badr" w:hAnsi="Badr" w:cs="Badr"/>
                <w:b/>
                <w:bCs/>
                <w:noProof/>
                <w:sz w:val="24"/>
                <w:szCs w:val="24"/>
                <w:rtl/>
              </w:rPr>
              <w:t>تحلیل و اشکال بر فرمایش مرحوم صدر</w:t>
            </w:r>
            <w:r w:rsidR="00AF1927" w:rsidRPr="00AF1927">
              <w:rPr>
                <w:rStyle w:val="a9"/>
                <w:rFonts w:ascii="Badr" w:hAnsi="Badr" w:cs="Badr"/>
                <w:b/>
                <w:bCs/>
                <w:noProof/>
                <w:sz w:val="24"/>
                <w:szCs w:val="24"/>
              </w:rPr>
              <w:t>:</w:t>
            </w:r>
            <w:r w:rsidR="00AF1927" w:rsidRPr="00AF1927">
              <w:rPr>
                <w:rFonts w:ascii="Badr" w:hAnsi="Badr" w:cs="Badr"/>
                <w:b/>
                <w:bCs/>
                <w:noProof/>
                <w:webHidden/>
                <w:sz w:val="24"/>
                <w:szCs w:val="24"/>
              </w:rPr>
              <w:tab/>
            </w:r>
            <w:r w:rsidR="00AF1927" w:rsidRPr="00AF1927">
              <w:rPr>
                <w:rFonts w:ascii="Badr" w:hAnsi="Badr" w:cs="Badr"/>
                <w:b/>
                <w:bCs/>
                <w:noProof/>
                <w:webHidden/>
                <w:sz w:val="24"/>
                <w:szCs w:val="24"/>
              </w:rPr>
              <w:fldChar w:fldCharType="begin"/>
            </w:r>
            <w:r w:rsidR="00AF1927" w:rsidRPr="00AF1927">
              <w:rPr>
                <w:rFonts w:ascii="Badr" w:hAnsi="Badr" w:cs="Badr"/>
                <w:b/>
                <w:bCs/>
                <w:noProof/>
                <w:webHidden/>
                <w:sz w:val="24"/>
                <w:szCs w:val="24"/>
              </w:rPr>
              <w:instrText xml:space="preserve"> PAGEREF _Toc213094398 \h </w:instrText>
            </w:r>
            <w:r w:rsidR="00AF1927" w:rsidRPr="00AF1927">
              <w:rPr>
                <w:rFonts w:ascii="Badr" w:hAnsi="Badr" w:cs="Badr"/>
                <w:b/>
                <w:bCs/>
                <w:noProof/>
                <w:webHidden/>
                <w:sz w:val="24"/>
                <w:szCs w:val="24"/>
              </w:rPr>
            </w:r>
            <w:r w:rsidR="00AF1927" w:rsidRPr="00AF1927">
              <w:rPr>
                <w:rFonts w:ascii="Badr" w:hAnsi="Badr" w:cs="Badr"/>
                <w:b/>
                <w:bCs/>
                <w:noProof/>
                <w:webHidden/>
                <w:sz w:val="24"/>
                <w:szCs w:val="24"/>
              </w:rPr>
              <w:fldChar w:fldCharType="separate"/>
            </w:r>
            <w:r w:rsidR="00AF1927" w:rsidRPr="00AF1927">
              <w:rPr>
                <w:rFonts w:ascii="Badr" w:hAnsi="Badr" w:cs="Badr"/>
                <w:b/>
                <w:bCs/>
                <w:noProof/>
                <w:webHidden/>
                <w:sz w:val="24"/>
                <w:szCs w:val="24"/>
              </w:rPr>
              <w:t>2</w:t>
            </w:r>
            <w:r w:rsidR="00AF1927" w:rsidRPr="00AF1927">
              <w:rPr>
                <w:rFonts w:ascii="Badr" w:hAnsi="Badr" w:cs="Badr"/>
                <w:b/>
                <w:bCs/>
                <w:noProof/>
                <w:webHidden/>
                <w:sz w:val="24"/>
                <w:szCs w:val="24"/>
              </w:rPr>
              <w:fldChar w:fldCharType="end"/>
            </w:r>
          </w:hyperlink>
        </w:p>
        <w:p w14:paraId="3052A01E" w14:textId="1BE21D76" w:rsidR="00E90535" w:rsidRPr="00E90535" w:rsidRDefault="000B734B" w:rsidP="00AF1927">
          <w:pPr>
            <w:rPr>
              <w:rFonts w:ascii="Badr" w:hAnsi="Badr"/>
              <w:b/>
              <w:bCs/>
              <w:noProof/>
            </w:rPr>
          </w:pPr>
          <w:r w:rsidRPr="00AF1927">
            <w:rPr>
              <w:rFonts w:ascii="Badr" w:eastAsiaTheme="minorEastAsia" w:hAnsi="Badr"/>
              <w:b/>
              <w:bCs/>
              <w:sz w:val="24"/>
              <w:szCs w:val="24"/>
              <w:lang w:val="en-US"/>
            </w:rPr>
            <w:fldChar w:fldCharType="end"/>
          </w:r>
        </w:p>
      </w:sdtContent>
    </w:sdt>
    <w:p w14:paraId="57AB5DD3" w14:textId="7D1713F5" w:rsidR="00FC5BC9" w:rsidRPr="00FC5BC9" w:rsidRDefault="00FC5BC9" w:rsidP="00FC5BC9">
      <w:pPr>
        <w:pStyle w:val="1"/>
        <w:rPr>
          <w:noProof/>
          <w:lang w:val="en-US"/>
        </w:rPr>
      </w:pPr>
      <w:bookmarkStart w:id="0" w:name="_Toc213094397"/>
      <w:r w:rsidRPr="00FC5BC9">
        <w:rPr>
          <w:noProof/>
          <w:rtl/>
          <w:lang w:val="en-US" w:bidi="ar-SA"/>
        </w:rPr>
        <w:t>موضع سوم: تساقط و رجوع به اصل عملی (ادامه)</w:t>
      </w:r>
      <w:bookmarkEnd w:id="0"/>
    </w:p>
    <w:p w14:paraId="643B42C3" w14:textId="77777777" w:rsidR="00FC5BC9" w:rsidRPr="00FC5BC9" w:rsidRDefault="00FC5BC9" w:rsidP="00FC5BC9">
      <w:pPr>
        <w:rPr>
          <w:noProof/>
          <w:lang w:val="en-US"/>
        </w:rPr>
      </w:pPr>
      <w:r w:rsidRPr="00FC5BC9">
        <w:rPr>
          <w:noProof/>
          <w:rtl/>
          <w:lang w:val="en-US" w:bidi="ar-SA"/>
        </w:rPr>
        <w:t>در موضع سوم از بحث تطبیق قواعد تعارض بر تزاحم ملاکی، به این مسئله می‌پردازیم که اگر مرجح دلالی یا سندی برای احدالطرفین وجود نداشته باشد و دو متعارض به تساقط برسند، آیا باید به اصل عملی رجوع کرد؟</w:t>
      </w:r>
    </w:p>
    <w:p w14:paraId="507D2E3F" w14:textId="77777777" w:rsidR="00FC5BC9" w:rsidRPr="00FC5BC9" w:rsidRDefault="00FC5BC9" w:rsidP="00FC5BC9">
      <w:pPr>
        <w:rPr>
          <w:noProof/>
          <w:lang w:val="en-US"/>
        </w:rPr>
      </w:pPr>
      <w:r w:rsidRPr="00FC5BC9">
        <w:rPr>
          <w:noProof/>
          <w:rtl/>
          <w:lang w:val="en-US" w:bidi="ar-SA"/>
        </w:rPr>
        <w:t>مرحوم صدر فرمودند که باید میان قول به تساقط جزئی و تساقط کلی تفصیل قائل شویم</w:t>
      </w:r>
      <w:r w:rsidRPr="00FC5BC9">
        <w:rPr>
          <w:noProof/>
          <w:lang w:val="en-US"/>
        </w:rPr>
        <w:t>.</w:t>
      </w:r>
    </w:p>
    <w:p w14:paraId="6D6406F1" w14:textId="77777777" w:rsidR="00FC5BC9" w:rsidRPr="00FC5BC9" w:rsidRDefault="00FC5BC9" w:rsidP="00FC5BC9">
      <w:pPr>
        <w:numPr>
          <w:ilvl w:val="0"/>
          <w:numId w:val="22"/>
        </w:numPr>
        <w:rPr>
          <w:noProof/>
          <w:lang w:val="en-US"/>
        </w:rPr>
      </w:pPr>
      <w:r w:rsidRPr="00FC5BC9">
        <w:rPr>
          <w:b/>
          <w:bCs/>
          <w:noProof/>
          <w:rtl/>
          <w:lang w:val="en-US" w:bidi="ar-SA"/>
        </w:rPr>
        <w:t>اگر قائل به تساقط جزئی شویم</w:t>
      </w:r>
      <w:r w:rsidRPr="00FC5BC9">
        <w:rPr>
          <w:b/>
          <w:bCs/>
          <w:noProof/>
          <w:lang w:val="en-US"/>
        </w:rPr>
        <w:t>:</w:t>
      </w:r>
      <w:r w:rsidRPr="00FC5BC9">
        <w:rPr>
          <w:noProof/>
          <w:lang w:val="en-US"/>
        </w:rPr>
        <w:t xml:space="preserve"> </w:t>
      </w:r>
      <w:r w:rsidRPr="00FC5BC9">
        <w:rPr>
          <w:noProof/>
          <w:rtl/>
          <w:lang w:val="en-US" w:bidi="ar-SA"/>
        </w:rPr>
        <w:t>همان مطالبی که در سایر موارد تعارض گفته شده، در تزاحم ملاکی نیز پیاده می‌شود</w:t>
      </w:r>
      <w:r w:rsidRPr="00FC5BC9">
        <w:rPr>
          <w:noProof/>
          <w:lang w:val="en-US"/>
        </w:rPr>
        <w:t>.</w:t>
      </w:r>
    </w:p>
    <w:p w14:paraId="316B4682" w14:textId="77777777" w:rsidR="00FC5BC9" w:rsidRPr="00FC5BC9" w:rsidRDefault="00FC5BC9" w:rsidP="00FC5BC9">
      <w:pPr>
        <w:numPr>
          <w:ilvl w:val="0"/>
          <w:numId w:val="22"/>
        </w:numPr>
        <w:rPr>
          <w:noProof/>
          <w:lang w:val="en-US"/>
        </w:rPr>
      </w:pPr>
      <w:r w:rsidRPr="00FC5BC9">
        <w:rPr>
          <w:b/>
          <w:bCs/>
          <w:noProof/>
          <w:rtl/>
          <w:lang w:val="en-US" w:bidi="ar-SA"/>
        </w:rPr>
        <w:t>اگر قائل به تساقط کلی شویم</w:t>
      </w:r>
      <w:r w:rsidRPr="00FC5BC9">
        <w:rPr>
          <w:b/>
          <w:bCs/>
          <w:noProof/>
          <w:lang w:val="en-US"/>
        </w:rPr>
        <w:t>:</w:t>
      </w:r>
      <w:r w:rsidRPr="00FC5BC9">
        <w:rPr>
          <w:noProof/>
          <w:lang w:val="en-US"/>
        </w:rPr>
        <w:t xml:space="preserve"> </w:t>
      </w:r>
      <w:r w:rsidRPr="00FC5BC9">
        <w:rPr>
          <w:noProof/>
          <w:rtl/>
          <w:lang w:val="en-US" w:bidi="ar-SA"/>
        </w:rPr>
        <w:t>در این تقدیر، اینطور نیست که همه آنچه در سایر موارد تعارض گفته شده، در تزاحم ملاکی نیز قابل تطبیق باشد</w:t>
      </w:r>
      <w:r w:rsidRPr="00FC5BC9">
        <w:rPr>
          <w:noProof/>
          <w:lang w:val="en-US"/>
        </w:rPr>
        <w:t>.</w:t>
      </w:r>
    </w:p>
    <w:p w14:paraId="7B7CC5E9" w14:textId="77777777" w:rsidR="00FC5BC9" w:rsidRPr="00FC5BC9" w:rsidRDefault="00FC5BC9" w:rsidP="00FC5BC9">
      <w:pPr>
        <w:rPr>
          <w:noProof/>
          <w:lang w:val="en-US"/>
        </w:rPr>
      </w:pPr>
      <w:r w:rsidRPr="00FC5BC9">
        <w:rPr>
          <w:noProof/>
          <w:rtl/>
          <w:lang w:val="en-US" w:bidi="ar-SA"/>
        </w:rPr>
        <w:t>مرحوم صدر برای این تفصیل، دو مثال ذکر فرموده‌اند</w:t>
      </w:r>
      <w:r w:rsidRPr="00FC5BC9">
        <w:rPr>
          <w:noProof/>
          <w:lang w:val="en-US"/>
        </w:rPr>
        <w:t>:</w:t>
      </w:r>
    </w:p>
    <w:p w14:paraId="7CC16FEE" w14:textId="306FC5A1" w:rsidR="00FC5BC9" w:rsidRPr="00FC5BC9" w:rsidRDefault="00FC5BC9" w:rsidP="007E25C9">
      <w:pPr>
        <w:jc w:val="left"/>
        <w:rPr>
          <w:noProof/>
          <w:lang w:val="en-US"/>
        </w:rPr>
      </w:pPr>
      <w:r w:rsidRPr="00FC5BC9">
        <w:rPr>
          <w:noProof/>
          <w:rtl/>
          <w:lang w:val="en-US"/>
        </w:rPr>
        <w:t>۱</w:t>
      </w:r>
      <w:r w:rsidRPr="00FC5BC9">
        <w:rPr>
          <w:noProof/>
          <w:lang w:val="en-US"/>
        </w:rPr>
        <w:t xml:space="preserve">. </w:t>
      </w:r>
      <w:r w:rsidRPr="00FC5BC9">
        <w:rPr>
          <w:b/>
          <w:bCs/>
          <w:noProof/>
          <w:rtl/>
          <w:lang w:val="en-US" w:bidi="ar-SA"/>
        </w:rPr>
        <w:t>مثال اول: ضدین دائمیین لهما ثالث</w:t>
      </w:r>
      <w:r w:rsidRPr="00FC5BC9">
        <w:rPr>
          <w:b/>
          <w:bCs/>
          <w:noProof/>
          <w:lang w:val="en-US"/>
        </w:rPr>
        <w:t>:</w:t>
      </w:r>
      <w:r w:rsidRPr="00FC5BC9">
        <w:rPr>
          <w:noProof/>
          <w:lang w:val="en-US"/>
        </w:rPr>
        <w:br/>
      </w:r>
      <w:r w:rsidRPr="00FC5BC9">
        <w:rPr>
          <w:noProof/>
          <w:rtl/>
          <w:lang w:val="en-US" w:bidi="ar-SA"/>
        </w:rPr>
        <w:t>در این مورد، اجرای اصل برائت، موجب ترخیص در مخالفت قطعیه تکلیف معلوم بالاجمال پیش می‌آید و این اصل جاری نمی‌شود. چرا؟ چون در این مورد، علم داریم به وجوب احدالضدین (اما تعیّناً یا تخییراً). اگرچه نسبت به تعیینی بودن شک داریم و برائت جاری می‌شود، اما نسبت به اصل تکلیف، برائت جاری نمی‌شود، زیرا مستلزم ترخیص در مخالفت قطعی است. در نتیجه، بر مکلف لازم است یکی از دو فعل را انجام دهد</w:t>
      </w:r>
      <w:r w:rsidRPr="00FC5BC9">
        <w:rPr>
          <w:noProof/>
          <w:lang w:val="en-US"/>
        </w:rPr>
        <w:t>.</w:t>
      </w:r>
    </w:p>
    <w:p w14:paraId="23EFFA12" w14:textId="67483723" w:rsidR="00FC5BC9" w:rsidRPr="00FC5BC9" w:rsidRDefault="00FC5BC9" w:rsidP="005F205B">
      <w:pPr>
        <w:jc w:val="left"/>
        <w:rPr>
          <w:noProof/>
          <w:lang w:val="en-US"/>
        </w:rPr>
      </w:pPr>
      <w:r w:rsidRPr="00FC5BC9">
        <w:rPr>
          <w:noProof/>
          <w:rtl/>
          <w:lang w:val="en-US"/>
        </w:rPr>
        <w:t>۲</w:t>
      </w:r>
      <w:r w:rsidRPr="00FC5BC9">
        <w:rPr>
          <w:noProof/>
          <w:lang w:val="en-US"/>
        </w:rPr>
        <w:t xml:space="preserve">. </w:t>
      </w:r>
      <w:r w:rsidRPr="00FC5BC9">
        <w:rPr>
          <w:b/>
          <w:bCs/>
          <w:noProof/>
          <w:rtl/>
          <w:lang w:val="en-US" w:bidi="ar-SA"/>
        </w:rPr>
        <w:t xml:space="preserve">مثال دوم: عام و خاص </w:t>
      </w:r>
      <w:r w:rsidR="005F205B">
        <w:rPr>
          <w:rFonts w:hint="cs"/>
          <w:b/>
          <w:bCs/>
          <w:noProof/>
          <w:rtl/>
          <w:lang w:val="en-US" w:bidi="ar-SA"/>
        </w:rPr>
        <w:t>مطلق</w:t>
      </w:r>
      <w:r w:rsidRPr="00FC5BC9">
        <w:rPr>
          <w:b/>
          <w:bCs/>
          <w:noProof/>
          <w:rtl/>
          <w:lang w:val="en-US" w:bidi="ar-SA"/>
        </w:rPr>
        <w:t xml:space="preserve"> (با عدم امکان تخصیص)</w:t>
      </w:r>
      <w:r w:rsidRPr="00FC5BC9">
        <w:rPr>
          <w:b/>
          <w:bCs/>
          <w:noProof/>
          <w:lang w:val="en-US"/>
        </w:rPr>
        <w:t>:</w:t>
      </w:r>
      <w:r w:rsidRPr="00FC5BC9">
        <w:rPr>
          <w:noProof/>
          <w:lang w:val="en-US"/>
        </w:rPr>
        <w:br/>
      </w:r>
      <w:r w:rsidRPr="00FC5BC9">
        <w:rPr>
          <w:noProof/>
          <w:rtl/>
          <w:lang w:val="en-US" w:bidi="ar-SA"/>
        </w:rPr>
        <w:t>در این مورد نیز اصل برائت جاری نمی‌شود، زیرا مستلزم تفویت ملاک ملزم در ماده افتراق عام می‌شود. به عنوان مثال، در «تصدّق علی کلّ فقیر» و «لا یجوز التصدّق علی الفقیر القادر علی العمل»، اگر این دو دلیل را به خاطر تعارض تساقط دهیم، نتیجه‌اش این می‌شود که حتی صدقه بر فقیر غیر قادر بر عمل (که ماده افتراق عام است) نیز واجب نباشد، در حالی که ما علم به وجود ملاک ملزم در آن داریم</w:t>
      </w:r>
      <w:r w:rsidRPr="00FC5BC9">
        <w:rPr>
          <w:noProof/>
          <w:lang w:val="en-US"/>
        </w:rPr>
        <w:t>.</w:t>
      </w:r>
    </w:p>
    <w:p w14:paraId="48593AB6" w14:textId="77777777" w:rsidR="00FC5BC9" w:rsidRDefault="00FC5BC9" w:rsidP="00FC5BC9">
      <w:pPr>
        <w:pStyle w:val="1"/>
        <w:rPr>
          <w:rFonts w:hint="cs"/>
          <w:noProof/>
          <w:rtl/>
          <w:lang w:val="en-US"/>
        </w:rPr>
      </w:pPr>
      <w:bookmarkStart w:id="1" w:name="_Toc213094398"/>
      <w:r w:rsidRPr="00FC5BC9">
        <w:rPr>
          <w:noProof/>
          <w:rtl/>
          <w:lang w:val="en-US" w:bidi="ar-SA"/>
        </w:rPr>
        <w:lastRenderedPageBreak/>
        <w:t>تحلیل و اشکال بر فرمایش مرحوم صدر</w:t>
      </w:r>
      <w:r w:rsidRPr="00FC5BC9">
        <w:rPr>
          <w:noProof/>
          <w:lang w:val="en-US"/>
        </w:rPr>
        <w:t>:</w:t>
      </w:r>
      <w:bookmarkEnd w:id="1"/>
    </w:p>
    <w:p w14:paraId="6A2D0A89" w14:textId="77777777" w:rsidR="007E25C9" w:rsidRPr="007E25C9" w:rsidRDefault="007E25C9" w:rsidP="007E25C9">
      <w:pPr>
        <w:tabs>
          <w:tab w:val="left" w:pos="662"/>
        </w:tabs>
        <w:ind w:left="379" w:firstLine="283"/>
        <w:rPr>
          <w:rFonts w:cs="B Mitra"/>
          <w:sz w:val="32"/>
          <w:szCs w:val="32"/>
          <w:rtl/>
        </w:rPr>
      </w:pPr>
      <w:r w:rsidRPr="007E25C9">
        <w:rPr>
          <w:rFonts w:cs="B Mitra" w:hint="cs"/>
          <w:sz w:val="32"/>
          <w:szCs w:val="32"/>
          <w:rtl/>
        </w:rPr>
        <w:t xml:space="preserve">به نظر می رسد که بعضی از مقدماتی که مرحوم آقای صدر فرموده </w:t>
      </w:r>
      <w:proofErr w:type="spellStart"/>
      <w:r w:rsidRPr="007E25C9">
        <w:rPr>
          <w:rFonts w:cs="B Mitra" w:hint="cs"/>
          <w:sz w:val="32"/>
          <w:szCs w:val="32"/>
          <w:rtl/>
        </w:rPr>
        <w:t>اند</w:t>
      </w:r>
      <w:proofErr w:type="spellEnd"/>
      <w:r w:rsidRPr="007E25C9">
        <w:rPr>
          <w:rFonts w:cs="B Mitra" w:hint="cs"/>
          <w:sz w:val="32"/>
          <w:szCs w:val="32"/>
          <w:rtl/>
        </w:rPr>
        <w:t xml:space="preserve">، جای تشکیک ندارد. اینکه اگر از جریان اصل ترخیص در مخالفت </w:t>
      </w:r>
      <w:proofErr w:type="spellStart"/>
      <w:r w:rsidRPr="007E25C9">
        <w:rPr>
          <w:rFonts w:cs="B Mitra" w:hint="cs"/>
          <w:sz w:val="32"/>
          <w:szCs w:val="32"/>
          <w:rtl/>
        </w:rPr>
        <w:t>قطعیه</w:t>
      </w:r>
      <w:proofErr w:type="spellEnd"/>
      <w:r w:rsidRPr="007E25C9">
        <w:rPr>
          <w:rFonts w:cs="B Mitra" w:hint="cs"/>
          <w:sz w:val="32"/>
          <w:szCs w:val="32"/>
          <w:rtl/>
        </w:rPr>
        <w:t xml:space="preserve"> تکلیف معلوم </w:t>
      </w:r>
      <w:proofErr w:type="spellStart"/>
      <w:r w:rsidRPr="007E25C9">
        <w:rPr>
          <w:rFonts w:cs="B Mitra" w:hint="cs"/>
          <w:sz w:val="32"/>
          <w:szCs w:val="32"/>
          <w:rtl/>
        </w:rPr>
        <w:t>بالاجمال</w:t>
      </w:r>
      <w:proofErr w:type="spellEnd"/>
      <w:r w:rsidRPr="007E25C9">
        <w:rPr>
          <w:rFonts w:cs="B Mitra" w:hint="cs"/>
          <w:sz w:val="32"/>
          <w:szCs w:val="32"/>
          <w:rtl/>
        </w:rPr>
        <w:t xml:space="preserve"> پیش بیاید، اصل جاری </w:t>
      </w:r>
      <w:proofErr w:type="spellStart"/>
      <w:r w:rsidRPr="007E25C9">
        <w:rPr>
          <w:rFonts w:cs="B Mitra" w:hint="cs"/>
          <w:sz w:val="32"/>
          <w:szCs w:val="32"/>
          <w:rtl/>
        </w:rPr>
        <w:t>نمی</w:t>
      </w:r>
      <w:proofErr w:type="spellEnd"/>
      <w:r w:rsidRPr="007E25C9">
        <w:rPr>
          <w:rFonts w:cs="B Mitra" w:hint="cs"/>
          <w:sz w:val="32"/>
          <w:szCs w:val="32"/>
          <w:rtl/>
        </w:rPr>
        <w:t xml:space="preserve"> شود مطلب </w:t>
      </w:r>
      <w:proofErr w:type="spellStart"/>
      <w:r w:rsidRPr="007E25C9">
        <w:rPr>
          <w:rFonts w:cs="B Mitra" w:hint="cs"/>
          <w:sz w:val="32"/>
          <w:szCs w:val="32"/>
          <w:rtl/>
        </w:rPr>
        <w:t>صحيحی</w:t>
      </w:r>
      <w:proofErr w:type="spellEnd"/>
      <w:r w:rsidRPr="007E25C9">
        <w:rPr>
          <w:rFonts w:cs="B Mitra" w:hint="cs"/>
          <w:sz w:val="32"/>
          <w:szCs w:val="32"/>
          <w:rtl/>
        </w:rPr>
        <w:t xml:space="preserve"> است ، اما اینکه در این دو مثال و در سایر موارد، جریان اصل به چه شکل می باشد، نیازمند بررسی </w:t>
      </w:r>
      <w:proofErr w:type="spellStart"/>
      <w:r w:rsidRPr="007E25C9">
        <w:rPr>
          <w:rFonts w:cs="B Mitra" w:hint="cs"/>
          <w:sz w:val="32"/>
          <w:szCs w:val="32"/>
          <w:rtl/>
        </w:rPr>
        <w:t>محتملات</w:t>
      </w:r>
      <w:proofErr w:type="spellEnd"/>
      <w:r w:rsidRPr="007E25C9">
        <w:rPr>
          <w:rFonts w:cs="B Mitra" w:hint="cs"/>
          <w:sz w:val="32"/>
          <w:szCs w:val="32"/>
          <w:rtl/>
        </w:rPr>
        <w:t xml:space="preserve"> ثبوتی در هر یک از موارد </w:t>
      </w:r>
      <w:proofErr w:type="spellStart"/>
      <w:r w:rsidRPr="007E25C9">
        <w:rPr>
          <w:rFonts w:cs="B Mitra" w:hint="cs"/>
          <w:sz w:val="32"/>
          <w:szCs w:val="32"/>
          <w:rtl/>
        </w:rPr>
        <w:t>تزاحم</w:t>
      </w:r>
      <w:proofErr w:type="spellEnd"/>
      <w:r w:rsidRPr="007E25C9">
        <w:rPr>
          <w:rFonts w:cs="B Mitra" w:hint="cs"/>
          <w:sz w:val="32"/>
          <w:szCs w:val="32"/>
          <w:rtl/>
        </w:rPr>
        <w:t xml:space="preserve"> </w:t>
      </w:r>
      <w:proofErr w:type="spellStart"/>
      <w:r w:rsidRPr="007E25C9">
        <w:rPr>
          <w:rFonts w:cs="B Mitra" w:hint="cs"/>
          <w:sz w:val="32"/>
          <w:szCs w:val="32"/>
          <w:rtl/>
        </w:rPr>
        <w:t>ملاکی</w:t>
      </w:r>
      <w:proofErr w:type="spellEnd"/>
      <w:r w:rsidRPr="007E25C9">
        <w:rPr>
          <w:rFonts w:cs="B Mitra" w:hint="cs"/>
          <w:sz w:val="32"/>
          <w:szCs w:val="32"/>
          <w:rtl/>
        </w:rPr>
        <w:t xml:space="preserve"> است تا با توجه به آنها مشخص شود که آیا جریان اصل، مستلزم ترخیص در مخالفت </w:t>
      </w:r>
      <w:proofErr w:type="spellStart"/>
      <w:r w:rsidRPr="007E25C9">
        <w:rPr>
          <w:rFonts w:cs="B Mitra" w:hint="cs"/>
          <w:sz w:val="32"/>
          <w:szCs w:val="32"/>
          <w:rtl/>
        </w:rPr>
        <w:t>قطعیه</w:t>
      </w:r>
      <w:proofErr w:type="spellEnd"/>
      <w:r w:rsidRPr="007E25C9">
        <w:rPr>
          <w:rFonts w:cs="B Mitra" w:hint="cs"/>
          <w:sz w:val="32"/>
          <w:szCs w:val="32"/>
          <w:rtl/>
        </w:rPr>
        <w:t xml:space="preserve"> است یا خیر. </w:t>
      </w:r>
    </w:p>
    <w:p w14:paraId="5CFA1F8E" w14:textId="77777777" w:rsidR="007E25C9" w:rsidRPr="007E25C9" w:rsidRDefault="007E25C9" w:rsidP="007E25C9">
      <w:pPr>
        <w:tabs>
          <w:tab w:val="left" w:pos="662"/>
        </w:tabs>
        <w:ind w:left="379" w:firstLine="283"/>
        <w:rPr>
          <w:rFonts w:cs="B Mitra"/>
          <w:sz w:val="32"/>
          <w:szCs w:val="32"/>
          <w:rtl/>
        </w:rPr>
      </w:pPr>
      <w:r w:rsidRPr="007E25C9">
        <w:rPr>
          <w:rFonts w:cs="B Mitra" w:hint="cs"/>
          <w:sz w:val="32"/>
          <w:szCs w:val="32"/>
          <w:rtl/>
        </w:rPr>
        <w:t xml:space="preserve">در جایی که </w:t>
      </w:r>
      <w:proofErr w:type="spellStart"/>
      <w:r w:rsidRPr="007E25C9">
        <w:rPr>
          <w:rFonts w:cs="B Mitra" w:hint="cs"/>
          <w:sz w:val="32"/>
          <w:szCs w:val="32"/>
          <w:rtl/>
        </w:rPr>
        <w:t>تزاحم</w:t>
      </w:r>
      <w:proofErr w:type="spellEnd"/>
      <w:r w:rsidRPr="007E25C9">
        <w:rPr>
          <w:rFonts w:cs="B Mitra" w:hint="cs"/>
          <w:sz w:val="32"/>
          <w:szCs w:val="32"/>
          <w:rtl/>
        </w:rPr>
        <w:t xml:space="preserve"> </w:t>
      </w:r>
      <w:proofErr w:type="spellStart"/>
      <w:r w:rsidRPr="007E25C9">
        <w:rPr>
          <w:rFonts w:cs="B Mitra" w:hint="cs"/>
          <w:sz w:val="32"/>
          <w:szCs w:val="32"/>
          <w:rtl/>
        </w:rPr>
        <w:t>ملاکی</w:t>
      </w:r>
      <w:proofErr w:type="spellEnd"/>
      <w:r w:rsidRPr="007E25C9">
        <w:rPr>
          <w:rFonts w:cs="B Mitra" w:hint="cs"/>
          <w:sz w:val="32"/>
          <w:szCs w:val="32"/>
          <w:rtl/>
        </w:rPr>
        <w:t xml:space="preserve"> از قبیل </w:t>
      </w:r>
      <w:proofErr w:type="spellStart"/>
      <w:r w:rsidRPr="007E25C9">
        <w:rPr>
          <w:rFonts w:cs="B Mitra" w:hint="cs"/>
          <w:sz w:val="32"/>
          <w:szCs w:val="32"/>
          <w:rtl/>
        </w:rPr>
        <w:t>متناقضین</w:t>
      </w:r>
      <w:proofErr w:type="spellEnd"/>
      <w:r w:rsidRPr="007E25C9">
        <w:rPr>
          <w:rFonts w:cs="B Mitra" w:hint="cs"/>
          <w:sz w:val="32"/>
          <w:szCs w:val="32"/>
          <w:rtl/>
        </w:rPr>
        <w:t xml:space="preserve"> باشد، مثل </w:t>
      </w:r>
      <w:proofErr w:type="spellStart"/>
      <w:r w:rsidRPr="007E25C9">
        <w:rPr>
          <w:rFonts w:cs="B Mitra" w:hint="cs"/>
          <w:sz w:val="32"/>
          <w:szCs w:val="32"/>
          <w:rtl/>
        </w:rPr>
        <w:t>صل</w:t>
      </w:r>
      <w:proofErr w:type="spellEnd"/>
      <w:r w:rsidRPr="007E25C9">
        <w:rPr>
          <w:rFonts w:cs="B Mitra" w:hint="cs"/>
          <w:sz w:val="32"/>
          <w:szCs w:val="32"/>
          <w:rtl/>
        </w:rPr>
        <w:t xml:space="preserve"> و لا </w:t>
      </w:r>
      <w:proofErr w:type="spellStart"/>
      <w:r w:rsidRPr="007E25C9">
        <w:rPr>
          <w:rFonts w:cs="B Mitra" w:hint="cs"/>
          <w:sz w:val="32"/>
          <w:szCs w:val="32"/>
          <w:rtl/>
        </w:rPr>
        <w:t>تصل</w:t>
      </w:r>
      <w:proofErr w:type="spellEnd"/>
      <w:r w:rsidRPr="007E25C9">
        <w:rPr>
          <w:rFonts w:cs="B Mitra" w:hint="cs"/>
          <w:sz w:val="32"/>
          <w:szCs w:val="32"/>
          <w:rtl/>
        </w:rPr>
        <w:t xml:space="preserve"> یا از قبیل اجتماع امر و نهی باشد و قائل به امتناع اجتماع شده باشیم، </w:t>
      </w:r>
      <w:proofErr w:type="spellStart"/>
      <w:r w:rsidRPr="007E25C9">
        <w:rPr>
          <w:rFonts w:cs="B Mitra" w:hint="cs"/>
          <w:sz w:val="32"/>
          <w:szCs w:val="32"/>
          <w:rtl/>
        </w:rPr>
        <w:t>ثبوتاً</w:t>
      </w:r>
      <w:proofErr w:type="spellEnd"/>
      <w:r w:rsidRPr="007E25C9">
        <w:rPr>
          <w:rFonts w:cs="B Mitra" w:hint="cs"/>
          <w:sz w:val="32"/>
          <w:szCs w:val="32"/>
          <w:rtl/>
        </w:rPr>
        <w:t xml:space="preserve"> سه احتمال در مورد تکلیف وجود دارد؛ یک احتمال وجوب و احتمال دیگر حرمت و احتمال سوم </w:t>
      </w:r>
      <w:proofErr w:type="spellStart"/>
      <w:r w:rsidRPr="007E25C9">
        <w:rPr>
          <w:rFonts w:cs="B Mitra" w:hint="cs"/>
          <w:sz w:val="32"/>
          <w:szCs w:val="32"/>
          <w:rtl/>
        </w:rPr>
        <w:t>اباحه</w:t>
      </w:r>
      <w:proofErr w:type="spellEnd"/>
      <w:r w:rsidRPr="007E25C9">
        <w:rPr>
          <w:rFonts w:cs="B Mitra" w:hint="cs"/>
          <w:sz w:val="32"/>
          <w:szCs w:val="32"/>
          <w:rtl/>
        </w:rPr>
        <w:t xml:space="preserve">. زیرا اگر در مورد </w:t>
      </w:r>
      <w:proofErr w:type="spellStart"/>
      <w:r w:rsidRPr="007E25C9">
        <w:rPr>
          <w:rFonts w:cs="B Mitra" w:hint="cs"/>
          <w:sz w:val="32"/>
          <w:szCs w:val="32"/>
          <w:rtl/>
        </w:rPr>
        <w:t>تنافی</w:t>
      </w:r>
      <w:proofErr w:type="spellEnd"/>
      <w:r w:rsidRPr="007E25C9">
        <w:rPr>
          <w:rFonts w:cs="B Mitra" w:hint="cs"/>
          <w:sz w:val="32"/>
          <w:szCs w:val="32"/>
          <w:rtl/>
        </w:rPr>
        <w:t xml:space="preserve">، مصلحت </w:t>
      </w:r>
      <w:proofErr w:type="spellStart"/>
      <w:r w:rsidRPr="007E25C9">
        <w:rPr>
          <w:rFonts w:cs="B Mitra" w:hint="cs"/>
          <w:sz w:val="32"/>
          <w:szCs w:val="32"/>
          <w:rtl/>
        </w:rPr>
        <w:t>اقوا</w:t>
      </w:r>
      <w:proofErr w:type="spellEnd"/>
      <w:r w:rsidRPr="007E25C9">
        <w:rPr>
          <w:rFonts w:cs="B Mitra" w:hint="cs"/>
          <w:sz w:val="32"/>
          <w:szCs w:val="32"/>
          <w:rtl/>
        </w:rPr>
        <w:t xml:space="preserve"> و اهم نسبت به </w:t>
      </w:r>
      <w:proofErr w:type="spellStart"/>
      <w:r w:rsidRPr="007E25C9">
        <w:rPr>
          <w:rFonts w:cs="B Mitra" w:hint="cs"/>
          <w:sz w:val="32"/>
          <w:szCs w:val="32"/>
          <w:rtl/>
        </w:rPr>
        <w:t>مفسده</w:t>
      </w:r>
      <w:proofErr w:type="spellEnd"/>
      <w:r w:rsidRPr="007E25C9">
        <w:rPr>
          <w:rFonts w:cs="B Mitra" w:hint="cs"/>
          <w:sz w:val="32"/>
          <w:szCs w:val="32"/>
          <w:rtl/>
        </w:rPr>
        <w:t xml:space="preserve"> باشد، حکم ثبوتی آن وجوب می شود و اگر </w:t>
      </w:r>
      <w:proofErr w:type="spellStart"/>
      <w:r w:rsidRPr="007E25C9">
        <w:rPr>
          <w:rFonts w:cs="B Mitra" w:hint="cs"/>
          <w:sz w:val="32"/>
          <w:szCs w:val="32"/>
          <w:rtl/>
        </w:rPr>
        <w:t>مفسده</w:t>
      </w:r>
      <w:proofErr w:type="spellEnd"/>
      <w:r w:rsidRPr="007E25C9">
        <w:rPr>
          <w:rFonts w:cs="B Mitra" w:hint="cs"/>
          <w:sz w:val="32"/>
          <w:szCs w:val="32"/>
          <w:rtl/>
        </w:rPr>
        <w:t xml:space="preserve"> اهم و </w:t>
      </w:r>
      <w:proofErr w:type="spellStart"/>
      <w:r w:rsidRPr="007E25C9">
        <w:rPr>
          <w:rFonts w:cs="B Mitra" w:hint="cs"/>
          <w:sz w:val="32"/>
          <w:szCs w:val="32"/>
          <w:rtl/>
        </w:rPr>
        <w:t>اقوا</w:t>
      </w:r>
      <w:proofErr w:type="spellEnd"/>
      <w:r w:rsidRPr="007E25C9">
        <w:rPr>
          <w:rFonts w:cs="B Mitra" w:hint="cs"/>
          <w:sz w:val="32"/>
          <w:szCs w:val="32"/>
          <w:rtl/>
        </w:rPr>
        <w:t xml:space="preserve"> باشد، حکم آن حرمت می شود، و اگر </w:t>
      </w:r>
      <w:proofErr w:type="spellStart"/>
      <w:r w:rsidRPr="007E25C9">
        <w:rPr>
          <w:rFonts w:cs="B Mitra" w:hint="cs"/>
          <w:sz w:val="32"/>
          <w:szCs w:val="32"/>
          <w:rtl/>
        </w:rPr>
        <w:t>هردو</w:t>
      </w:r>
      <w:proofErr w:type="spellEnd"/>
      <w:r w:rsidRPr="007E25C9">
        <w:rPr>
          <w:rFonts w:cs="B Mitra" w:hint="cs"/>
          <w:sz w:val="32"/>
          <w:szCs w:val="32"/>
          <w:rtl/>
        </w:rPr>
        <w:t xml:space="preserve"> مساوی باشند حکم آن </w:t>
      </w:r>
      <w:proofErr w:type="spellStart"/>
      <w:r w:rsidRPr="007E25C9">
        <w:rPr>
          <w:rFonts w:cs="B Mitra" w:hint="cs"/>
          <w:sz w:val="32"/>
          <w:szCs w:val="32"/>
          <w:rtl/>
        </w:rPr>
        <w:t>اباحه</w:t>
      </w:r>
      <w:proofErr w:type="spellEnd"/>
      <w:r w:rsidRPr="007E25C9">
        <w:rPr>
          <w:rFonts w:cs="B Mitra" w:hint="cs"/>
          <w:sz w:val="32"/>
          <w:szCs w:val="32"/>
          <w:rtl/>
        </w:rPr>
        <w:t xml:space="preserve"> است . اگر اهمیت هیچ طرف معلوم نباشد، چون به حسب مقام ثبوت احتمال </w:t>
      </w:r>
      <w:proofErr w:type="spellStart"/>
      <w:r w:rsidRPr="007E25C9">
        <w:rPr>
          <w:rFonts w:cs="B Mitra" w:hint="cs"/>
          <w:sz w:val="32"/>
          <w:szCs w:val="32"/>
          <w:rtl/>
        </w:rPr>
        <w:t>اباحه</w:t>
      </w:r>
      <w:proofErr w:type="spellEnd"/>
      <w:r w:rsidRPr="007E25C9">
        <w:rPr>
          <w:rFonts w:cs="B Mitra" w:hint="cs"/>
          <w:sz w:val="32"/>
          <w:szCs w:val="32"/>
          <w:rtl/>
        </w:rPr>
        <w:t xml:space="preserve"> نیز داده می شود، اصل عملی هم نسبت به وجوب جاری می شود و هم نسبت به حرمت. لذا نه خصوص فعل بر شخص لازم است و نه خصوص ترک، بلکه هم ترک جایز است و هم فعل. نتیجه جریان اصل با </w:t>
      </w:r>
      <w:proofErr w:type="spellStart"/>
      <w:r w:rsidRPr="007E25C9">
        <w:rPr>
          <w:rFonts w:cs="B Mitra" w:hint="cs"/>
          <w:sz w:val="32"/>
          <w:szCs w:val="32"/>
          <w:rtl/>
        </w:rPr>
        <w:t>اباحه</w:t>
      </w:r>
      <w:proofErr w:type="spellEnd"/>
      <w:r w:rsidRPr="007E25C9">
        <w:rPr>
          <w:rFonts w:cs="B Mitra" w:hint="cs"/>
          <w:sz w:val="32"/>
          <w:szCs w:val="32"/>
          <w:rtl/>
        </w:rPr>
        <w:t xml:space="preserve"> سازگاری دارد. اما اگر احراز کردیم که </w:t>
      </w:r>
      <w:proofErr w:type="spellStart"/>
      <w:r w:rsidRPr="007E25C9">
        <w:rPr>
          <w:rFonts w:cs="B Mitra" w:hint="cs"/>
          <w:sz w:val="32"/>
          <w:szCs w:val="32"/>
          <w:rtl/>
        </w:rPr>
        <w:t>احدهما</w:t>
      </w:r>
      <w:proofErr w:type="spellEnd"/>
      <w:r w:rsidRPr="007E25C9">
        <w:rPr>
          <w:rFonts w:cs="B Mitra" w:hint="cs"/>
          <w:sz w:val="32"/>
          <w:szCs w:val="32"/>
          <w:rtl/>
        </w:rPr>
        <w:t xml:space="preserve"> </w:t>
      </w:r>
      <w:proofErr w:type="spellStart"/>
      <w:r w:rsidRPr="007E25C9">
        <w:rPr>
          <w:rFonts w:cs="B Mitra" w:hint="cs"/>
          <w:sz w:val="32"/>
          <w:szCs w:val="32"/>
          <w:rtl/>
        </w:rPr>
        <w:t>اقوا</w:t>
      </w:r>
      <w:proofErr w:type="spellEnd"/>
      <w:r w:rsidRPr="007E25C9">
        <w:rPr>
          <w:rFonts w:cs="B Mitra" w:hint="cs"/>
          <w:sz w:val="32"/>
          <w:szCs w:val="32"/>
          <w:rtl/>
        </w:rPr>
        <w:t xml:space="preserve"> از دیگری است، یا </w:t>
      </w:r>
      <w:proofErr w:type="spellStart"/>
      <w:r w:rsidRPr="007E25C9">
        <w:rPr>
          <w:rFonts w:cs="B Mitra" w:hint="cs"/>
          <w:sz w:val="32"/>
          <w:szCs w:val="32"/>
          <w:rtl/>
        </w:rPr>
        <w:t>مفسده</w:t>
      </w:r>
      <w:proofErr w:type="spellEnd"/>
      <w:r w:rsidRPr="007E25C9">
        <w:rPr>
          <w:rFonts w:cs="B Mitra" w:hint="cs"/>
          <w:sz w:val="32"/>
          <w:szCs w:val="32"/>
          <w:rtl/>
        </w:rPr>
        <w:t xml:space="preserve"> یا مصلحت، علم اجمالی پیدا می کنیم که یا </w:t>
      </w:r>
      <w:proofErr w:type="spellStart"/>
      <w:r w:rsidRPr="007E25C9">
        <w:rPr>
          <w:rFonts w:cs="B Mitra" w:hint="cs"/>
          <w:sz w:val="32"/>
          <w:szCs w:val="32"/>
          <w:rtl/>
        </w:rPr>
        <w:t>ثبوتاً</w:t>
      </w:r>
      <w:proofErr w:type="spellEnd"/>
      <w:r w:rsidRPr="007E25C9">
        <w:rPr>
          <w:rFonts w:cs="B Mitra" w:hint="cs"/>
          <w:sz w:val="32"/>
          <w:szCs w:val="32"/>
          <w:rtl/>
        </w:rPr>
        <w:t xml:space="preserve"> عمل واجب است یا حرام. در نتیجه دوران امر بین </w:t>
      </w:r>
      <w:proofErr w:type="spellStart"/>
      <w:r w:rsidRPr="007E25C9">
        <w:rPr>
          <w:rFonts w:cs="B Mitra" w:hint="cs"/>
          <w:sz w:val="32"/>
          <w:szCs w:val="32"/>
          <w:rtl/>
        </w:rPr>
        <w:t>محذورین</w:t>
      </w:r>
      <w:proofErr w:type="spellEnd"/>
      <w:r w:rsidRPr="007E25C9">
        <w:rPr>
          <w:rFonts w:cs="B Mitra" w:hint="cs"/>
          <w:sz w:val="32"/>
          <w:szCs w:val="32"/>
          <w:rtl/>
        </w:rPr>
        <w:t xml:space="preserve"> می شود و اصل جاری، </w:t>
      </w:r>
      <w:proofErr w:type="spellStart"/>
      <w:r w:rsidRPr="007E25C9">
        <w:rPr>
          <w:rFonts w:cs="B Mitra" w:hint="cs"/>
          <w:sz w:val="32"/>
          <w:szCs w:val="32"/>
          <w:rtl/>
        </w:rPr>
        <w:t>اصالة</w:t>
      </w:r>
      <w:proofErr w:type="spellEnd"/>
      <w:r w:rsidRPr="007E25C9">
        <w:rPr>
          <w:rFonts w:cs="B Mitra" w:hint="cs"/>
          <w:sz w:val="32"/>
          <w:szCs w:val="32"/>
          <w:rtl/>
        </w:rPr>
        <w:t xml:space="preserve"> </w:t>
      </w:r>
      <w:proofErr w:type="spellStart"/>
      <w:r w:rsidRPr="007E25C9">
        <w:rPr>
          <w:rFonts w:cs="B Mitra" w:hint="cs"/>
          <w:sz w:val="32"/>
          <w:szCs w:val="32"/>
          <w:rtl/>
        </w:rPr>
        <w:t>التخییر</w:t>
      </w:r>
      <w:proofErr w:type="spellEnd"/>
      <w:r w:rsidRPr="007E25C9">
        <w:rPr>
          <w:rFonts w:cs="B Mitra" w:hint="cs"/>
          <w:sz w:val="32"/>
          <w:szCs w:val="32"/>
          <w:rtl/>
        </w:rPr>
        <w:t xml:space="preserve"> است؛ یا به این بیان که برائت شرعی نسبت به جامع یعنی </w:t>
      </w:r>
      <w:proofErr w:type="spellStart"/>
      <w:r w:rsidRPr="007E25C9">
        <w:rPr>
          <w:rFonts w:cs="B Mitra" w:hint="cs"/>
          <w:sz w:val="32"/>
          <w:szCs w:val="32"/>
          <w:rtl/>
        </w:rPr>
        <w:t>احدهما</w:t>
      </w:r>
      <w:proofErr w:type="spellEnd"/>
      <w:r w:rsidRPr="007E25C9">
        <w:rPr>
          <w:rFonts w:cs="B Mitra" w:hint="cs"/>
          <w:sz w:val="32"/>
          <w:szCs w:val="32"/>
          <w:rtl/>
        </w:rPr>
        <w:t xml:space="preserve"> جاری </w:t>
      </w:r>
      <w:proofErr w:type="spellStart"/>
      <w:r w:rsidRPr="007E25C9">
        <w:rPr>
          <w:rFonts w:cs="B Mitra" w:hint="cs"/>
          <w:sz w:val="32"/>
          <w:szCs w:val="32"/>
          <w:rtl/>
        </w:rPr>
        <w:t>نمی</w:t>
      </w:r>
      <w:proofErr w:type="spellEnd"/>
      <w:r w:rsidRPr="007E25C9">
        <w:rPr>
          <w:rFonts w:cs="B Mitra" w:hint="cs"/>
          <w:sz w:val="32"/>
          <w:szCs w:val="32"/>
          <w:rtl/>
        </w:rPr>
        <w:t xml:space="preserve"> شود، ولی در خصوص هر یک جاری می شود یا اینکه چون تکلیف فی </w:t>
      </w:r>
      <w:proofErr w:type="spellStart"/>
      <w:r w:rsidRPr="007E25C9">
        <w:rPr>
          <w:rFonts w:cs="B Mitra" w:hint="cs"/>
          <w:sz w:val="32"/>
          <w:szCs w:val="32"/>
          <w:rtl/>
        </w:rPr>
        <w:t>الجمله</w:t>
      </w:r>
      <w:proofErr w:type="spellEnd"/>
      <w:r w:rsidRPr="007E25C9">
        <w:rPr>
          <w:rFonts w:cs="B Mitra" w:hint="cs"/>
          <w:sz w:val="32"/>
          <w:szCs w:val="32"/>
          <w:rtl/>
        </w:rPr>
        <w:t xml:space="preserve"> معلوم است، هرچند برائت شرعی جاری </w:t>
      </w:r>
      <w:proofErr w:type="spellStart"/>
      <w:r w:rsidRPr="007E25C9">
        <w:rPr>
          <w:rFonts w:cs="B Mitra" w:hint="cs"/>
          <w:sz w:val="32"/>
          <w:szCs w:val="32"/>
          <w:rtl/>
        </w:rPr>
        <w:t>نمی</w:t>
      </w:r>
      <w:proofErr w:type="spellEnd"/>
      <w:r w:rsidRPr="007E25C9">
        <w:rPr>
          <w:rFonts w:cs="B Mitra" w:hint="cs"/>
          <w:sz w:val="32"/>
          <w:szCs w:val="32"/>
          <w:rtl/>
        </w:rPr>
        <w:t xml:space="preserve"> شود، ولی عقل حکم به </w:t>
      </w:r>
      <w:proofErr w:type="spellStart"/>
      <w:r w:rsidRPr="007E25C9">
        <w:rPr>
          <w:rFonts w:cs="B Mitra" w:hint="cs"/>
          <w:sz w:val="32"/>
          <w:szCs w:val="32"/>
          <w:rtl/>
        </w:rPr>
        <w:t>تخییر</w:t>
      </w:r>
      <w:proofErr w:type="spellEnd"/>
      <w:r w:rsidRPr="007E25C9">
        <w:rPr>
          <w:rFonts w:cs="B Mitra" w:hint="cs"/>
          <w:sz w:val="32"/>
          <w:szCs w:val="32"/>
          <w:rtl/>
        </w:rPr>
        <w:t xml:space="preserve"> می کند. مرحوم ایروانی نیز فرموده </w:t>
      </w:r>
      <w:proofErr w:type="spellStart"/>
      <w:r w:rsidRPr="007E25C9">
        <w:rPr>
          <w:rFonts w:cs="B Mitra" w:hint="cs"/>
          <w:sz w:val="32"/>
          <w:szCs w:val="32"/>
          <w:rtl/>
        </w:rPr>
        <w:t>اند</w:t>
      </w:r>
      <w:proofErr w:type="spellEnd"/>
      <w:r w:rsidRPr="007E25C9">
        <w:rPr>
          <w:rFonts w:cs="B Mitra" w:hint="cs"/>
          <w:sz w:val="32"/>
          <w:szCs w:val="32"/>
          <w:rtl/>
        </w:rPr>
        <w:t xml:space="preserve"> که اگر احراز کنیم یکی از دو ملاک </w:t>
      </w:r>
      <w:proofErr w:type="spellStart"/>
      <w:r w:rsidRPr="007E25C9">
        <w:rPr>
          <w:rFonts w:cs="B Mitra" w:hint="cs"/>
          <w:sz w:val="32"/>
          <w:szCs w:val="32"/>
          <w:rtl/>
        </w:rPr>
        <w:t>اقوا</w:t>
      </w:r>
      <w:proofErr w:type="spellEnd"/>
      <w:r w:rsidRPr="007E25C9">
        <w:rPr>
          <w:rFonts w:cs="B Mitra" w:hint="cs"/>
          <w:sz w:val="32"/>
          <w:szCs w:val="32"/>
          <w:rtl/>
        </w:rPr>
        <w:t xml:space="preserve"> می باشد ولی تشخیص ندهیم که کدامیک </w:t>
      </w:r>
      <w:proofErr w:type="spellStart"/>
      <w:r w:rsidRPr="007E25C9">
        <w:rPr>
          <w:rFonts w:cs="B Mitra" w:hint="cs"/>
          <w:sz w:val="32"/>
          <w:szCs w:val="32"/>
          <w:rtl/>
        </w:rPr>
        <w:t>اقوا</w:t>
      </w:r>
      <w:proofErr w:type="spellEnd"/>
      <w:r w:rsidRPr="007E25C9">
        <w:rPr>
          <w:rFonts w:cs="B Mitra" w:hint="cs"/>
          <w:sz w:val="32"/>
          <w:szCs w:val="32"/>
          <w:rtl/>
        </w:rPr>
        <w:t xml:space="preserve"> می باشد، از موارد </w:t>
      </w:r>
      <w:proofErr w:type="spellStart"/>
      <w:r w:rsidRPr="007E25C9">
        <w:rPr>
          <w:rFonts w:cs="B Mitra" w:hint="cs"/>
          <w:sz w:val="32"/>
          <w:szCs w:val="32"/>
          <w:rtl/>
        </w:rPr>
        <w:t>اصاله</w:t>
      </w:r>
      <w:proofErr w:type="spellEnd"/>
      <w:r w:rsidRPr="007E25C9">
        <w:rPr>
          <w:rFonts w:cs="B Mitra" w:hint="cs"/>
          <w:sz w:val="32"/>
          <w:szCs w:val="32"/>
          <w:rtl/>
        </w:rPr>
        <w:t xml:space="preserve"> </w:t>
      </w:r>
      <w:proofErr w:type="spellStart"/>
      <w:r w:rsidRPr="007E25C9">
        <w:rPr>
          <w:rFonts w:cs="B Mitra" w:hint="cs"/>
          <w:sz w:val="32"/>
          <w:szCs w:val="32"/>
          <w:rtl/>
        </w:rPr>
        <w:t>التخییر</w:t>
      </w:r>
      <w:proofErr w:type="spellEnd"/>
      <w:r w:rsidRPr="007E25C9">
        <w:rPr>
          <w:rFonts w:cs="B Mitra" w:hint="cs"/>
          <w:sz w:val="32"/>
          <w:szCs w:val="32"/>
          <w:rtl/>
        </w:rPr>
        <w:t xml:space="preserve"> است.</w:t>
      </w:r>
    </w:p>
    <w:p w14:paraId="1B6CCED7" w14:textId="77777777" w:rsidR="00FC5BC9" w:rsidRDefault="00FC5BC9" w:rsidP="00FC5BC9">
      <w:pPr>
        <w:numPr>
          <w:ilvl w:val="0"/>
          <w:numId w:val="23"/>
        </w:numPr>
        <w:rPr>
          <w:noProof/>
          <w:lang w:val="en-US"/>
        </w:rPr>
      </w:pPr>
      <w:r w:rsidRPr="00FC5BC9">
        <w:rPr>
          <w:b/>
          <w:bCs/>
          <w:noProof/>
          <w:rtl/>
          <w:lang w:val="en-US" w:bidi="ar-SA"/>
        </w:rPr>
        <w:t>در مثال اول (ضدین دائمیین)</w:t>
      </w:r>
      <w:r w:rsidRPr="00FC5BC9">
        <w:rPr>
          <w:b/>
          <w:bCs/>
          <w:noProof/>
          <w:lang w:val="en-US"/>
        </w:rPr>
        <w:t>:</w:t>
      </w:r>
    </w:p>
    <w:p w14:paraId="522452BD" w14:textId="5CFEC6DF" w:rsidR="005F205B" w:rsidRPr="005F205B" w:rsidRDefault="00FC5BC9" w:rsidP="000D5D51">
      <w:pPr>
        <w:tabs>
          <w:tab w:val="left" w:pos="662"/>
        </w:tabs>
        <w:ind w:left="379" w:firstLine="283"/>
        <w:rPr>
          <w:rFonts w:cs="B Mitra"/>
          <w:sz w:val="32"/>
          <w:szCs w:val="32"/>
          <w:rtl/>
        </w:rPr>
      </w:pPr>
      <w:r w:rsidRPr="00FC5BC9">
        <w:rPr>
          <w:noProof/>
          <w:rtl/>
          <w:lang w:val="en-US" w:bidi="ar-SA"/>
        </w:rPr>
        <w:t xml:space="preserve">اینکه فرمودند برائت از اصل وجوب جاری نمی‌شود، صحیح است. اما اینکه فرمودند برائت از وجوب تعیینی جاری می‌شود، صحیح نیست. زیرا برای اجرای برائت از وجوب تعیینی، باید احتمال وجوب تخییری ثبوتاً در بین باشد، در حالی که در فرض بحث (ضدین لهما ثالث)، احتمال وجوب تخییری ثبوتاً منتفی است. </w:t>
      </w:r>
      <w:r w:rsidR="007E25C9" w:rsidRPr="00FC5BC9">
        <w:rPr>
          <w:noProof/>
          <w:rtl/>
          <w:lang w:val="en-US" w:bidi="ar-SA"/>
        </w:rPr>
        <w:t xml:space="preserve">چون اگر </w:t>
      </w:r>
      <w:r w:rsidR="007E25C9">
        <w:rPr>
          <w:rFonts w:hint="cs"/>
          <w:noProof/>
          <w:rtl/>
          <w:lang w:val="en-US" w:bidi="ar-SA"/>
        </w:rPr>
        <w:t xml:space="preserve">احتمال </w:t>
      </w:r>
      <w:r w:rsidR="007E25C9" w:rsidRPr="00FC5BC9">
        <w:rPr>
          <w:noProof/>
          <w:rtl/>
          <w:lang w:val="en-US" w:bidi="ar-SA"/>
        </w:rPr>
        <w:t>وجوب تخییری در بین باشد، در مرحله قبل، با جمع عرفی، مشکل حل می‌شد و تعارض مستقر پدید نمی‌آمد</w:t>
      </w:r>
      <w:r w:rsidR="007E25C9">
        <w:rPr>
          <w:rFonts w:cs="B Badr" w:hint="cs"/>
          <w:sz w:val="32"/>
          <w:szCs w:val="32"/>
          <w:rtl/>
        </w:rPr>
        <w:t xml:space="preserve">. </w:t>
      </w:r>
      <w:r w:rsidR="007E25C9" w:rsidRPr="005F205B">
        <w:rPr>
          <w:rFonts w:cs="B Mitra" w:hint="cs"/>
          <w:sz w:val="32"/>
          <w:szCs w:val="32"/>
          <w:rtl/>
        </w:rPr>
        <w:t xml:space="preserve">به همان نحوی که در مثال </w:t>
      </w:r>
      <w:proofErr w:type="spellStart"/>
      <w:r w:rsidR="007E25C9" w:rsidRPr="005F205B">
        <w:rPr>
          <w:rFonts w:cs="B Mitra" w:hint="cs"/>
          <w:sz w:val="32"/>
          <w:szCs w:val="32"/>
          <w:rtl/>
        </w:rPr>
        <w:t>صلّ</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الجمعه</w:t>
      </w:r>
      <w:proofErr w:type="spellEnd"/>
      <w:r w:rsidR="007E25C9" w:rsidRPr="005F205B">
        <w:rPr>
          <w:rFonts w:cs="B Mitra" w:hint="cs"/>
          <w:sz w:val="32"/>
          <w:szCs w:val="32"/>
          <w:rtl/>
        </w:rPr>
        <w:t xml:space="preserve"> و </w:t>
      </w:r>
      <w:proofErr w:type="spellStart"/>
      <w:r w:rsidR="007E25C9" w:rsidRPr="005F205B">
        <w:rPr>
          <w:rFonts w:cs="B Mitra" w:hint="cs"/>
          <w:sz w:val="32"/>
          <w:szCs w:val="32"/>
          <w:rtl/>
        </w:rPr>
        <w:t>صلّ</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الظهر</w:t>
      </w:r>
      <w:proofErr w:type="spellEnd"/>
      <w:r w:rsidR="007E25C9" w:rsidRPr="005F205B">
        <w:rPr>
          <w:rFonts w:cs="B Mitra" w:hint="cs"/>
          <w:sz w:val="32"/>
          <w:szCs w:val="32"/>
          <w:rtl/>
        </w:rPr>
        <w:t xml:space="preserve"> گفته شده است که اگر احتمال وجوب </w:t>
      </w:r>
      <w:proofErr w:type="spellStart"/>
      <w:r w:rsidR="007E25C9" w:rsidRPr="005F205B">
        <w:rPr>
          <w:rFonts w:cs="B Mitra" w:hint="cs"/>
          <w:sz w:val="32"/>
          <w:szCs w:val="32"/>
          <w:rtl/>
        </w:rPr>
        <w:t>تخییری</w:t>
      </w:r>
      <w:proofErr w:type="spellEnd"/>
      <w:r w:rsidR="007E25C9" w:rsidRPr="005F205B">
        <w:rPr>
          <w:rFonts w:cs="B Mitra" w:hint="cs"/>
          <w:sz w:val="32"/>
          <w:szCs w:val="32"/>
          <w:rtl/>
        </w:rPr>
        <w:t xml:space="preserve"> میان آنها را بدهیم میان دو دلیل جمع عرفی می شود و حکم به </w:t>
      </w:r>
      <w:proofErr w:type="spellStart"/>
      <w:r w:rsidR="007E25C9" w:rsidRPr="005F205B">
        <w:rPr>
          <w:rFonts w:cs="B Mitra" w:hint="cs"/>
          <w:sz w:val="32"/>
          <w:szCs w:val="32"/>
          <w:rtl/>
        </w:rPr>
        <w:t>تخییر</w:t>
      </w:r>
      <w:proofErr w:type="spellEnd"/>
      <w:r w:rsidR="007E25C9" w:rsidRPr="005F205B">
        <w:rPr>
          <w:rFonts w:cs="B Mitra" w:hint="cs"/>
          <w:sz w:val="32"/>
          <w:szCs w:val="32"/>
          <w:rtl/>
        </w:rPr>
        <w:t xml:space="preserve"> می شود. زیرا </w:t>
      </w:r>
      <w:proofErr w:type="spellStart"/>
      <w:r w:rsidR="007E25C9" w:rsidRPr="005F205B">
        <w:rPr>
          <w:rFonts w:cs="B Mitra" w:hint="cs"/>
          <w:sz w:val="32"/>
          <w:szCs w:val="32"/>
          <w:rtl/>
        </w:rPr>
        <w:t>مدلول</w:t>
      </w:r>
      <w:proofErr w:type="spellEnd"/>
      <w:r w:rsidR="007E25C9" w:rsidRPr="005F205B">
        <w:rPr>
          <w:rFonts w:cs="B Mitra" w:hint="cs"/>
          <w:sz w:val="32"/>
          <w:szCs w:val="32"/>
          <w:rtl/>
        </w:rPr>
        <w:t xml:space="preserve"> صریح </w:t>
      </w:r>
      <w:proofErr w:type="spellStart"/>
      <w:r w:rsidR="007E25C9" w:rsidRPr="005F205B">
        <w:rPr>
          <w:rFonts w:cs="B Mitra" w:hint="cs"/>
          <w:sz w:val="32"/>
          <w:szCs w:val="32"/>
          <w:rtl/>
        </w:rPr>
        <w:t>صلّ</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الظهر</w:t>
      </w:r>
      <w:proofErr w:type="spellEnd"/>
      <w:r w:rsidR="007E25C9" w:rsidRPr="005F205B">
        <w:rPr>
          <w:rFonts w:cs="B Mitra" w:hint="cs"/>
          <w:sz w:val="32"/>
          <w:szCs w:val="32"/>
          <w:rtl/>
        </w:rPr>
        <w:t xml:space="preserve"> لزوم </w:t>
      </w:r>
      <w:proofErr w:type="spellStart"/>
      <w:r w:rsidR="007E25C9" w:rsidRPr="005F205B">
        <w:rPr>
          <w:rFonts w:cs="B Mitra" w:hint="cs"/>
          <w:sz w:val="32"/>
          <w:szCs w:val="32"/>
          <w:rtl/>
        </w:rPr>
        <w:t>اتیان</w:t>
      </w:r>
      <w:proofErr w:type="spellEnd"/>
      <w:r w:rsidR="007E25C9" w:rsidRPr="005F205B">
        <w:rPr>
          <w:rFonts w:cs="B Mitra" w:hint="cs"/>
          <w:sz w:val="32"/>
          <w:szCs w:val="32"/>
          <w:rtl/>
        </w:rPr>
        <w:t xml:space="preserve"> به ظهر است و </w:t>
      </w:r>
      <w:proofErr w:type="spellStart"/>
      <w:r w:rsidR="007E25C9" w:rsidRPr="005F205B">
        <w:rPr>
          <w:rFonts w:cs="B Mitra" w:hint="cs"/>
          <w:sz w:val="32"/>
          <w:szCs w:val="32"/>
          <w:rtl/>
        </w:rPr>
        <w:t>مدلول</w:t>
      </w:r>
      <w:proofErr w:type="spellEnd"/>
      <w:r w:rsidR="007E25C9" w:rsidRPr="005F205B">
        <w:rPr>
          <w:rFonts w:cs="B Mitra" w:hint="cs"/>
          <w:sz w:val="32"/>
          <w:szCs w:val="32"/>
          <w:rtl/>
        </w:rPr>
        <w:t xml:space="preserve"> ظاهرش تعیین خصوص ظهر است و </w:t>
      </w:r>
      <w:proofErr w:type="spellStart"/>
      <w:r w:rsidR="007E25C9" w:rsidRPr="005F205B">
        <w:rPr>
          <w:rFonts w:cs="B Mitra" w:hint="cs"/>
          <w:sz w:val="32"/>
          <w:szCs w:val="32"/>
          <w:rtl/>
        </w:rPr>
        <w:t>مدلول</w:t>
      </w:r>
      <w:proofErr w:type="spellEnd"/>
      <w:r w:rsidR="007E25C9" w:rsidRPr="005F205B">
        <w:rPr>
          <w:rFonts w:cs="B Mitra" w:hint="cs"/>
          <w:sz w:val="32"/>
          <w:szCs w:val="32"/>
          <w:rtl/>
        </w:rPr>
        <w:t xml:space="preserve"> صریح </w:t>
      </w:r>
      <w:proofErr w:type="spellStart"/>
      <w:r w:rsidR="007E25C9" w:rsidRPr="005F205B">
        <w:rPr>
          <w:rFonts w:cs="B Mitra" w:hint="cs"/>
          <w:sz w:val="32"/>
          <w:szCs w:val="32"/>
          <w:rtl/>
        </w:rPr>
        <w:lastRenderedPageBreak/>
        <w:t>صلّ</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الجمعه</w:t>
      </w:r>
      <w:proofErr w:type="spellEnd"/>
      <w:r w:rsidR="007E25C9" w:rsidRPr="005F205B">
        <w:rPr>
          <w:rFonts w:cs="B Mitra" w:hint="cs"/>
          <w:sz w:val="32"/>
          <w:szCs w:val="32"/>
          <w:rtl/>
        </w:rPr>
        <w:t xml:space="preserve"> نیز لزوم </w:t>
      </w:r>
      <w:proofErr w:type="spellStart"/>
      <w:r w:rsidR="007E25C9" w:rsidRPr="005F205B">
        <w:rPr>
          <w:rFonts w:cs="B Mitra" w:hint="cs"/>
          <w:sz w:val="32"/>
          <w:szCs w:val="32"/>
          <w:rtl/>
        </w:rPr>
        <w:t>اتیان</w:t>
      </w:r>
      <w:proofErr w:type="spellEnd"/>
      <w:r w:rsidR="007E25C9" w:rsidRPr="005F205B">
        <w:rPr>
          <w:rFonts w:cs="B Mitra" w:hint="cs"/>
          <w:sz w:val="32"/>
          <w:szCs w:val="32"/>
          <w:rtl/>
        </w:rPr>
        <w:t xml:space="preserve"> به نماز جمعه و </w:t>
      </w:r>
      <w:proofErr w:type="spellStart"/>
      <w:r w:rsidR="007E25C9" w:rsidRPr="005F205B">
        <w:rPr>
          <w:rFonts w:cs="B Mitra" w:hint="cs"/>
          <w:sz w:val="32"/>
          <w:szCs w:val="32"/>
          <w:rtl/>
        </w:rPr>
        <w:t>مدلول</w:t>
      </w:r>
      <w:proofErr w:type="spellEnd"/>
      <w:r w:rsidR="007E25C9" w:rsidRPr="005F205B">
        <w:rPr>
          <w:rFonts w:cs="B Mitra" w:hint="cs"/>
          <w:sz w:val="32"/>
          <w:szCs w:val="32"/>
          <w:rtl/>
        </w:rPr>
        <w:t xml:space="preserve"> ظاهرش تعیین خصوص جمعه است. به صراحت </w:t>
      </w:r>
      <w:proofErr w:type="spellStart"/>
      <w:r w:rsidR="007E25C9" w:rsidRPr="005F205B">
        <w:rPr>
          <w:rFonts w:cs="B Mitra" w:hint="cs"/>
          <w:sz w:val="32"/>
          <w:szCs w:val="32"/>
          <w:rtl/>
        </w:rPr>
        <w:t>صلّ</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الظهر</w:t>
      </w:r>
      <w:proofErr w:type="spellEnd"/>
      <w:r w:rsidR="007E25C9" w:rsidRPr="005F205B">
        <w:rPr>
          <w:rFonts w:cs="B Mitra" w:hint="cs"/>
          <w:sz w:val="32"/>
          <w:szCs w:val="32"/>
          <w:rtl/>
        </w:rPr>
        <w:t xml:space="preserve"> از ظهور </w:t>
      </w:r>
      <w:proofErr w:type="spellStart"/>
      <w:r w:rsidR="007E25C9" w:rsidRPr="005F205B">
        <w:rPr>
          <w:rFonts w:cs="B Mitra" w:hint="cs"/>
          <w:sz w:val="32"/>
          <w:szCs w:val="32"/>
          <w:rtl/>
        </w:rPr>
        <w:t>صلّ</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الجمعه</w:t>
      </w:r>
      <w:proofErr w:type="spellEnd"/>
      <w:r w:rsidR="007E25C9" w:rsidRPr="005F205B">
        <w:rPr>
          <w:rFonts w:cs="B Mitra" w:hint="cs"/>
          <w:sz w:val="32"/>
          <w:szCs w:val="32"/>
          <w:rtl/>
        </w:rPr>
        <w:t xml:space="preserve"> در وجوب تعیینی صلات جمعه رفع ید می شود و به صراحت </w:t>
      </w:r>
      <w:proofErr w:type="spellStart"/>
      <w:r w:rsidR="007E25C9" w:rsidRPr="005F205B">
        <w:rPr>
          <w:rFonts w:cs="B Mitra" w:hint="cs"/>
          <w:sz w:val="32"/>
          <w:szCs w:val="32"/>
          <w:rtl/>
        </w:rPr>
        <w:t>صلّ</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الجمعه</w:t>
      </w:r>
      <w:proofErr w:type="spellEnd"/>
      <w:r w:rsidR="007E25C9" w:rsidRPr="005F205B">
        <w:rPr>
          <w:rFonts w:cs="B Mitra" w:hint="cs"/>
          <w:sz w:val="32"/>
          <w:szCs w:val="32"/>
          <w:rtl/>
        </w:rPr>
        <w:t xml:space="preserve"> از ظهور </w:t>
      </w:r>
      <w:proofErr w:type="spellStart"/>
      <w:r w:rsidR="007E25C9" w:rsidRPr="005F205B">
        <w:rPr>
          <w:rFonts w:cs="B Mitra" w:hint="cs"/>
          <w:sz w:val="32"/>
          <w:szCs w:val="32"/>
          <w:rtl/>
        </w:rPr>
        <w:t>صلّ</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الظهر</w:t>
      </w:r>
      <w:proofErr w:type="spellEnd"/>
      <w:r w:rsidR="007E25C9" w:rsidRPr="005F205B">
        <w:rPr>
          <w:rFonts w:cs="B Mitra" w:hint="cs"/>
          <w:sz w:val="32"/>
          <w:szCs w:val="32"/>
          <w:rtl/>
        </w:rPr>
        <w:t xml:space="preserve"> در وجوب تعیینی صلات ظهر رفع ید می شود. لذا در </w:t>
      </w:r>
      <w:proofErr w:type="spellStart"/>
      <w:r w:rsidR="007E25C9" w:rsidRPr="005F205B">
        <w:rPr>
          <w:rFonts w:cs="B Mitra" w:hint="cs"/>
          <w:sz w:val="32"/>
          <w:szCs w:val="32"/>
          <w:rtl/>
        </w:rPr>
        <w:t>ضدین</w:t>
      </w:r>
      <w:proofErr w:type="spellEnd"/>
      <w:r w:rsidR="007E25C9" w:rsidRPr="005F205B">
        <w:rPr>
          <w:rFonts w:cs="B Mitra" w:hint="cs"/>
          <w:sz w:val="32"/>
          <w:szCs w:val="32"/>
          <w:rtl/>
        </w:rPr>
        <w:t xml:space="preserve"> </w:t>
      </w:r>
      <w:proofErr w:type="spellStart"/>
      <w:r w:rsidR="007E25C9" w:rsidRPr="005F205B">
        <w:rPr>
          <w:rFonts w:cs="B Mitra" w:hint="cs"/>
          <w:sz w:val="32"/>
          <w:szCs w:val="32"/>
          <w:rtl/>
        </w:rPr>
        <w:t>لهما</w:t>
      </w:r>
      <w:proofErr w:type="spellEnd"/>
      <w:r w:rsidR="007E25C9" w:rsidRPr="005F205B">
        <w:rPr>
          <w:rFonts w:cs="B Mitra" w:hint="cs"/>
          <w:sz w:val="32"/>
          <w:szCs w:val="32"/>
          <w:rtl/>
        </w:rPr>
        <w:t xml:space="preserve"> ثالث، در مرحله اصل عملی باید فرض شود که به حسب </w:t>
      </w:r>
      <w:proofErr w:type="spellStart"/>
      <w:r w:rsidR="007E25C9" w:rsidRPr="005F205B">
        <w:rPr>
          <w:rFonts w:cs="B Mitra" w:hint="cs"/>
          <w:sz w:val="32"/>
          <w:szCs w:val="32"/>
          <w:rtl/>
        </w:rPr>
        <w:t>محتملات</w:t>
      </w:r>
      <w:proofErr w:type="spellEnd"/>
      <w:r w:rsidR="007E25C9" w:rsidRPr="005F205B">
        <w:rPr>
          <w:rFonts w:cs="B Mitra" w:hint="cs"/>
          <w:sz w:val="32"/>
          <w:szCs w:val="32"/>
          <w:rtl/>
        </w:rPr>
        <w:t xml:space="preserve"> ثبوتی احتمال وجوب </w:t>
      </w:r>
      <w:proofErr w:type="spellStart"/>
      <w:r w:rsidR="007E25C9" w:rsidRPr="005F205B">
        <w:rPr>
          <w:rFonts w:cs="B Mitra" w:hint="cs"/>
          <w:sz w:val="32"/>
          <w:szCs w:val="32"/>
          <w:rtl/>
        </w:rPr>
        <w:t>تخییری</w:t>
      </w:r>
      <w:proofErr w:type="spellEnd"/>
      <w:r w:rsidR="007E25C9" w:rsidRPr="005F205B">
        <w:rPr>
          <w:rFonts w:cs="B Mitra" w:hint="cs"/>
          <w:sz w:val="32"/>
          <w:szCs w:val="32"/>
          <w:rtl/>
        </w:rPr>
        <w:t xml:space="preserve"> داده </w:t>
      </w:r>
      <w:proofErr w:type="spellStart"/>
      <w:r w:rsidR="007E25C9" w:rsidRPr="005F205B">
        <w:rPr>
          <w:rFonts w:cs="B Mitra" w:hint="cs"/>
          <w:sz w:val="32"/>
          <w:szCs w:val="32"/>
          <w:rtl/>
        </w:rPr>
        <w:t>نمی</w:t>
      </w:r>
      <w:proofErr w:type="spellEnd"/>
      <w:r w:rsidR="007E25C9" w:rsidRPr="005F205B">
        <w:rPr>
          <w:rFonts w:cs="B Mitra" w:hint="cs"/>
          <w:sz w:val="32"/>
          <w:szCs w:val="32"/>
          <w:rtl/>
        </w:rPr>
        <w:t xml:space="preserve"> شود، بلکه علم داریم یا قعود واجب است یا قیام.</w:t>
      </w:r>
      <w:r w:rsidR="005F205B" w:rsidRPr="005F205B">
        <w:rPr>
          <w:rFonts w:cs="B Mitra" w:hint="cs"/>
          <w:sz w:val="32"/>
          <w:szCs w:val="32"/>
          <w:rtl/>
        </w:rPr>
        <w:t xml:space="preserve"> اگرچه موافقت </w:t>
      </w:r>
      <w:proofErr w:type="spellStart"/>
      <w:r w:rsidR="005F205B" w:rsidRPr="005F205B">
        <w:rPr>
          <w:rFonts w:cs="B Mitra" w:hint="cs"/>
          <w:sz w:val="32"/>
          <w:szCs w:val="32"/>
          <w:rtl/>
        </w:rPr>
        <w:t>قطعیه</w:t>
      </w:r>
      <w:proofErr w:type="spellEnd"/>
      <w:r w:rsidR="005F205B" w:rsidRPr="005F205B">
        <w:rPr>
          <w:rFonts w:cs="B Mitra" w:hint="cs"/>
          <w:sz w:val="32"/>
          <w:szCs w:val="32"/>
          <w:rtl/>
        </w:rPr>
        <w:t xml:space="preserve"> این تکلیف ممکن نیست، اما چون مخالفت </w:t>
      </w:r>
      <w:proofErr w:type="spellStart"/>
      <w:r w:rsidR="005F205B" w:rsidRPr="005F205B">
        <w:rPr>
          <w:rFonts w:cs="B Mitra" w:hint="cs"/>
          <w:sz w:val="32"/>
          <w:szCs w:val="32"/>
          <w:rtl/>
        </w:rPr>
        <w:t>قطعیه</w:t>
      </w:r>
      <w:proofErr w:type="spellEnd"/>
      <w:r w:rsidR="005F205B" w:rsidRPr="005F205B">
        <w:rPr>
          <w:rFonts w:cs="B Mitra" w:hint="cs"/>
          <w:sz w:val="32"/>
          <w:szCs w:val="32"/>
          <w:rtl/>
        </w:rPr>
        <w:t xml:space="preserve"> آن ممکن است، علم اجمالی باعث می شود که بر مکلف </w:t>
      </w:r>
      <w:proofErr w:type="spellStart"/>
      <w:r w:rsidR="005F205B" w:rsidRPr="005F205B">
        <w:rPr>
          <w:rFonts w:cs="B Mitra" w:hint="cs"/>
          <w:sz w:val="32"/>
          <w:szCs w:val="32"/>
          <w:rtl/>
        </w:rPr>
        <w:t>احدهما</w:t>
      </w:r>
      <w:proofErr w:type="spellEnd"/>
      <w:r w:rsidR="005F205B" w:rsidRPr="005F205B">
        <w:rPr>
          <w:rFonts w:cs="B Mitra" w:hint="cs"/>
          <w:sz w:val="32"/>
          <w:szCs w:val="32"/>
          <w:rtl/>
        </w:rPr>
        <w:t xml:space="preserve"> لازم باشد تا مخالفت </w:t>
      </w:r>
      <w:proofErr w:type="spellStart"/>
      <w:r w:rsidR="005F205B" w:rsidRPr="005F205B">
        <w:rPr>
          <w:rFonts w:cs="B Mitra" w:hint="cs"/>
          <w:sz w:val="32"/>
          <w:szCs w:val="32"/>
          <w:rtl/>
        </w:rPr>
        <w:t>قطعیه</w:t>
      </w:r>
      <w:proofErr w:type="spellEnd"/>
      <w:r w:rsidR="005F205B" w:rsidRPr="005F205B">
        <w:rPr>
          <w:rFonts w:cs="B Mitra" w:hint="cs"/>
          <w:sz w:val="32"/>
          <w:szCs w:val="32"/>
          <w:rtl/>
        </w:rPr>
        <w:t xml:space="preserve"> تکلیف معلوم </w:t>
      </w:r>
      <w:proofErr w:type="spellStart"/>
      <w:r w:rsidR="005F205B" w:rsidRPr="005F205B">
        <w:rPr>
          <w:rFonts w:cs="B Mitra" w:hint="cs"/>
          <w:sz w:val="32"/>
          <w:szCs w:val="32"/>
          <w:rtl/>
        </w:rPr>
        <w:t>بالاجمال</w:t>
      </w:r>
      <w:proofErr w:type="spellEnd"/>
      <w:r w:rsidR="005F205B" w:rsidRPr="005F205B">
        <w:rPr>
          <w:rFonts w:cs="B Mitra" w:hint="cs"/>
          <w:sz w:val="32"/>
          <w:szCs w:val="32"/>
          <w:rtl/>
        </w:rPr>
        <w:t xml:space="preserve"> لازم نیاید.</w:t>
      </w:r>
    </w:p>
    <w:p w14:paraId="5686F932" w14:textId="77777777" w:rsidR="005F205B" w:rsidRPr="005F205B" w:rsidRDefault="005F205B" w:rsidP="005F205B">
      <w:pPr>
        <w:tabs>
          <w:tab w:val="left" w:pos="662"/>
        </w:tabs>
        <w:ind w:left="379" w:firstLine="283"/>
        <w:rPr>
          <w:rFonts w:cs="B Mitra"/>
          <w:sz w:val="32"/>
          <w:szCs w:val="32"/>
          <w:rtl/>
        </w:rPr>
      </w:pPr>
      <w:r w:rsidRPr="005F205B">
        <w:rPr>
          <w:rFonts w:cs="B Mitra" w:hint="cs"/>
          <w:sz w:val="32"/>
          <w:szCs w:val="32"/>
          <w:rtl/>
        </w:rPr>
        <w:t xml:space="preserve">با این توضیح معلوم می شود که اینکه در فرمایش مرحوم آقای صدر آمده بود که هرچند برائت از وجوب هر دو طرف جاری </w:t>
      </w:r>
      <w:proofErr w:type="spellStart"/>
      <w:r w:rsidRPr="005F205B">
        <w:rPr>
          <w:rFonts w:cs="B Mitra" w:hint="cs"/>
          <w:sz w:val="32"/>
          <w:szCs w:val="32"/>
          <w:rtl/>
        </w:rPr>
        <w:t>نمی</w:t>
      </w:r>
      <w:proofErr w:type="spellEnd"/>
      <w:r w:rsidRPr="005F205B">
        <w:rPr>
          <w:rFonts w:cs="B Mitra" w:hint="cs"/>
          <w:sz w:val="32"/>
          <w:szCs w:val="32"/>
          <w:rtl/>
        </w:rPr>
        <w:t xml:space="preserve"> شود، اما برائت از </w:t>
      </w:r>
      <w:proofErr w:type="spellStart"/>
      <w:r w:rsidRPr="005F205B">
        <w:rPr>
          <w:rFonts w:cs="B Mitra" w:hint="cs"/>
          <w:sz w:val="32"/>
          <w:szCs w:val="32"/>
          <w:rtl/>
        </w:rPr>
        <w:t>تعیینیت</w:t>
      </w:r>
      <w:proofErr w:type="spellEnd"/>
      <w:r w:rsidRPr="005F205B">
        <w:rPr>
          <w:rFonts w:cs="B Mitra" w:hint="cs"/>
          <w:sz w:val="32"/>
          <w:szCs w:val="32"/>
          <w:rtl/>
        </w:rPr>
        <w:t xml:space="preserve"> هریک جاری می شود تمام نیست. زیرا صحیح است که به خاطر </w:t>
      </w:r>
      <w:proofErr w:type="spellStart"/>
      <w:r w:rsidRPr="005F205B">
        <w:rPr>
          <w:rFonts w:cs="B Mitra" w:hint="cs"/>
          <w:sz w:val="32"/>
          <w:szCs w:val="32"/>
          <w:rtl/>
        </w:rPr>
        <w:t>محذور</w:t>
      </w:r>
      <w:proofErr w:type="spellEnd"/>
      <w:r w:rsidRPr="005F205B">
        <w:rPr>
          <w:rFonts w:cs="B Mitra" w:hint="cs"/>
          <w:sz w:val="32"/>
          <w:szCs w:val="32"/>
          <w:rtl/>
        </w:rPr>
        <w:t xml:space="preserve"> مخالفت </w:t>
      </w:r>
      <w:proofErr w:type="spellStart"/>
      <w:r w:rsidRPr="005F205B">
        <w:rPr>
          <w:rFonts w:cs="B Mitra" w:hint="cs"/>
          <w:sz w:val="32"/>
          <w:szCs w:val="32"/>
          <w:rtl/>
        </w:rPr>
        <w:t>قطعیه</w:t>
      </w:r>
      <w:proofErr w:type="spellEnd"/>
      <w:r w:rsidRPr="005F205B">
        <w:rPr>
          <w:rFonts w:cs="B Mitra" w:hint="cs"/>
          <w:sz w:val="32"/>
          <w:szCs w:val="32"/>
          <w:rtl/>
        </w:rPr>
        <w:t xml:space="preserve">، برائت از اصل وجوب قیام و اصل وجوب قعود جاری </w:t>
      </w:r>
      <w:proofErr w:type="spellStart"/>
      <w:r w:rsidRPr="005F205B">
        <w:rPr>
          <w:rFonts w:cs="B Mitra" w:hint="cs"/>
          <w:sz w:val="32"/>
          <w:szCs w:val="32"/>
          <w:rtl/>
        </w:rPr>
        <w:t>نمی</w:t>
      </w:r>
      <w:proofErr w:type="spellEnd"/>
      <w:r w:rsidRPr="005F205B">
        <w:rPr>
          <w:rFonts w:cs="B Mitra" w:hint="cs"/>
          <w:sz w:val="32"/>
          <w:szCs w:val="32"/>
          <w:rtl/>
        </w:rPr>
        <w:t xml:space="preserve"> شود، اما برائت از وجوب تعیینی نیز جاری </w:t>
      </w:r>
      <w:proofErr w:type="spellStart"/>
      <w:r w:rsidRPr="005F205B">
        <w:rPr>
          <w:rFonts w:cs="B Mitra" w:hint="cs"/>
          <w:sz w:val="32"/>
          <w:szCs w:val="32"/>
          <w:rtl/>
        </w:rPr>
        <w:t>نمی</w:t>
      </w:r>
      <w:proofErr w:type="spellEnd"/>
      <w:r w:rsidRPr="005F205B">
        <w:rPr>
          <w:rFonts w:cs="B Mitra" w:hint="cs"/>
          <w:sz w:val="32"/>
          <w:szCs w:val="32"/>
          <w:rtl/>
        </w:rPr>
        <w:t xml:space="preserve"> گردد. زیرا برائت از وجوب تعیینی در جایی جاری می شود که احتمال وجوب </w:t>
      </w:r>
      <w:proofErr w:type="spellStart"/>
      <w:r w:rsidRPr="005F205B">
        <w:rPr>
          <w:rFonts w:cs="B Mitra" w:hint="cs"/>
          <w:sz w:val="32"/>
          <w:szCs w:val="32"/>
          <w:rtl/>
        </w:rPr>
        <w:t>تخییری</w:t>
      </w:r>
      <w:proofErr w:type="spellEnd"/>
      <w:r w:rsidRPr="005F205B">
        <w:rPr>
          <w:rFonts w:cs="B Mitra" w:hint="cs"/>
          <w:sz w:val="32"/>
          <w:szCs w:val="32"/>
          <w:rtl/>
        </w:rPr>
        <w:t xml:space="preserve"> در مقام ثبوت داده شود و فرض این است که احتمال وجوب </w:t>
      </w:r>
      <w:proofErr w:type="spellStart"/>
      <w:r w:rsidRPr="005F205B">
        <w:rPr>
          <w:rFonts w:cs="B Mitra" w:hint="cs"/>
          <w:sz w:val="32"/>
          <w:szCs w:val="32"/>
          <w:rtl/>
        </w:rPr>
        <w:t>تخییری</w:t>
      </w:r>
      <w:proofErr w:type="spellEnd"/>
      <w:r w:rsidRPr="005F205B">
        <w:rPr>
          <w:rFonts w:cs="B Mitra" w:hint="cs"/>
          <w:sz w:val="32"/>
          <w:szCs w:val="32"/>
          <w:rtl/>
        </w:rPr>
        <w:t xml:space="preserve"> در </w:t>
      </w:r>
      <w:proofErr w:type="spellStart"/>
      <w:r w:rsidRPr="005F205B">
        <w:rPr>
          <w:rFonts w:cs="B Mitra" w:hint="cs"/>
          <w:sz w:val="32"/>
          <w:szCs w:val="32"/>
          <w:rtl/>
        </w:rPr>
        <w:t>ضدین</w:t>
      </w:r>
      <w:proofErr w:type="spellEnd"/>
      <w:r w:rsidRPr="005F205B">
        <w:rPr>
          <w:rFonts w:cs="B Mitra" w:hint="cs"/>
          <w:sz w:val="32"/>
          <w:szCs w:val="32"/>
          <w:rtl/>
        </w:rPr>
        <w:t xml:space="preserve"> </w:t>
      </w:r>
      <w:proofErr w:type="spellStart"/>
      <w:r w:rsidRPr="005F205B">
        <w:rPr>
          <w:rFonts w:cs="B Mitra" w:hint="cs"/>
          <w:sz w:val="32"/>
          <w:szCs w:val="32"/>
          <w:rtl/>
        </w:rPr>
        <w:t>لهما</w:t>
      </w:r>
      <w:proofErr w:type="spellEnd"/>
      <w:r w:rsidRPr="005F205B">
        <w:rPr>
          <w:rFonts w:cs="B Mitra" w:hint="cs"/>
          <w:sz w:val="32"/>
          <w:szCs w:val="32"/>
          <w:rtl/>
        </w:rPr>
        <w:t xml:space="preserve"> ثالث داده </w:t>
      </w:r>
      <w:proofErr w:type="spellStart"/>
      <w:r w:rsidRPr="005F205B">
        <w:rPr>
          <w:rFonts w:cs="B Mitra" w:hint="cs"/>
          <w:sz w:val="32"/>
          <w:szCs w:val="32"/>
          <w:rtl/>
        </w:rPr>
        <w:t>نمی</w:t>
      </w:r>
      <w:proofErr w:type="spellEnd"/>
      <w:r w:rsidRPr="005F205B">
        <w:rPr>
          <w:rFonts w:cs="B Mitra" w:hint="cs"/>
          <w:sz w:val="32"/>
          <w:szCs w:val="32"/>
          <w:rtl/>
        </w:rPr>
        <w:t xml:space="preserve"> شود. زیرا با احتمال وجوب </w:t>
      </w:r>
      <w:proofErr w:type="spellStart"/>
      <w:r w:rsidRPr="005F205B">
        <w:rPr>
          <w:rFonts w:cs="B Mitra" w:hint="cs"/>
          <w:sz w:val="32"/>
          <w:szCs w:val="32"/>
          <w:rtl/>
        </w:rPr>
        <w:t>تخییری</w:t>
      </w:r>
      <w:proofErr w:type="spellEnd"/>
      <w:r w:rsidRPr="005F205B">
        <w:rPr>
          <w:rFonts w:cs="B Mitra" w:hint="cs"/>
          <w:sz w:val="32"/>
          <w:szCs w:val="32"/>
          <w:rtl/>
        </w:rPr>
        <w:t xml:space="preserve">، از اساس </w:t>
      </w:r>
      <w:proofErr w:type="spellStart"/>
      <w:r w:rsidRPr="005F205B">
        <w:rPr>
          <w:rFonts w:cs="B Mitra" w:hint="cs"/>
          <w:sz w:val="32"/>
          <w:szCs w:val="32"/>
          <w:rtl/>
        </w:rPr>
        <w:t>تعارضی</w:t>
      </w:r>
      <w:proofErr w:type="spellEnd"/>
      <w:r w:rsidRPr="005F205B">
        <w:rPr>
          <w:rFonts w:cs="B Mitra" w:hint="cs"/>
          <w:sz w:val="32"/>
          <w:szCs w:val="32"/>
          <w:rtl/>
        </w:rPr>
        <w:t xml:space="preserve"> در کار نخواهد بود.</w:t>
      </w:r>
    </w:p>
    <w:p w14:paraId="74455D3F" w14:textId="77777777" w:rsidR="00FC5BC9" w:rsidRDefault="00FC5BC9" w:rsidP="00FC5BC9">
      <w:pPr>
        <w:numPr>
          <w:ilvl w:val="0"/>
          <w:numId w:val="24"/>
        </w:numPr>
        <w:rPr>
          <w:noProof/>
          <w:lang w:val="en-US"/>
        </w:rPr>
      </w:pPr>
      <w:r w:rsidRPr="00FC5BC9">
        <w:rPr>
          <w:b/>
          <w:bCs/>
          <w:noProof/>
          <w:rtl/>
          <w:lang w:val="en-US" w:bidi="ar-SA"/>
        </w:rPr>
        <w:t>در مثال دوم (عام و خاص من وجه)</w:t>
      </w:r>
      <w:r w:rsidRPr="00FC5BC9">
        <w:rPr>
          <w:b/>
          <w:bCs/>
          <w:noProof/>
          <w:lang w:val="en-US"/>
        </w:rPr>
        <w:t>:</w:t>
      </w:r>
    </w:p>
    <w:p w14:paraId="45B5BAFA" w14:textId="6ED15478" w:rsidR="00FC5BC9" w:rsidRPr="000D5D51" w:rsidRDefault="00FC5BC9" w:rsidP="000D5D51">
      <w:pPr>
        <w:ind w:left="720"/>
        <w:rPr>
          <w:rFonts w:cs="B Mitra"/>
          <w:noProof/>
          <w:sz w:val="32"/>
          <w:szCs w:val="32"/>
          <w:lang w:val="en-US"/>
        </w:rPr>
      </w:pPr>
      <w:r w:rsidRPr="00FC5BC9">
        <w:rPr>
          <w:noProof/>
          <w:rtl/>
          <w:lang w:val="en-US" w:bidi="ar-SA"/>
        </w:rPr>
        <w:t>اشکالی که به فرمایش مرحوم صدر وارد است این است که این مثال،</w:t>
      </w:r>
      <w:r w:rsidR="000D5D51">
        <w:rPr>
          <w:rFonts w:hint="cs"/>
          <w:noProof/>
          <w:rtl/>
          <w:lang w:val="en-US" w:bidi="ar-SA"/>
        </w:rPr>
        <w:t xml:space="preserve"> در آن قسمتی که اصل جاری نمی شود </w:t>
      </w:r>
      <w:r w:rsidRPr="00FC5BC9">
        <w:rPr>
          <w:noProof/>
          <w:rtl/>
          <w:lang w:val="en-US" w:bidi="ar-SA"/>
        </w:rPr>
        <w:t xml:space="preserve"> ربطی به تزاحم ملاکی ندارد</w:t>
      </w:r>
      <w:r w:rsidR="000D5D51">
        <w:rPr>
          <w:rFonts w:hint="cs"/>
          <w:noProof/>
          <w:rtl/>
          <w:lang w:val="en-US" w:bidi="ar-SA"/>
        </w:rPr>
        <w:t xml:space="preserve"> ، و در آن قسمتی که مربوط به تزاحم ملاکی است اصل جاری می شود </w:t>
      </w:r>
      <w:r w:rsidRPr="00FC5BC9">
        <w:rPr>
          <w:noProof/>
          <w:rtl/>
          <w:lang w:val="en-US" w:bidi="ar-SA"/>
        </w:rPr>
        <w:t xml:space="preserve"> زیرا تزاحم ملاکی در جایی است که دو دلیل، در ماده اجتماع، هر دو ملاک را اثبات کنند. در این مثال، قسمت ماده اجتماع که «تصدق بر فقیر قادر بر عمل» باشد، مربوط به تزاحم ملاکی است. اما در این قسمت، همانند بحث اجتماع امر و نهی، اگر قائل به تساقط کلی شویم </w:t>
      </w:r>
      <w:r w:rsidR="007712C9" w:rsidRPr="000D5D51">
        <w:rPr>
          <w:rFonts w:cs="B Mitra" w:hint="cs"/>
          <w:sz w:val="32"/>
          <w:szCs w:val="32"/>
          <w:rtl/>
        </w:rPr>
        <w:t xml:space="preserve">تمام آنچه در </w:t>
      </w:r>
      <w:proofErr w:type="spellStart"/>
      <w:r w:rsidR="007712C9" w:rsidRPr="000D5D51">
        <w:rPr>
          <w:rFonts w:cs="B Mitra" w:hint="cs"/>
          <w:sz w:val="32"/>
          <w:szCs w:val="32"/>
          <w:rtl/>
        </w:rPr>
        <w:t>تزاحم</w:t>
      </w:r>
      <w:proofErr w:type="spellEnd"/>
      <w:r w:rsidR="007712C9" w:rsidRPr="000D5D51">
        <w:rPr>
          <w:rFonts w:cs="B Mitra" w:hint="cs"/>
          <w:sz w:val="32"/>
          <w:szCs w:val="32"/>
          <w:rtl/>
        </w:rPr>
        <w:t xml:space="preserve"> </w:t>
      </w:r>
      <w:proofErr w:type="spellStart"/>
      <w:r w:rsidR="007712C9" w:rsidRPr="000D5D51">
        <w:rPr>
          <w:rFonts w:cs="B Mitra" w:hint="cs"/>
          <w:sz w:val="32"/>
          <w:szCs w:val="32"/>
          <w:rtl/>
        </w:rPr>
        <w:t>ملاکی</w:t>
      </w:r>
      <w:proofErr w:type="spellEnd"/>
      <w:r w:rsidR="007712C9" w:rsidRPr="000D5D51">
        <w:rPr>
          <w:rFonts w:cs="B Mitra" w:hint="cs"/>
          <w:sz w:val="32"/>
          <w:szCs w:val="32"/>
          <w:rtl/>
        </w:rPr>
        <w:t xml:space="preserve"> در فرض اجتماع امر و نهی در مثل </w:t>
      </w:r>
      <w:proofErr w:type="spellStart"/>
      <w:r w:rsidR="007712C9" w:rsidRPr="000D5D51">
        <w:rPr>
          <w:rFonts w:cs="B Mitra" w:hint="cs"/>
          <w:sz w:val="32"/>
          <w:szCs w:val="32"/>
          <w:rtl/>
        </w:rPr>
        <w:t>صلّ</w:t>
      </w:r>
      <w:proofErr w:type="spellEnd"/>
      <w:r w:rsidR="007712C9" w:rsidRPr="000D5D51">
        <w:rPr>
          <w:rFonts w:cs="B Mitra" w:hint="cs"/>
          <w:sz w:val="32"/>
          <w:szCs w:val="32"/>
          <w:rtl/>
        </w:rPr>
        <w:t xml:space="preserve"> و لا </w:t>
      </w:r>
      <w:proofErr w:type="spellStart"/>
      <w:r w:rsidR="007712C9" w:rsidRPr="000D5D51">
        <w:rPr>
          <w:rFonts w:cs="B Mitra" w:hint="cs"/>
          <w:sz w:val="32"/>
          <w:szCs w:val="32"/>
          <w:rtl/>
        </w:rPr>
        <w:t>تغصب</w:t>
      </w:r>
      <w:proofErr w:type="spellEnd"/>
      <w:r w:rsidR="007712C9" w:rsidRPr="000D5D51">
        <w:rPr>
          <w:rFonts w:cs="B Mitra" w:hint="cs"/>
          <w:sz w:val="32"/>
          <w:szCs w:val="32"/>
          <w:rtl/>
        </w:rPr>
        <w:t xml:space="preserve"> گفته شد می آید. بنابراین اگر احراز اهمیت نشود، به لحاظ مقام ثبوت سه احتمال وجوب و حرمت و </w:t>
      </w:r>
      <w:proofErr w:type="spellStart"/>
      <w:r w:rsidR="007712C9" w:rsidRPr="000D5D51">
        <w:rPr>
          <w:rFonts w:cs="B Mitra" w:hint="cs"/>
          <w:sz w:val="32"/>
          <w:szCs w:val="32"/>
          <w:rtl/>
        </w:rPr>
        <w:t>اباحه</w:t>
      </w:r>
      <w:proofErr w:type="spellEnd"/>
      <w:r w:rsidR="007712C9" w:rsidRPr="000D5D51">
        <w:rPr>
          <w:rFonts w:cs="B Mitra" w:hint="cs"/>
          <w:sz w:val="32"/>
          <w:szCs w:val="32"/>
          <w:rtl/>
        </w:rPr>
        <w:t xml:space="preserve"> داده می شود. چون احتمال </w:t>
      </w:r>
      <w:proofErr w:type="spellStart"/>
      <w:r w:rsidR="007712C9" w:rsidRPr="000D5D51">
        <w:rPr>
          <w:rFonts w:cs="B Mitra" w:hint="cs"/>
          <w:sz w:val="32"/>
          <w:szCs w:val="32"/>
          <w:rtl/>
        </w:rPr>
        <w:t>اباحه</w:t>
      </w:r>
      <w:proofErr w:type="spellEnd"/>
      <w:r w:rsidR="007712C9" w:rsidRPr="000D5D51">
        <w:rPr>
          <w:rFonts w:cs="B Mitra" w:hint="cs"/>
          <w:sz w:val="32"/>
          <w:szCs w:val="32"/>
          <w:rtl/>
        </w:rPr>
        <w:t xml:space="preserve"> داده می شود، هم نسبت به وجوب ماده اجتماع و هم نسبت به حرمت آن اصل برائت جاری می شود. اما اگر احراز شود که یکی اهم است اما معلوم نباشد که مصلحت است یا </w:t>
      </w:r>
      <w:proofErr w:type="spellStart"/>
      <w:r w:rsidR="007712C9" w:rsidRPr="000D5D51">
        <w:rPr>
          <w:rFonts w:cs="B Mitra" w:hint="cs"/>
          <w:sz w:val="32"/>
          <w:szCs w:val="32"/>
          <w:rtl/>
        </w:rPr>
        <w:t>مفسده</w:t>
      </w:r>
      <w:proofErr w:type="spellEnd"/>
      <w:r w:rsidR="007712C9" w:rsidRPr="000D5D51">
        <w:rPr>
          <w:rFonts w:cs="B Mitra" w:hint="cs"/>
          <w:sz w:val="32"/>
          <w:szCs w:val="32"/>
          <w:rtl/>
        </w:rPr>
        <w:t xml:space="preserve">، از موارد دوران امر بین </w:t>
      </w:r>
      <w:proofErr w:type="spellStart"/>
      <w:r w:rsidR="007712C9" w:rsidRPr="000D5D51">
        <w:rPr>
          <w:rFonts w:cs="B Mitra" w:hint="cs"/>
          <w:sz w:val="32"/>
          <w:szCs w:val="32"/>
          <w:rtl/>
        </w:rPr>
        <w:t>محذورین</w:t>
      </w:r>
      <w:proofErr w:type="spellEnd"/>
      <w:r w:rsidR="007712C9" w:rsidRPr="000D5D51">
        <w:rPr>
          <w:rFonts w:cs="B Mitra" w:hint="cs"/>
          <w:sz w:val="32"/>
          <w:szCs w:val="32"/>
          <w:rtl/>
        </w:rPr>
        <w:t xml:space="preserve"> می شود و قواعد آن در ماده اجتماع پیاده می شود، نه اینکه جریان اصل مستلزم مخالفت </w:t>
      </w:r>
      <w:proofErr w:type="spellStart"/>
      <w:r w:rsidR="007712C9" w:rsidRPr="000D5D51">
        <w:rPr>
          <w:rFonts w:cs="B Mitra" w:hint="cs"/>
          <w:sz w:val="32"/>
          <w:szCs w:val="32"/>
          <w:rtl/>
        </w:rPr>
        <w:t>قطعیه</w:t>
      </w:r>
      <w:proofErr w:type="spellEnd"/>
      <w:r w:rsidR="007712C9" w:rsidRPr="000D5D51">
        <w:rPr>
          <w:rFonts w:cs="B Mitra" w:hint="cs"/>
          <w:sz w:val="32"/>
          <w:szCs w:val="32"/>
          <w:rtl/>
        </w:rPr>
        <w:t xml:space="preserve"> است. </w:t>
      </w:r>
      <w:r w:rsidRPr="000D5D51">
        <w:rPr>
          <w:rFonts w:cs="B Mitra"/>
          <w:noProof/>
          <w:sz w:val="32"/>
          <w:szCs w:val="32"/>
          <w:rtl/>
          <w:lang w:val="en-US" w:bidi="ar-SA"/>
        </w:rPr>
        <w:t>این با آنچه مرحوم صدر فرمودند که اصل جاری نمی‌شود، متفاوت است</w:t>
      </w:r>
      <w:r w:rsidRPr="000D5D51">
        <w:rPr>
          <w:rFonts w:cs="B Mitra"/>
          <w:noProof/>
          <w:sz w:val="32"/>
          <w:szCs w:val="32"/>
          <w:lang w:val="en-US"/>
        </w:rPr>
        <w:t>.</w:t>
      </w:r>
    </w:p>
    <w:p w14:paraId="67D2EF3F" w14:textId="1D2726DA" w:rsidR="00FC5BC9" w:rsidRPr="00FC5BC9" w:rsidRDefault="00FC5BC9" w:rsidP="000D5D51">
      <w:pPr>
        <w:rPr>
          <w:noProof/>
          <w:lang w:val="en-US"/>
        </w:rPr>
      </w:pPr>
      <w:r w:rsidRPr="000D5D51">
        <w:rPr>
          <w:rFonts w:cs="B Mitra"/>
          <w:noProof/>
          <w:sz w:val="32"/>
          <w:szCs w:val="32"/>
          <w:rtl/>
          <w:lang w:val="en-US" w:bidi="ar-SA"/>
        </w:rPr>
        <w:t>اما در قسمت ماده افتراق (تصدق بر فقیر غیر قادر بر عمل)،</w:t>
      </w:r>
      <w:r w:rsidR="000D5D51" w:rsidRPr="000D5D51">
        <w:rPr>
          <w:rFonts w:cs="B Mitra" w:hint="cs"/>
          <w:noProof/>
          <w:sz w:val="32"/>
          <w:szCs w:val="32"/>
          <w:rtl/>
          <w:lang w:val="en-US" w:bidi="ar-SA"/>
        </w:rPr>
        <w:t xml:space="preserve">  اينکه فرموده اند اصل جاری نمی شود </w:t>
      </w:r>
      <w:r w:rsidR="000D5D51" w:rsidRPr="000D5D51">
        <w:rPr>
          <w:rFonts w:cs="B Mitra" w:hint="cs"/>
          <w:sz w:val="32"/>
          <w:szCs w:val="32"/>
          <w:rtl/>
        </w:rPr>
        <w:t xml:space="preserve">کلام صحیحی است. چراکه دلیل اول کشف از وجود مصلحت </w:t>
      </w:r>
      <w:proofErr w:type="spellStart"/>
      <w:r w:rsidR="000D5D51" w:rsidRPr="000D5D51">
        <w:rPr>
          <w:rFonts w:cs="B Mitra" w:hint="cs"/>
          <w:sz w:val="32"/>
          <w:szCs w:val="32"/>
          <w:rtl/>
        </w:rPr>
        <w:t>ملزمه</w:t>
      </w:r>
      <w:proofErr w:type="spellEnd"/>
      <w:r w:rsidR="000D5D51" w:rsidRPr="000D5D51">
        <w:rPr>
          <w:rFonts w:cs="B Mitra" w:hint="cs"/>
          <w:sz w:val="32"/>
          <w:szCs w:val="32"/>
          <w:rtl/>
        </w:rPr>
        <w:t xml:space="preserve"> در همه افراد حتی فقیر غیر قادر بر عمل می کند و ماده افتراق هم </w:t>
      </w:r>
      <w:proofErr w:type="spellStart"/>
      <w:r w:rsidR="000D5D51" w:rsidRPr="000D5D51">
        <w:rPr>
          <w:rFonts w:cs="B Mitra" w:hint="cs"/>
          <w:sz w:val="32"/>
          <w:szCs w:val="32"/>
          <w:rtl/>
        </w:rPr>
        <w:t>مزاحمی</w:t>
      </w:r>
      <w:proofErr w:type="spellEnd"/>
      <w:r w:rsidR="000D5D51" w:rsidRPr="000D5D51">
        <w:rPr>
          <w:rFonts w:cs="B Mitra" w:hint="cs"/>
          <w:sz w:val="32"/>
          <w:szCs w:val="32"/>
          <w:rtl/>
        </w:rPr>
        <w:t xml:space="preserve"> ندارد، لذا هرچند خطاب ها </w:t>
      </w:r>
      <w:proofErr w:type="spellStart"/>
      <w:r w:rsidR="000D5D51" w:rsidRPr="000D5D51">
        <w:rPr>
          <w:rFonts w:cs="B Mitra" w:hint="cs"/>
          <w:sz w:val="32"/>
          <w:szCs w:val="32"/>
          <w:rtl/>
        </w:rPr>
        <w:t>تساقط</w:t>
      </w:r>
      <w:proofErr w:type="spellEnd"/>
      <w:r w:rsidR="000D5D51" w:rsidRPr="000D5D51">
        <w:rPr>
          <w:rFonts w:cs="B Mitra" w:hint="cs"/>
          <w:sz w:val="32"/>
          <w:szCs w:val="32"/>
          <w:rtl/>
        </w:rPr>
        <w:t xml:space="preserve"> کرده </w:t>
      </w:r>
      <w:proofErr w:type="spellStart"/>
      <w:r w:rsidR="000D5D51" w:rsidRPr="000D5D51">
        <w:rPr>
          <w:rFonts w:cs="B Mitra" w:hint="cs"/>
          <w:sz w:val="32"/>
          <w:szCs w:val="32"/>
          <w:rtl/>
        </w:rPr>
        <w:t>اند</w:t>
      </w:r>
      <w:proofErr w:type="spellEnd"/>
      <w:r w:rsidR="000D5D51" w:rsidRPr="000D5D51">
        <w:rPr>
          <w:rFonts w:cs="B Mitra" w:hint="cs"/>
          <w:sz w:val="32"/>
          <w:szCs w:val="32"/>
          <w:rtl/>
        </w:rPr>
        <w:t xml:space="preserve">، اما چون ملاک </w:t>
      </w:r>
      <w:proofErr w:type="spellStart"/>
      <w:r w:rsidR="000D5D51" w:rsidRPr="000D5D51">
        <w:rPr>
          <w:rFonts w:cs="B Mitra" w:hint="cs"/>
          <w:sz w:val="32"/>
          <w:szCs w:val="32"/>
          <w:rtl/>
        </w:rPr>
        <w:t>الزامی</w:t>
      </w:r>
      <w:proofErr w:type="spellEnd"/>
      <w:r w:rsidR="000D5D51" w:rsidRPr="000D5D51">
        <w:rPr>
          <w:rFonts w:cs="B Mitra" w:hint="cs"/>
          <w:sz w:val="32"/>
          <w:szCs w:val="32"/>
          <w:rtl/>
        </w:rPr>
        <w:t xml:space="preserve"> در </w:t>
      </w:r>
      <w:proofErr w:type="spellStart"/>
      <w:r w:rsidR="000D5D51" w:rsidRPr="000D5D51">
        <w:rPr>
          <w:rFonts w:cs="B Mitra" w:hint="cs"/>
          <w:sz w:val="32"/>
          <w:szCs w:val="32"/>
          <w:rtl/>
        </w:rPr>
        <w:t>تصدق</w:t>
      </w:r>
      <w:proofErr w:type="spellEnd"/>
      <w:r w:rsidR="000D5D51" w:rsidRPr="000D5D51">
        <w:rPr>
          <w:rFonts w:cs="B Mitra" w:hint="cs"/>
          <w:sz w:val="32"/>
          <w:szCs w:val="32"/>
          <w:rtl/>
        </w:rPr>
        <w:t xml:space="preserve"> بر فقیر غیر </w:t>
      </w:r>
      <w:r w:rsidR="000D5D51" w:rsidRPr="000D5D51">
        <w:rPr>
          <w:rFonts w:cs="B Mitra" w:hint="cs"/>
          <w:sz w:val="32"/>
          <w:szCs w:val="32"/>
          <w:rtl/>
        </w:rPr>
        <w:lastRenderedPageBreak/>
        <w:t xml:space="preserve">قادر بر عمل وجود دارد و در حکم عقل فرقی نیست که تکلیف </w:t>
      </w:r>
      <w:proofErr w:type="spellStart"/>
      <w:r w:rsidR="000D5D51" w:rsidRPr="000D5D51">
        <w:rPr>
          <w:rFonts w:cs="B Mitra" w:hint="cs"/>
          <w:sz w:val="32"/>
          <w:szCs w:val="32"/>
          <w:rtl/>
        </w:rPr>
        <w:t>مولا</w:t>
      </w:r>
      <w:proofErr w:type="spellEnd"/>
      <w:r w:rsidR="000D5D51" w:rsidRPr="000D5D51">
        <w:rPr>
          <w:rFonts w:cs="B Mitra" w:hint="cs"/>
          <w:sz w:val="32"/>
          <w:szCs w:val="32"/>
          <w:rtl/>
        </w:rPr>
        <w:t xml:space="preserve"> وجود داشته باشد یا ملاک و غرض آن، اصل در آن جاری </w:t>
      </w:r>
      <w:proofErr w:type="spellStart"/>
      <w:r w:rsidR="000D5D51" w:rsidRPr="000D5D51">
        <w:rPr>
          <w:rFonts w:cs="B Mitra" w:hint="cs"/>
          <w:sz w:val="32"/>
          <w:szCs w:val="32"/>
          <w:rtl/>
        </w:rPr>
        <w:t>نمی</w:t>
      </w:r>
      <w:proofErr w:type="spellEnd"/>
      <w:r w:rsidR="000D5D51" w:rsidRPr="000D5D51">
        <w:rPr>
          <w:rFonts w:cs="B Mitra" w:hint="cs"/>
          <w:sz w:val="32"/>
          <w:szCs w:val="32"/>
          <w:rtl/>
        </w:rPr>
        <w:t xml:space="preserve"> شود. اما ماده افتراق و عدم جریان اصل در آن ربطی به </w:t>
      </w:r>
      <w:proofErr w:type="spellStart"/>
      <w:r w:rsidR="000D5D51" w:rsidRPr="000D5D51">
        <w:rPr>
          <w:rFonts w:cs="B Mitra" w:hint="cs"/>
          <w:sz w:val="32"/>
          <w:szCs w:val="32"/>
          <w:rtl/>
        </w:rPr>
        <w:t>تزاحم</w:t>
      </w:r>
      <w:proofErr w:type="spellEnd"/>
      <w:r w:rsidR="000D5D51" w:rsidRPr="000D5D51">
        <w:rPr>
          <w:rFonts w:cs="B Mitra" w:hint="cs"/>
          <w:sz w:val="32"/>
          <w:szCs w:val="32"/>
          <w:rtl/>
        </w:rPr>
        <w:t xml:space="preserve"> </w:t>
      </w:r>
      <w:proofErr w:type="spellStart"/>
      <w:r w:rsidR="000D5D51" w:rsidRPr="000D5D51">
        <w:rPr>
          <w:rFonts w:cs="B Mitra" w:hint="cs"/>
          <w:sz w:val="32"/>
          <w:szCs w:val="32"/>
          <w:rtl/>
        </w:rPr>
        <w:t>ملاکی</w:t>
      </w:r>
      <w:proofErr w:type="spellEnd"/>
      <w:r w:rsidR="000D5D51" w:rsidRPr="000D5D51">
        <w:rPr>
          <w:rFonts w:cs="B Mitra" w:hint="cs"/>
          <w:sz w:val="32"/>
          <w:szCs w:val="32"/>
          <w:rtl/>
        </w:rPr>
        <w:t xml:space="preserve"> ندارد</w:t>
      </w:r>
      <w:r w:rsidRPr="000D5D51">
        <w:rPr>
          <w:rFonts w:cs="B Mitra"/>
          <w:noProof/>
          <w:sz w:val="32"/>
          <w:szCs w:val="32"/>
          <w:rtl/>
          <w:lang w:val="en-US" w:bidi="ar-SA"/>
        </w:rPr>
        <w:t xml:space="preserve"> </w:t>
      </w:r>
      <w:r w:rsidR="000D5D51" w:rsidRPr="000D5D51">
        <w:rPr>
          <w:rFonts w:cs="B Mitra" w:hint="cs"/>
          <w:noProof/>
          <w:sz w:val="32"/>
          <w:szCs w:val="32"/>
          <w:rtl/>
          <w:lang w:val="en-US" w:bidi="ar-SA"/>
        </w:rPr>
        <w:t>.</w:t>
      </w:r>
      <w:r w:rsidRPr="000D5D51">
        <w:rPr>
          <w:rFonts w:cs="B Mitra"/>
          <w:noProof/>
          <w:sz w:val="32"/>
          <w:szCs w:val="32"/>
          <w:rtl/>
          <w:lang w:val="en-US" w:bidi="ar-SA"/>
        </w:rPr>
        <w:t xml:space="preserve"> </w:t>
      </w:r>
      <w:r w:rsidR="000D5D51">
        <w:rPr>
          <w:rFonts w:hint="cs"/>
          <w:noProof/>
          <w:rtl/>
          <w:lang w:val="en-US" w:bidi="ar-SA"/>
        </w:rPr>
        <w:t>بلکه</w:t>
      </w:r>
      <w:r w:rsidRPr="00FC5BC9">
        <w:rPr>
          <w:noProof/>
          <w:rtl/>
          <w:lang w:val="en-US" w:bidi="ar-SA"/>
        </w:rPr>
        <w:t xml:space="preserve"> این قسمت از مثال، خارج از محل بحث (تزاحم ملاکی) است</w:t>
      </w:r>
      <w:r w:rsidRPr="00FC5BC9">
        <w:rPr>
          <w:noProof/>
          <w:lang w:val="en-US"/>
        </w:rPr>
        <w:t>.</w:t>
      </w:r>
    </w:p>
    <w:p w14:paraId="22312957" w14:textId="77777777" w:rsidR="00FC5BC9" w:rsidRPr="00FC5BC9" w:rsidRDefault="00FC5BC9" w:rsidP="00FC5BC9">
      <w:pPr>
        <w:rPr>
          <w:noProof/>
          <w:lang w:val="en-US"/>
        </w:rPr>
      </w:pPr>
      <w:r w:rsidRPr="00FC5BC9">
        <w:rPr>
          <w:noProof/>
          <w:rtl/>
          <w:lang w:val="en-US" w:bidi="ar-SA"/>
        </w:rPr>
        <w:t>بنابراین، فرمایش مرحوم صدر در این موضع ثالث، چه در مثال اول و چه در مثال دوم، قابل قبول به نظر نمی‌رسد و نیاز به بررسی دقیق‌تر محتملات ثبوتی در هر مورد دارد تا بتوان حکم به جریان یا عدم جریان اصل عملی داد</w:t>
      </w:r>
      <w:r w:rsidRPr="00FC5BC9">
        <w:rPr>
          <w:noProof/>
          <w:lang w:val="en-US"/>
        </w:rPr>
        <w:t>.</w:t>
      </w:r>
    </w:p>
    <w:p w14:paraId="10523EC9" w14:textId="03B799DF" w:rsidR="00CE3328" w:rsidRPr="00FC5BC9" w:rsidRDefault="00CE3328" w:rsidP="00E90535">
      <w:pPr>
        <w:rPr>
          <w:noProof/>
          <w:rtl/>
          <w:lang w:val="en-US"/>
        </w:rPr>
      </w:pPr>
      <w:bookmarkStart w:id="2" w:name="_GoBack"/>
      <w:bookmarkEnd w:id="2"/>
    </w:p>
    <w:sectPr w:rsidR="00CE3328" w:rsidRPr="00FC5BC9"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863CE" w14:textId="77777777" w:rsidR="00A514BE" w:rsidRDefault="00A514BE" w:rsidP="00574D27">
      <w:pPr>
        <w:spacing w:after="0" w:line="240" w:lineRule="auto"/>
      </w:pPr>
      <w:r>
        <w:separator/>
      </w:r>
    </w:p>
  </w:endnote>
  <w:endnote w:type="continuationSeparator" w:id="0">
    <w:p w14:paraId="231F3CA9" w14:textId="77777777" w:rsidR="00A514BE" w:rsidRDefault="00A514BE"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5F205B" w:rsidRDefault="005F205B">
        <w:pPr>
          <w:pStyle w:val="ac"/>
          <w:jc w:val="center"/>
          <w:rPr>
            <w:rtl/>
          </w:rPr>
        </w:pPr>
      </w:p>
      <w:p w14:paraId="4658AD3E" w14:textId="724F4868" w:rsidR="005F205B" w:rsidRDefault="005F205B" w:rsidP="00A901C5">
        <w:pPr>
          <w:pStyle w:val="ac"/>
          <w:jc w:val="center"/>
        </w:pPr>
        <w:r>
          <w:fldChar w:fldCharType="begin"/>
        </w:r>
        <w:r>
          <w:instrText xml:space="preserve"> PAGE   \* MERGEFORMAT </w:instrText>
        </w:r>
        <w:r>
          <w:fldChar w:fldCharType="separate"/>
        </w:r>
        <w:r w:rsidR="00581B02">
          <w:rPr>
            <w:noProof/>
            <w:rtl/>
          </w:rPr>
          <w:t>4</w:t>
        </w:r>
        <w:r>
          <w:rPr>
            <w:noProof/>
          </w:rPr>
          <w:fldChar w:fldCharType="end"/>
        </w:r>
      </w:p>
    </w:sdtContent>
  </w:sdt>
  <w:p w14:paraId="51AF2689" w14:textId="77777777" w:rsidR="005F205B" w:rsidRDefault="005F205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4136F" w14:textId="77777777" w:rsidR="00A514BE" w:rsidRDefault="00A514BE" w:rsidP="00574D27">
      <w:pPr>
        <w:spacing w:after="0" w:line="240" w:lineRule="auto"/>
      </w:pPr>
      <w:r>
        <w:separator/>
      </w:r>
    </w:p>
  </w:footnote>
  <w:footnote w:type="continuationSeparator" w:id="0">
    <w:p w14:paraId="48C697BD" w14:textId="77777777" w:rsidR="00A514BE" w:rsidRDefault="00A514BE"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18"/>
  </w:num>
  <w:num w:numId="4">
    <w:abstractNumId w:val="21"/>
  </w:num>
  <w:num w:numId="5">
    <w:abstractNumId w:val="1"/>
  </w:num>
  <w:num w:numId="6">
    <w:abstractNumId w:val="6"/>
  </w:num>
  <w:num w:numId="7">
    <w:abstractNumId w:val="19"/>
  </w:num>
  <w:num w:numId="8">
    <w:abstractNumId w:val="15"/>
  </w:num>
  <w:num w:numId="9">
    <w:abstractNumId w:val="2"/>
  </w:num>
  <w:num w:numId="10">
    <w:abstractNumId w:val="7"/>
  </w:num>
  <w:num w:numId="11">
    <w:abstractNumId w:val="17"/>
  </w:num>
  <w:num w:numId="12">
    <w:abstractNumId w:val="16"/>
  </w:num>
  <w:num w:numId="13">
    <w:abstractNumId w:val="10"/>
  </w:num>
  <w:num w:numId="14">
    <w:abstractNumId w:val="9"/>
  </w:num>
  <w:num w:numId="15">
    <w:abstractNumId w:val="13"/>
  </w:num>
  <w:num w:numId="16">
    <w:abstractNumId w:val="8"/>
  </w:num>
  <w:num w:numId="17">
    <w:abstractNumId w:val="12"/>
  </w:num>
  <w:num w:numId="18">
    <w:abstractNumId w:val="23"/>
  </w:num>
  <w:num w:numId="19">
    <w:abstractNumId w:val="22"/>
  </w:num>
  <w:num w:numId="20">
    <w:abstractNumId w:val="3"/>
  </w:num>
  <w:num w:numId="21">
    <w:abstractNumId w:val="11"/>
  </w:num>
  <w:num w:numId="22">
    <w:abstractNumId w:val="5"/>
  </w:num>
  <w:num w:numId="23">
    <w:abstractNumId w:val="4"/>
  </w:num>
  <w:num w:numId="2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D5D51"/>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70E2"/>
    <w:rsid w:val="00177647"/>
    <w:rsid w:val="00180547"/>
    <w:rsid w:val="00184248"/>
    <w:rsid w:val="00186255"/>
    <w:rsid w:val="00187641"/>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1B02"/>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D4E00"/>
    <w:rsid w:val="005E3267"/>
    <w:rsid w:val="005E3F31"/>
    <w:rsid w:val="005E5214"/>
    <w:rsid w:val="005F0F14"/>
    <w:rsid w:val="005F205B"/>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2C9"/>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25C9"/>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14BE"/>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1927"/>
    <w:rsid w:val="00AF28E7"/>
    <w:rsid w:val="00AF4564"/>
    <w:rsid w:val="00AF5CBF"/>
    <w:rsid w:val="00AF75C8"/>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7E25C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E25C9"/>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7E25C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E25C9"/>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F48A-1582-43CF-A914-8019749D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4</Pages>
  <Words>1050</Words>
  <Characters>5988</Characters>
  <Application>Microsoft Office Word</Application>
  <DocSecurity>0</DocSecurity>
  <Lines>49</Lines>
  <Paragraphs>14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2025-11-03T17:02:00Z</cp:lastPrinted>
  <dcterms:created xsi:type="dcterms:W3CDTF">2025-11-03T16:57:00Z</dcterms:created>
  <dcterms:modified xsi:type="dcterms:W3CDTF">2025-11-13T18:30:00Z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