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75BE2" w14:textId="77777777" w:rsidR="005D0A76" w:rsidRPr="00010A6D" w:rsidRDefault="005D0A76" w:rsidP="00373AC7">
      <w:pPr>
        <w:spacing w:line="240" w:lineRule="auto"/>
        <w:jc w:val="center"/>
        <w:rPr>
          <w:rtl/>
          <w:lang w:val="en-US"/>
        </w:rPr>
      </w:pPr>
    </w:p>
    <w:p w14:paraId="44F044F8" w14:textId="78EEB3DF" w:rsidR="0052675C" w:rsidRPr="00010A6D" w:rsidRDefault="00553DAC" w:rsidP="00373AC7">
      <w:pPr>
        <w:spacing w:line="240" w:lineRule="auto"/>
        <w:jc w:val="center"/>
        <w:rPr>
          <w:rtl/>
          <w:lang w:val="en-US"/>
        </w:rPr>
      </w:pPr>
      <w:proofErr w:type="spellStart"/>
      <w:r w:rsidRPr="00010A6D">
        <w:rPr>
          <w:rtl/>
          <w:lang w:val="en-US"/>
        </w:rPr>
        <w:t>بسم‌الله</w:t>
      </w:r>
      <w:proofErr w:type="spellEnd"/>
      <w:r w:rsidR="0052675C" w:rsidRPr="00010A6D">
        <w:rPr>
          <w:rFonts w:hint="cs"/>
          <w:rtl/>
          <w:lang w:val="en-US"/>
        </w:rPr>
        <w:t xml:space="preserve"> </w:t>
      </w:r>
      <w:proofErr w:type="spellStart"/>
      <w:r w:rsidR="0052675C" w:rsidRPr="00010A6D">
        <w:rPr>
          <w:rFonts w:hint="cs"/>
          <w:rtl/>
          <w:lang w:val="en-US"/>
        </w:rPr>
        <w:t>الرحمن</w:t>
      </w:r>
      <w:proofErr w:type="spellEnd"/>
      <w:r w:rsidR="0052675C" w:rsidRPr="00010A6D">
        <w:rPr>
          <w:rFonts w:hint="cs"/>
          <w:rtl/>
          <w:lang w:val="en-US"/>
        </w:rPr>
        <w:t xml:space="preserve"> </w:t>
      </w:r>
      <w:proofErr w:type="spellStart"/>
      <w:r w:rsidR="0052675C" w:rsidRPr="00010A6D">
        <w:rPr>
          <w:rFonts w:hint="cs"/>
          <w:rtl/>
          <w:lang w:val="en-US"/>
        </w:rPr>
        <w:t>الرحیم</w:t>
      </w:r>
      <w:proofErr w:type="spellEnd"/>
    </w:p>
    <w:p w14:paraId="64A6B661" w14:textId="27F84D8C" w:rsidR="00F21F44" w:rsidRPr="00010A6D" w:rsidRDefault="00903334" w:rsidP="00903334">
      <w:pPr>
        <w:spacing w:line="240" w:lineRule="auto"/>
        <w:jc w:val="center"/>
        <w:rPr>
          <w:color w:val="A6A6A6" w:themeColor="background1" w:themeShade="A6"/>
          <w:rtl/>
          <w:lang w:val="en-US"/>
        </w:rPr>
      </w:pPr>
      <w:proofErr w:type="spellStart"/>
      <w:r w:rsidRPr="00010A6D">
        <w:rPr>
          <w:rFonts w:hint="cs"/>
          <w:rtl/>
          <w:lang w:val="en-US"/>
        </w:rPr>
        <w:t>تقریر</w:t>
      </w:r>
      <w:r w:rsidR="0052675C" w:rsidRPr="00010A6D">
        <w:rPr>
          <w:rFonts w:hint="cs"/>
          <w:rtl/>
          <w:lang w:val="en-US"/>
        </w:rPr>
        <w:t>اصول</w:t>
      </w:r>
      <w:proofErr w:type="spellEnd"/>
      <w:r w:rsidR="0052675C" w:rsidRPr="00010A6D">
        <w:rPr>
          <w:rFonts w:hint="cs"/>
          <w:rtl/>
          <w:lang w:val="en-US"/>
        </w:rPr>
        <w:t xml:space="preserve"> </w:t>
      </w:r>
      <w:proofErr w:type="spellStart"/>
      <w:r w:rsidR="0052675C" w:rsidRPr="00010A6D">
        <w:rPr>
          <w:rFonts w:hint="cs"/>
          <w:rtl/>
          <w:lang w:val="en-US"/>
        </w:rPr>
        <w:t>الفقه</w:t>
      </w:r>
      <w:proofErr w:type="spellEnd"/>
      <w:r w:rsidR="0052675C" w:rsidRPr="00010A6D">
        <w:rPr>
          <w:rFonts w:hint="cs"/>
          <w:rtl/>
          <w:lang w:val="en-US"/>
        </w:rPr>
        <w:t xml:space="preserve"> | جل</w:t>
      </w:r>
      <w:r w:rsidR="00741878" w:rsidRPr="00010A6D">
        <w:rPr>
          <w:rFonts w:hint="cs"/>
          <w:rtl/>
          <w:lang w:val="en-US"/>
        </w:rPr>
        <w:t>سه</w:t>
      </w:r>
      <w:r w:rsidR="00E90535" w:rsidRPr="00010A6D">
        <w:rPr>
          <w:rFonts w:hint="cs"/>
          <w:rtl/>
          <w:lang w:val="en-US"/>
        </w:rPr>
        <w:t>3</w:t>
      </w:r>
      <w:r w:rsidR="001761FB" w:rsidRPr="00010A6D">
        <w:rPr>
          <w:rFonts w:hint="cs"/>
          <w:rtl/>
          <w:lang w:val="en-US"/>
        </w:rPr>
        <w:t>9</w:t>
      </w:r>
      <w:r w:rsidR="0052675C" w:rsidRPr="00010A6D">
        <w:rPr>
          <w:rFonts w:hint="cs"/>
          <w:rtl/>
          <w:lang w:val="en-US"/>
        </w:rPr>
        <w:t xml:space="preserve">                              </w:t>
      </w:r>
      <w:r w:rsidR="0052675C" w:rsidRPr="00010A6D">
        <w:rPr>
          <w:rFonts w:hint="cs"/>
          <w:b/>
          <w:bCs/>
          <w:rtl/>
          <w:lang w:val="en-US"/>
        </w:rPr>
        <w:t xml:space="preserve">استاد </w:t>
      </w:r>
      <w:proofErr w:type="spellStart"/>
      <w:r w:rsidR="0052675C" w:rsidRPr="00010A6D">
        <w:rPr>
          <w:rFonts w:hint="cs"/>
          <w:b/>
          <w:bCs/>
          <w:rtl/>
          <w:lang w:val="en-US"/>
        </w:rPr>
        <w:t>شوپایی</w:t>
      </w:r>
      <w:proofErr w:type="spellEnd"/>
      <w:r w:rsidR="0052675C" w:rsidRPr="00010A6D">
        <w:rPr>
          <w:rFonts w:hint="cs"/>
          <w:b/>
          <w:bCs/>
          <w:rtl/>
          <w:lang w:val="en-US"/>
        </w:rPr>
        <w:t xml:space="preserve"> </w:t>
      </w:r>
      <w:proofErr w:type="spellStart"/>
      <w:r w:rsidR="0052675C" w:rsidRPr="00010A6D">
        <w:rPr>
          <w:rFonts w:hint="cs"/>
          <w:b/>
          <w:bCs/>
          <w:rtl/>
          <w:lang w:val="en-US"/>
        </w:rPr>
        <w:t>جویباری</w:t>
      </w:r>
      <w:proofErr w:type="spellEnd"/>
      <w:r w:rsidR="0052675C" w:rsidRPr="00010A6D">
        <w:rPr>
          <w:rFonts w:hint="cs"/>
          <w:b/>
          <w:bCs/>
          <w:rtl/>
          <w:lang w:val="en-US"/>
        </w:rPr>
        <w:t xml:space="preserve"> </w:t>
      </w:r>
      <w:r w:rsidR="0052675C" w:rsidRPr="00010A6D">
        <w:rPr>
          <w:rFonts w:hint="cs"/>
          <w:b/>
          <w:bCs/>
          <w:vertAlign w:val="superscript"/>
          <w:rtl/>
          <w:lang w:val="en-US"/>
        </w:rPr>
        <w:t xml:space="preserve">زید </w:t>
      </w:r>
      <w:proofErr w:type="spellStart"/>
      <w:r w:rsidR="0052675C" w:rsidRPr="00010A6D">
        <w:rPr>
          <w:rFonts w:hint="cs"/>
          <w:b/>
          <w:bCs/>
          <w:vertAlign w:val="superscript"/>
          <w:rtl/>
          <w:lang w:val="en-US"/>
        </w:rPr>
        <w:t>عزه</w:t>
      </w:r>
      <w:proofErr w:type="spellEnd"/>
      <w:r w:rsidR="0052675C" w:rsidRPr="00010A6D">
        <w:rPr>
          <w:rFonts w:hint="cs"/>
          <w:rtl/>
          <w:lang w:val="en-US"/>
        </w:rPr>
        <w:t xml:space="preserve">                                                       </w:t>
      </w:r>
      <w:r w:rsidR="00C33644" w:rsidRPr="00010A6D">
        <w:rPr>
          <w:rFonts w:hint="cs"/>
          <w:color w:val="A6A6A6" w:themeColor="background1" w:themeShade="A6"/>
          <w:rtl/>
          <w:lang w:val="en-US"/>
        </w:rPr>
        <w:t>11</w:t>
      </w:r>
      <w:r w:rsidR="0052675C" w:rsidRPr="00010A6D">
        <w:rPr>
          <w:rFonts w:hint="cs"/>
          <w:color w:val="A6A6A6" w:themeColor="background1" w:themeShade="A6"/>
          <w:rtl/>
          <w:lang w:val="en-US"/>
        </w:rPr>
        <w:t>/</w:t>
      </w:r>
      <w:r w:rsidR="006A03CD" w:rsidRPr="00010A6D">
        <w:rPr>
          <w:rFonts w:hint="cs"/>
          <w:color w:val="A6A6A6" w:themeColor="background1" w:themeShade="A6"/>
          <w:rtl/>
          <w:lang w:val="en-US"/>
        </w:rPr>
        <w:t>8</w:t>
      </w:r>
      <w:r w:rsidR="0052675C" w:rsidRPr="00010A6D">
        <w:rPr>
          <w:rFonts w:hint="cs"/>
          <w:color w:val="A6A6A6" w:themeColor="background1" w:themeShade="A6"/>
          <w:rtl/>
          <w:lang w:val="en-US"/>
        </w:rPr>
        <w:t>/1404</w:t>
      </w: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010A6D" w:rsidRDefault="007D4597" w:rsidP="00010A6D">
          <w:pPr>
            <w:pStyle w:val="ae"/>
            <w:bidi/>
            <w:jc w:val="center"/>
            <w:rPr>
              <w:rFonts w:ascii="Badr" w:hAnsi="Badr" w:cs="Badr"/>
              <w:b/>
              <w:bCs/>
              <w:color w:val="auto"/>
              <w:sz w:val="24"/>
              <w:szCs w:val="24"/>
            </w:rPr>
          </w:pPr>
          <w:r w:rsidRPr="00010A6D">
            <w:rPr>
              <w:rFonts w:ascii="Badr" w:hAnsi="Badr" w:cs="Badr"/>
              <w:b/>
              <w:bCs/>
              <w:color w:val="auto"/>
              <w:sz w:val="24"/>
              <w:szCs w:val="24"/>
              <w:rtl/>
            </w:rPr>
            <w:t>فهرست</w:t>
          </w:r>
        </w:p>
        <w:p w14:paraId="53980E51" w14:textId="4377FEDF" w:rsidR="00010A6D" w:rsidRPr="00010A6D" w:rsidRDefault="000B734B" w:rsidP="00010A6D">
          <w:pPr>
            <w:pStyle w:val="11"/>
            <w:rPr>
              <w:rFonts w:ascii="Badr" w:hAnsi="Badr" w:cs="Badr"/>
              <w:b/>
              <w:bCs/>
              <w:noProof/>
              <w:sz w:val="24"/>
              <w:szCs w:val="24"/>
              <w:lang w:bidi="ar-SA"/>
            </w:rPr>
          </w:pPr>
          <w:r w:rsidRPr="00010A6D">
            <w:rPr>
              <w:rFonts w:ascii="Badr" w:hAnsi="Badr" w:cs="Badr"/>
              <w:b/>
              <w:bCs/>
              <w:sz w:val="24"/>
              <w:szCs w:val="24"/>
            </w:rPr>
            <w:fldChar w:fldCharType="begin"/>
          </w:r>
          <w:r w:rsidRPr="00010A6D">
            <w:rPr>
              <w:rFonts w:ascii="Badr" w:hAnsi="Badr" w:cs="Badr"/>
              <w:b/>
              <w:bCs/>
              <w:sz w:val="24"/>
              <w:szCs w:val="24"/>
            </w:rPr>
            <w:instrText xml:space="preserve"> TOC \o "1-6" \h \z \u </w:instrText>
          </w:r>
          <w:r w:rsidRPr="00010A6D">
            <w:rPr>
              <w:rFonts w:ascii="Badr" w:hAnsi="Badr" w:cs="Badr"/>
              <w:b/>
              <w:bCs/>
              <w:sz w:val="24"/>
              <w:szCs w:val="24"/>
            </w:rPr>
            <w:fldChar w:fldCharType="separate"/>
          </w:r>
          <w:hyperlink w:anchor="_Toc213318565" w:history="1">
            <w:r w:rsidR="00010A6D" w:rsidRPr="00010A6D">
              <w:rPr>
                <w:rStyle w:val="a9"/>
                <w:rFonts w:ascii="Badr" w:hAnsi="Badr" w:cs="Badr"/>
                <w:b/>
                <w:bCs/>
                <w:noProof/>
                <w:sz w:val="24"/>
                <w:szCs w:val="24"/>
                <w:rtl/>
              </w:rPr>
              <w:t>بررسی فرض دوم: قول به امتناع و تقدیم جانب امر</w:t>
            </w:r>
            <w:r w:rsidR="00010A6D" w:rsidRPr="00010A6D">
              <w:rPr>
                <w:rFonts w:ascii="Badr" w:hAnsi="Badr" w:cs="Badr"/>
                <w:b/>
                <w:bCs/>
                <w:noProof/>
                <w:webHidden/>
                <w:sz w:val="24"/>
                <w:szCs w:val="24"/>
              </w:rPr>
              <w:tab/>
            </w:r>
            <w:r w:rsidR="00010A6D" w:rsidRPr="00010A6D">
              <w:rPr>
                <w:rFonts w:ascii="Badr" w:hAnsi="Badr" w:cs="Badr"/>
                <w:b/>
                <w:bCs/>
                <w:noProof/>
                <w:webHidden/>
                <w:sz w:val="24"/>
                <w:szCs w:val="24"/>
              </w:rPr>
              <w:fldChar w:fldCharType="begin"/>
            </w:r>
            <w:r w:rsidR="00010A6D" w:rsidRPr="00010A6D">
              <w:rPr>
                <w:rFonts w:ascii="Badr" w:hAnsi="Badr" w:cs="Badr"/>
                <w:b/>
                <w:bCs/>
                <w:noProof/>
                <w:webHidden/>
                <w:sz w:val="24"/>
                <w:szCs w:val="24"/>
              </w:rPr>
              <w:instrText xml:space="preserve"> PAGEREF _Toc213318565 \h </w:instrText>
            </w:r>
            <w:r w:rsidR="00010A6D" w:rsidRPr="00010A6D">
              <w:rPr>
                <w:rFonts w:ascii="Badr" w:hAnsi="Badr" w:cs="Badr"/>
                <w:b/>
                <w:bCs/>
                <w:noProof/>
                <w:webHidden/>
                <w:sz w:val="24"/>
                <w:szCs w:val="24"/>
              </w:rPr>
            </w:r>
            <w:r w:rsidR="00010A6D" w:rsidRPr="00010A6D">
              <w:rPr>
                <w:rFonts w:ascii="Badr" w:hAnsi="Badr" w:cs="Badr"/>
                <w:b/>
                <w:bCs/>
                <w:noProof/>
                <w:webHidden/>
                <w:sz w:val="24"/>
                <w:szCs w:val="24"/>
              </w:rPr>
              <w:fldChar w:fldCharType="separate"/>
            </w:r>
            <w:r w:rsidR="00010A6D" w:rsidRPr="00010A6D">
              <w:rPr>
                <w:rFonts w:ascii="Badr" w:hAnsi="Badr" w:cs="Badr"/>
                <w:b/>
                <w:bCs/>
                <w:noProof/>
                <w:webHidden/>
                <w:sz w:val="24"/>
                <w:szCs w:val="24"/>
              </w:rPr>
              <w:t>1</w:t>
            </w:r>
            <w:r w:rsidR="00010A6D" w:rsidRPr="00010A6D">
              <w:rPr>
                <w:rFonts w:ascii="Badr" w:hAnsi="Badr" w:cs="Badr"/>
                <w:b/>
                <w:bCs/>
                <w:noProof/>
                <w:webHidden/>
                <w:sz w:val="24"/>
                <w:szCs w:val="24"/>
              </w:rPr>
              <w:fldChar w:fldCharType="end"/>
            </w:r>
          </w:hyperlink>
        </w:p>
        <w:p w14:paraId="0B6A0D46" w14:textId="5F1C1B94" w:rsidR="00010A6D" w:rsidRPr="00010A6D" w:rsidRDefault="00680755" w:rsidP="00010A6D">
          <w:pPr>
            <w:pStyle w:val="21"/>
            <w:rPr>
              <w:rFonts w:ascii="Badr" w:hAnsi="Badr" w:cs="Badr"/>
              <w:b/>
              <w:bCs/>
              <w:noProof/>
              <w:sz w:val="24"/>
              <w:szCs w:val="24"/>
              <w:lang w:bidi="ar-SA"/>
            </w:rPr>
          </w:pPr>
          <w:hyperlink w:anchor="_Toc213318566" w:history="1">
            <w:r w:rsidR="00010A6D" w:rsidRPr="00010A6D">
              <w:rPr>
                <w:rStyle w:val="a9"/>
                <w:rFonts w:ascii="Badr" w:hAnsi="Badr" w:cs="Badr"/>
                <w:b/>
                <w:bCs/>
                <w:noProof/>
                <w:sz w:val="24"/>
                <w:szCs w:val="24"/>
                <w:rtl/>
              </w:rPr>
              <w:t>وجه اول در پاسخ به اشکال: اشکال به صغرای فرض</w:t>
            </w:r>
            <w:r w:rsidR="00010A6D" w:rsidRPr="00010A6D">
              <w:rPr>
                <w:rFonts w:ascii="Badr" w:hAnsi="Badr" w:cs="Badr"/>
                <w:b/>
                <w:bCs/>
                <w:noProof/>
                <w:webHidden/>
                <w:sz w:val="24"/>
                <w:szCs w:val="24"/>
              </w:rPr>
              <w:tab/>
            </w:r>
            <w:r w:rsidR="00010A6D" w:rsidRPr="00010A6D">
              <w:rPr>
                <w:rFonts w:ascii="Badr" w:hAnsi="Badr" w:cs="Badr"/>
                <w:b/>
                <w:bCs/>
                <w:noProof/>
                <w:webHidden/>
                <w:sz w:val="24"/>
                <w:szCs w:val="24"/>
              </w:rPr>
              <w:fldChar w:fldCharType="begin"/>
            </w:r>
            <w:r w:rsidR="00010A6D" w:rsidRPr="00010A6D">
              <w:rPr>
                <w:rFonts w:ascii="Badr" w:hAnsi="Badr" w:cs="Badr"/>
                <w:b/>
                <w:bCs/>
                <w:noProof/>
                <w:webHidden/>
                <w:sz w:val="24"/>
                <w:szCs w:val="24"/>
              </w:rPr>
              <w:instrText xml:space="preserve"> PAGEREF _Toc213318566 \h </w:instrText>
            </w:r>
            <w:r w:rsidR="00010A6D" w:rsidRPr="00010A6D">
              <w:rPr>
                <w:rFonts w:ascii="Badr" w:hAnsi="Badr" w:cs="Badr"/>
                <w:b/>
                <w:bCs/>
                <w:noProof/>
                <w:webHidden/>
                <w:sz w:val="24"/>
                <w:szCs w:val="24"/>
              </w:rPr>
            </w:r>
            <w:r w:rsidR="00010A6D" w:rsidRPr="00010A6D">
              <w:rPr>
                <w:rFonts w:ascii="Badr" w:hAnsi="Badr" w:cs="Badr"/>
                <w:b/>
                <w:bCs/>
                <w:noProof/>
                <w:webHidden/>
                <w:sz w:val="24"/>
                <w:szCs w:val="24"/>
              </w:rPr>
              <w:fldChar w:fldCharType="separate"/>
            </w:r>
            <w:r w:rsidR="00010A6D" w:rsidRPr="00010A6D">
              <w:rPr>
                <w:rFonts w:ascii="Badr" w:hAnsi="Badr" w:cs="Badr"/>
                <w:b/>
                <w:bCs/>
                <w:noProof/>
                <w:webHidden/>
                <w:sz w:val="24"/>
                <w:szCs w:val="24"/>
              </w:rPr>
              <w:t>2</w:t>
            </w:r>
            <w:r w:rsidR="00010A6D" w:rsidRPr="00010A6D">
              <w:rPr>
                <w:rFonts w:ascii="Badr" w:hAnsi="Badr" w:cs="Badr"/>
                <w:b/>
                <w:bCs/>
                <w:noProof/>
                <w:webHidden/>
                <w:sz w:val="24"/>
                <w:szCs w:val="24"/>
              </w:rPr>
              <w:fldChar w:fldCharType="end"/>
            </w:r>
          </w:hyperlink>
        </w:p>
        <w:p w14:paraId="7E8BF3B8" w14:textId="22075325" w:rsidR="00010A6D" w:rsidRPr="00010A6D" w:rsidRDefault="00680755" w:rsidP="00010A6D">
          <w:pPr>
            <w:pStyle w:val="21"/>
            <w:rPr>
              <w:rFonts w:ascii="Badr" w:hAnsi="Badr" w:cs="Badr"/>
              <w:b/>
              <w:bCs/>
              <w:noProof/>
              <w:sz w:val="24"/>
              <w:szCs w:val="24"/>
              <w:lang w:bidi="ar-SA"/>
            </w:rPr>
          </w:pPr>
          <w:hyperlink w:anchor="_Toc213318567" w:history="1">
            <w:r w:rsidR="00010A6D" w:rsidRPr="00010A6D">
              <w:rPr>
                <w:rStyle w:val="a9"/>
                <w:rFonts w:ascii="Badr" w:hAnsi="Badr" w:cs="Badr"/>
                <w:b/>
                <w:bCs/>
                <w:noProof/>
                <w:sz w:val="24"/>
                <w:szCs w:val="24"/>
                <w:rtl/>
              </w:rPr>
              <w:t>وجه دوم در پاسخ به اشکال: وجه تقدیم جانب امر</w:t>
            </w:r>
            <w:r w:rsidR="00010A6D" w:rsidRPr="00010A6D">
              <w:rPr>
                <w:rFonts w:ascii="Badr" w:hAnsi="Badr" w:cs="Badr"/>
                <w:b/>
                <w:bCs/>
                <w:noProof/>
                <w:webHidden/>
                <w:sz w:val="24"/>
                <w:szCs w:val="24"/>
              </w:rPr>
              <w:tab/>
            </w:r>
            <w:r w:rsidR="00010A6D" w:rsidRPr="00010A6D">
              <w:rPr>
                <w:rFonts w:ascii="Badr" w:hAnsi="Badr" w:cs="Badr"/>
                <w:b/>
                <w:bCs/>
                <w:noProof/>
                <w:webHidden/>
                <w:sz w:val="24"/>
                <w:szCs w:val="24"/>
              </w:rPr>
              <w:fldChar w:fldCharType="begin"/>
            </w:r>
            <w:r w:rsidR="00010A6D" w:rsidRPr="00010A6D">
              <w:rPr>
                <w:rFonts w:ascii="Badr" w:hAnsi="Badr" w:cs="Badr"/>
                <w:b/>
                <w:bCs/>
                <w:noProof/>
                <w:webHidden/>
                <w:sz w:val="24"/>
                <w:szCs w:val="24"/>
              </w:rPr>
              <w:instrText xml:space="preserve"> PAGEREF _Toc213318567 \h </w:instrText>
            </w:r>
            <w:r w:rsidR="00010A6D" w:rsidRPr="00010A6D">
              <w:rPr>
                <w:rFonts w:ascii="Badr" w:hAnsi="Badr" w:cs="Badr"/>
                <w:b/>
                <w:bCs/>
                <w:noProof/>
                <w:webHidden/>
                <w:sz w:val="24"/>
                <w:szCs w:val="24"/>
              </w:rPr>
            </w:r>
            <w:r w:rsidR="00010A6D" w:rsidRPr="00010A6D">
              <w:rPr>
                <w:rFonts w:ascii="Badr" w:hAnsi="Badr" w:cs="Badr"/>
                <w:b/>
                <w:bCs/>
                <w:noProof/>
                <w:webHidden/>
                <w:sz w:val="24"/>
                <w:szCs w:val="24"/>
              </w:rPr>
              <w:fldChar w:fldCharType="separate"/>
            </w:r>
            <w:r w:rsidR="00010A6D" w:rsidRPr="00010A6D">
              <w:rPr>
                <w:rFonts w:ascii="Badr" w:hAnsi="Badr" w:cs="Badr"/>
                <w:b/>
                <w:bCs/>
                <w:noProof/>
                <w:webHidden/>
                <w:sz w:val="24"/>
                <w:szCs w:val="24"/>
              </w:rPr>
              <w:t>2</w:t>
            </w:r>
            <w:r w:rsidR="00010A6D" w:rsidRPr="00010A6D">
              <w:rPr>
                <w:rFonts w:ascii="Badr" w:hAnsi="Badr" w:cs="Badr"/>
                <w:b/>
                <w:bCs/>
                <w:noProof/>
                <w:webHidden/>
                <w:sz w:val="24"/>
                <w:szCs w:val="24"/>
              </w:rPr>
              <w:fldChar w:fldCharType="end"/>
            </w:r>
          </w:hyperlink>
        </w:p>
        <w:p w14:paraId="5A11CA03" w14:textId="313862CE" w:rsidR="00010A6D" w:rsidRPr="00010A6D" w:rsidRDefault="00680755" w:rsidP="00010A6D">
          <w:pPr>
            <w:pStyle w:val="11"/>
            <w:rPr>
              <w:rFonts w:ascii="Badr" w:hAnsi="Badr" w:cs="Badr"/>
              <w:b/>
              <w:bCs/>
              <w:noProof/>
              <w:sz w:val="24"/>
              <w:szCs w:val="24"/>
              <w:lang w:bidi="ar-SA"/>
            </w:rPr>
          </w:pPr>
          <w:hyperlink w:anchor="_Toc213318568" w:history="1">
            <w:r w:rsidR="00010A6D" w:rsidRPr="00010A6D">
              <w:rPr>
                <w:rStyle w:val="a9"/>
                <w:rFonts w:ascii="Badr" w:hAnsi="Badr" w:cs="Badr"/>
                <w:b/>
                <w:bCs/>
                <w:noProof/>
                <w:sz w:val="24"/>
                <w:szCs w:val="24"/>
                <w:rtl/>
              </w:rPr>
              <w:t>بررسی فرض ثالث: قول به امتناع و تقدیم نهی در توصلیات</w:t>
            </w:r>
            <w:r w:rsidR="00010A6D" w:rsidRPr="00010A6D">
              <w:rPr>
                <w:rFonts w:ascii="Badr" w:hAnsi="Badr" w:cs="Badr"/>
                <w:b/>
                <w:bCs/>
                <w:noProof/>
                <w:webHidden/>
                <w:sz w:val="24"/>
                <w:szCs w:val="24"/>
              </w:rPr>
              <w:tab/>
            </w:r>
            <w:r w:rsidR="00010A6D" w:rsidRPr="00010A6D">
              <w:rPr>
                <w:rFonts w:ascii="Badr" w:hAnsi="Badr" w:cs="Badr"/>
                <w:b/>
                <w:bCs/>
                <w:noProof/>
                <w:webHidden/>
                <w:sz w:val="24"/>
                <w:szCs w:val="24"/>
              </w:rPr>
              <w:fldChar w:fldCharType="begin"/>
            </w:r>
            <w:r w:rsidR="00010A6D" w:rsidRPr="00010A6D">
              <w:rPr>
                <w:rFonts w:ascii="Badr" w:hAnsi="Badr" w:cs="Badr"/>
                <w:b/>
                <w:bCs/>
                <w:noProof/>
                <w:webHidden/>
                <w:sz w:val="24"/>
                <w:szCs w:val="24"/>
              </w:rPr>
              <w:instrText xml:space="preserve"> PAGEREF _Toc213318568 \h </w:instrText>
            </w:r>
            <w:r w:rsidR="00010A6D" w:rsidRPr="00010A6D">
              <w:rPr>
                <w:rFonts w:ascii="Badr" w:hAnsi="Badr" w:cs="Badr"/>
                <w:b/>
                <w:bCs/>
                <w:noProof/>
                <w:webHidden/>
                <w:sz w:val="24"/>
                <w:szCs w:val="24"/>
              </w:rPr>
            </w:r>
            <w:r w:rsidR="00010A6D" w:rsidRPr="00010A6D">
              <w:rPr>
                <w:rFonts w:ascii="Badr" w:hAnsi="Badr" w:cs="Badr"/>
                <w:b/>
                <w:bCs/>
                <w:noProof/>
                <w:webHidden/>
                <w:sz w:val="24"/>
                <w:szCs w:val="24"/>
              </w:rPr>
              <w:fldChar w:fldCharType="separate"/>
            </w:r>
            <w:r w:rsidR="00010A6D" w:rsidRPr="00010A6D">
              <w:rPr>
                <w:rFonts w:ascii="Badr" w:hAnsi="Badr" w:cs="Badr"/>
                <w:b/>
                <w:bCs/>
                <w:noProof/>
                <w:webHidden/>
                <w:sz w:val="24"/>
                <w:szCs w:val="24"/>
              </w:rPr>
              <w:t>3</w:t>
            </w:r>
            <w:r w:rsidR="00010A6D" w:rsidRPr="00010A6D">
              <w:rPr>
                <w:rFonts w:ascii="Badr" w:hAnsi="Badr" w:cs="Badr"/>
                <w:b/>
                <w:bCs/>
                <w:noProof/>
                <w:webHidden/>
                <w:sz w:val="24"/>
                <w:szCs w:val="24"/>
              </w:rPr>
              <w:fldChar w:fldCharType="end"/>
            </w:r>
          </w:hyperlink>
        </w:p>
        <w:p w14:paraId="777FABC7" w14:textId="282B4F47" w:rsidR="00010A6D" w:rsidRPr="00010A6D" w:rsidRDefault="00680755" w:rsidP="00010A6D">
          <w:pPr>
            <w:pStyle w:val="21"/>
            <w:rPr>
              <w:rFonts w:ascii="Badr" w:hAnsi="Badr" w:cs="Badr"/>
              <w:b/>
              <w:bCs/>
              <w:noProof/>
              <w:sz w:val="24"/>
              <w:szCs w:val="24"/>
              <w:lang w:bidi="ar-SA"/>
            </w:rPr>
          </w:pPr>
          <w:hyperlink w:anchor="_Toc213318569" w:history="1">
            <w:r w:rsidR="00010A6D" w:rsidRPr="00010A6D">
              <w:rPr>
                <w:rStyle w:val="a9"/>
                <w:rFonts w:ascii="Badr" w:hAnsi="Badr" w:cs="Badr"/>
                <w:b/>
                <w:bCs/>
                <w:noProof/>
                <w:sz w:val="24"/>
                <w:szCs w:val="24"/>
                <w:rtl/>
              </w:rPr>
              <w:t>نقد و بررسی فرض ثالث</w:t>
            </w:r>
            <w:r w:rsidR="00010A6D" w:rsidRPr="00010A6D">
              <w:rPr>
                <w:rFonts w:ascii="Badr" w:hAnsi="Badr" w:cs="Badr"/>
                <w:b/>
                <w:bCs/>
                <w:noProof/>
                <w:webHidden/>
                <w:sz w:val="24"/>
                <w:szCs w:val="24"/>
              </w:rPr>
              <w:tab/>
            </w:r>
            <w:r w:rsidR="00010A6D" w:rsidRPr="00010A6D">
              <w:rPr>
                <w:rFonts w:ascii="Badr" w:hAnsi="Badr" w:cs="Badr"/>
                <w:b/>
                <w:bCs/>
                <w:noProof/>
                <w:webHidden/>
                <w:sz w:val="24"/>
                <w:szCs w:val="24"/>
              </w:rPr>
              <w:fldChar w:fldCharType="begin"/>
            </w:r>
            <w:r w:rsidR="00010A6D" w:rsidRPr="00010A6D">
              <w:rPr>
                <w:rFonts w:ascii="Badr" w:hAnsi="Badr" w:cs="Badr"/>
                <w:b/>
                <w:bCs/>
                <w:noProof/>
                <w:webHidden/>
                <w:sz w:val="24"/>
                <w:szCs w:val="24"/>
              </w:rPr>
              <w:instrText xml:space="preserve"> PAGEREF _Toc213318569 \h </w:instrText>
            </w:r>
            <w:r w:rsidR="00010A6D" w:rsidRPr="00010A6D">
              <w:rPr>
                <w:rFonts w:ascii="Badr" w:hAnsi="Badr" w:cs="Badr"/>
                <w:b/>
                <w:bCs/>
                <w:noProof/>
                <w:webHidden/>
                <w:sz w:val="24"/>
                <w:szCs w:val="24"/>
              </w:rPr>
            </w:r>
            <w:r w:rsidR="00010A6D" w:rsidRPr="00010A6D">
              <w:rPr>
                <w:rFonts w:ascii="Badr" w:hAnsi="Badr" w:cs="Badr"/>
                <w:b/>
                <w:bCs/>
                <w:noProof/>
                <w:webHidden/>
                <w:sz w:val="24"/>
                <w:szCs w:val="24"/>
              </w:rPr>
              <w:fldChar w:fldCharType="separate"/>
            </w:r>
            <w:r w:rsidR="00010A6D" w:rsidRPr="00010A6D">
              <w:rPr>
                <w:rFonts w:ascii="Badr" w:hAnsi="Badr" w:cs="Badr"/>
                <w:b/>
                <w:bCs/>
                <w:noProof/>
                <w:webHidden/>
                <w:sz w:val="24"/>
                <w:szCs w:val="24"/>
              </w:rPr>
              <w:t>3</w:t>
            </w:r>
            <w:r w:rsidR="00010A6D" w:rsidRPr="00010A6D">
              <w:rPr>
                <w:rFonts w:ascii="Badr" w:hAnsi="Badr" w:cs="Badr"/>
                <w:b/>
                <w:bCs/>
                <w:noProof/>
                <w:webHidden/>
                <w:sz w:val="24"/>
                <w:szCs w:val="24"/>
              </w:rPr>
              <w:fldChar w:fldCharType="end"/>
            </w:r>
          </w:hyperlink>
        </w:p>
        <w:p w14:paraId="77EDF790" w14:textId="75B13BB0" w:rsidR="00010A6D" w:rsidRPr="00010A6D" w:rsidRDefault="00680755" w:rsidP="00010A6D">
          <w:pPr>
            <w:pStyle w:val="11"/>
            <w:rPr>
              <w:rFonts w:ascii="Badr" w:hAnsi="Badr" w:cs="Badr"/>
              <w:b/>
              <w:bCs/>
              <w:noProof/>
              <w:sz w:val="24"/>
              <w:szCs w:val="24"/>
              <w:lang w:bidi="ar-SA"/>
            </w:rPr>
          </w:pPr>
          <w:hyperlink w:anchor="_Toc213318570" w:history="1">
            <w:r w:rsidR="00010A6D" w:rsidRPr="00010A6D">
              <w:rPr>
                <w:rStyle w:val="a9"/>
                <w:rFonts w:ascii="Badr" w:hAnsi="Badr" w:cs="Badr"/>
                <w:b/>
                <w:bCs/>
                <w:noProof/>
                <w:sz w:val="24"/>
                <w:szCs w:val="24"/>
                <w:rtl/>
              </w:rPr>
              <w:t>بررسی فرض چهارم: قول به امتناع و تقدیم نهی در عبادات با تنجز حرمت</w:t>
            </w:r>
            <w:r w:rsidR="00010A6D" w:rsidRPr="00010A6D">
              <w:rPr>
                <w:rFonts w:ascii="Badr" w:hAnsi="Badr" w:cs="Badr"/>
                <w:b/>
                <w:bCs/>
                <w:noProof/>
                <w:webHidden/>
                <w:sz w:val="24"/>
                <w:szCs w:val="24"/>
              </w:rPr>
              <w:tab/>
            </w:r>
            <w:r w:rsidR="00010A6D" w:rsidRPr="00010A6D">
              <w:rPr>
                <w:rFonts w:ascii="Badr" w:hAnsi="Badr" w:cs="Badr"/>
                <w:b/>
                <w:bCs/>
                <w:noProof/>
                <w:webHidden/>
                <w:sz w:val="24"/>
                <w:szCs w:val="24"/>
              </w:rPr>
              <w:fldChar w:fldCharType="begin"/>
            </w:r>
            <w:r w:rsidR="00010A6D" w:rsidRPr="00010A6D">
              <w:rPr>
                <w:rFonts w:ascii="Badr" w:hAnsi="Badr" w:cs="Badr"/>
                <w:b/>
                <w:bCs/>
                <w:noProof/>
                <w:webHidden/>
                <w:sz w:val="24"/>
                <w:szCs w:val="24"/>
              </w:rPr>
              <w:instrText xml:space="preserve"> PAGEREF _Toc213318570 \h </w:instrText>
            </w:r>
            <w:r w:rsidR="00010A6D" w:rsidRPr="00010A6D">
              <w:rPr>
                <w:rFonts w:ascii="Badr" w:hAnsi="Badr" w:cs="Badr"/>
                <w:b/>
                <w:bCs/>
                <w:noProof/>
                <w:webHidden/>
                <w:sz w:val="24"/>
                <w:szCs w:val="24"/>
              </w:rPr>
            </w:r>
            <w:r w:rsidR="00010A6D" w:rsidRPr="00010A6D">
              <w:rPr>
                <w:rFonts w:ascii="Badr" w:hAnsi="Badr" w:cs="Badr"/>
                <w:b/>
                <w:bCs/>
                <w:noProof/>
                <w:webHidden/>
                <w:sz w:val="24"/>
                <w:szCs w:val="24"/>
              </w:rPr>
              <w:fldChar w:fldCharType="separate"/>
            </w:r>
            <w:r w:rsidR="00010A6D" w:rsidRPr="00010A6D">
              <w:rPr>
                <w:rFonts w:ascii="Badr" w:hAnsi="Badr" w:cs="Badr"/>
                <w:b/>
                <w:bCs/>
                <w:noProof/>
                <w:webHidden/>
                <w:sz w:val="24"/>
                <w:szCs w:val="24"/>
              </w:rPr>
              <w:t>4</w:t>
            </w:r>
            <w:r w:rsidR="00010A6D" w:rsidRPr="00010A6D">
              <w:rPr>
                <w:rFonts w:ascii="Badr" w:hAnsi="Badr" w:cs="Badr"/>
                <w:b/>
                <w:bCs/>
                <w:noProof/>
                <w:webHidden/>
                <w:sz w:val="24"/>
                <w:szCs w:val="24"/>
              </w:rPr>
              <w:fldChar w:fldCharType="end"/>
            </w:r>
          </w:hyperlink>
        </w:p>
        <w:p w14:paraId="7F3F3C54" w14:textId="7598C354" w:rsidR="00010A6D" w:rsidRPr="00010A6D" w:rsidRDefault="00680755" w:rsidP="00010A6D">
          <w:pPr>
            <w:pStyle w:val="11"/>
            <w:rPr>
              <w:rFonts w:ascii="Badr" w:hAnsi="Badr" w:cs="Badr"/>
              <w:b/>
              <w:bCs/>
              <w:noProof/>
              <w:sz w:val="24"/>
              <w:szCs w:val="24"/>
              <w:lang w:bidi="ar-SA"/>
            </w:rPr>
          </w:pPr>
          <w:hyperlink w:anchor="_Toc213318571" w:history="1">
            <w:r w:rsidR="00010A6D" w:rsidRPr="00010A6D">
              <w:rPr>
                <w:rStyle w:val="a9"/>
                <w:rFonts w:ascii="Badr" w:hAnsi="Badr" w:cs="Badr"/>
                <w:b/>
                <w:bCs/>
                <w:noProof/>
                <w:sz w:val="24"/>
                <w:szCs w:val="24"/>
                <w:rtl/>
              </w:rPr>
              <w:t>بررسی فرض پنجم: قول به امتناع و تقدیم نهی در عبادات با عدم تنجز حرمت</w:t>
            </w:r>
            <w:r w:rsidR="00010A6D" w:rsidRPr="00010A6D">
              <w:rPr>
                <w:rFonts w:ascii="Badr" w:hAnsi="Badr" w:cs="Badr"/>
                <w:b/>
                <w:bCs/>
                <w:noProof/>
                <w:webHidden/>
                <w:sz w:val="24"/>
                <w:szCs w:val="24"/>
              </w:rPr>
              <w:tab/>
            </w:r>
            <w:r w:rsidR="00010A6D" w:rsidRPr="00010A6D">
              <w:rPr>
                <w:rFonts w:ascii="Badr" w:hAnsi="Badr" w:cs="Badr"/>
                <w:b/>
                <w:bCs/>
                <w:noProof/>
                <w:webHidden/>
                <w:sz w:val="24"/>
                <w:szCs w:val="24"/>
              </w:rPr>
              <w:fldChar w:fldCharType="begin"/>
            </w:r>
            <w:r w:rsidR="00010A6D" w:rsidRPr="00010A6D">
              <w:rPr>
                <w:rFonts w:ascii="Badr" w:hAnsi="Badr" w:cs="Badr"/>
                <w:b/>
                <w:bCs/>
                <w:noProof/>
                <w:webHidden/>
                <w:sz w:val="24"/>
                <w:szCs w:val="24"/>
              </w:rPr>
              <w:instrText xml:space="preserve"> PAGEREF _Toc213318571 \h </w:instrText>
            </w:r>
            <w:r w:rsidR="00010A6D" w:rsidRPr="00010A6D">
              <w:rPr>
                <w:rFonts w:ascii="Badr" w:hAnsi="Badr" w:cs="Badr"/>
                <w:b/>
                <w:bCs/>
                <w:noProof/>
                <w:webHidden/>
                <w:sz w:val="24"/>
                <w:szCs w:val="24"/>
              </w:rPr>
            </w:r>
            <w:r w:rsidR="00010A6D" w:rsidRPr="00010A6D">
              <w:rPr>
                <w:rFonts w:ascii="Badr" w:hAnsi="Badr" w:cs="Badr"/>
                <w:b/>
                <w:bCs/>
                <w:noProof/>
                <w:webHidden/>
                <w:sz w:val="24"/>
                <w:szCs w:val="24"/>
              </w:rPr>
              <w:fldChar w:fldCharType="separate"/>
            </w:r>
            <w:r w:rsidR="00010A6D" w:rsidRPr="00010A6D">
              <w:rPr>
                <w:rFonts w:ascii="Badr" w:hAnsi="Badr" w:cs="Badr"/>
                <w:b/>
                <w:bCs/>
                <w:noProof/>
                <w:webHidden/>
                <w:sz w:val="24"/>
                <w:szCs w:val="24"/>
              </w:rPr>
              <w:t>5</w:t>
            </w:r>
            <w:r w:rsidR="00010A6D" w:rsidRPr="00010A6D">
              <w:rPr>
                <w:rFonts w:ascii="Badr" w:hAnsi="Badr" w:cs="Badr"/>
                <w:b/>
                <w:bCs/>
                <w:noProof/>
                <w:webHidden/>
                <w:sz w:val="24"/>
                <w:szCs w:val="24"/>
              </w:rPr>
              <w:fldChar w:fldCharType="end"/>
            </w:r>
          </w:hyperlink>
        </w:p>
        <w:p w14:paraId="48A6A632" w14:textId="37FA6DCF" w:rsidR="00C33644" w:rsidRPr="00C33644" w:rsidRDefault="000B734B" w:rsidP="00010A6D">
          <w:pPr>
            <w:rPr>
              <w:b/>
              <w:bCs/>
              <w:noProof/>
            </w:rPr>
          </w:pPr>
          <w:r w:rsidRPr="00010A6D">
            <w:rPr>
              <w:rFonts w:ascii="Badr" w:eastAsiaTheme="minorEastAsia" w:hAnsi="Badr"/>
              <w:b/>
              <w:bCs/>
              <w:sz w:val="24"/>
              <w:szCs w:val="24"/>
              <w:lang w:val="en-US"/>
            </w:rPr>
            <w:fldChar w:fldCharType="end"/>
          </w:r>
        </w:p>
      </w:sdtContent>
    </w:sdt>
    <w:p w14:paraId="3C42A375" w14:textId="77777777" w:rsidR="00C33644" w:rsidRPr="00010A6D" w:rsidRDefault="00C33644" w:rsidP="00010A6D">
      <w:pPr>
        <w:pStyle w:val="1"/>
        <w:rPr>
          <w:noProof/>
          <w:lang w:val="en-US"/>
        </w:rPr>
      </w:pPr>
      <w:bookmarkStart w:id="0" w:name="_Toc213318565"/>
      <w:r w:rsidRPr="00010A6D">
        <w:rPr>
          <w:noProof/>
          <w:rtl/>
          <w:lang w:val="en-US" w:bidi="ar-SA"/>
        </w:rPr>
        <w:t>بررسی فرض دوم: قول به امتناع و تقدیم جانب امر</w:t>
      </w:r>
      <w:bookmarkEnd w:id="0"/>
    </w:p>
    <w:p w14:paraId="63858A6E" w14:textId="3F7B3ECD" w:rsidR="00C33644" w:rsidRPr="00C33644" w:rsidRDefault="00C33644" w:rsidP="00CF0543">
      <w:pPr>
        <w:rPr>
          <w:noProof/>
          <w:lang w:val="en-US"/>
        </w:rPr>
      </w:pPr>
      <w:r w:rsidRPr="00C33644">
        <w:rPr>
          <w:noProof/>
          <w:rtl/>
          <w:lang w:val="en-US" w:bidi="ar-SA"/>
        </w:rPr>
        <w:t xml:space="preserve">در فرض ثانی، یعنی فرضی که بنا بر امتناع اجتماع امر و نهی و تقدیم جانب امر گذاشته باشیم، مرحوم آخوند در حکم این فرض فرموده بودند که </w:t>
      </w:r>
      <w:r w:rsidR="00CF0543" w:rsidRPr="00467CE2">
        <w:rPr>
          <w:noProof/>
          <w:rtl/>
          <w:lang w:val="en-US" w:bidi="ar-SA"/>
        </w:rPr>
        <w:t>«لا اشکال</w:t>
      </w:r>
      <w:r w:rsidR="00CF0543">
        <w:rPr>
          <w:rFonts w:hint="cs"/>
          <w:noProof/>
          <w:rtl/>
          <w:lang w:val="en-US" w:bidi="ar-SA"/>
        </w:rPr>
        <w:t xml:space="preserve"> في سقوط الامر و حصول الامتثال</w:t>
      </w:r>
      <w:r w:rsidR="00CF0543" w:rsidRPr="00467CE2">
        <w:rPr>
          <w:noProof/>
          <w:rtl/>
          <w:lang w:val="en-US" w:bidi="ar-SA"/>
        </w:rPr>
        <w:t>» در سقوط امر و حصول امتثال</w:t>
      </w:r>
      <w:r w:rsidR="00CF0543">
        <w:rPr>
          <w:rFonts w:hint="cs"/>
          <w:noProof/>
          <w:rtl/>
          <w:lang w:val="en-US" w:bidi="ar-SA"/>
        </w:rPr>
        <w:t xml:space="preserve"> اشکالی و</w:t>
      </w:r>
      <w:r w:rsidR="00CF0543" w:rsidRPr="00467CE2">
        <w:rPr>
          <w:noProof/>
          <w:rtl/>
          <w:lang w:val="en-US" w:bidi="ar-SA"/>
        </w:rPr>
        <w:t xml:space="preserve">جود </w:t>
      </w:r>
      <w:r w:rsidR="00CF0543">
        <w:rPr>
          <w:rFonts w:hint="cs"/>
          <w:noProof/>
          <w:rtl/>
          <w:lang w:val="en-US" w:bidi="ar-SA"/>
        </w:rPr>
        <w:t>ن</w:t>
      </w:r>
      <w:r w:rsidR="00CF0543" w:rsidRPr="00467CE2">
        <w:rPr>
          <w:noProof/>
          <w:rtl/>
          <w:lang w:val="en-US" w:bidi="ar-SA"/>
        </w:rPr>
        <w:t>دارد.</w:t>
      </w:r>
      <w:r w:rsidR="00CF0543" w:rsidRPr="00C33644">
        <w:rPr>
          <w:noProof/>
          <w:rtl/>
          <w:lang w:val="en-US" w:bidi="ar-SA"/>
        </w:rPr>
        <w:t xml:space="preserve"> </w:t>
      </w:r>
      <w:r w:rsidRPr="00C33644">
        <w:rPr>
          <w:noProof/>
          <w:rtl/>
          <w:lang w:val="en-US" w:bidi="ar-SA"/>
        </w:rPr>
        <w:t>، زیرا در این فرض، این مجمع، متعلق امر است و نهی هم در کار نیست. همین امر، باعث حکم به صحت می‌شود. اگر برای صحت عمل، حتی در عبادات، احتیاج به امر داشته باشیم، این مجمع امر را دارد</w:t>
      </w:r>
      <w:r w:rsidRPr="00C33644">
        <w:rPr>
          <w:noProof/>
          <w:lang w:val="en-US"/>
        </w:rPr>
        <w:t>.</w:t>
      </w:r>
    </w:p>
    <w:p w14:paraId="151C9061" w14:textId="76251516" w:rsidR="00C33644" w:rsidRPr="00C33644" w:rsidRDefault="00C33644" w:rsidP="00C33644">
      <w:pPr>
        <w:rPr>
          <w:noProof/>
          <w:lang w:val="en-US"/>
        </w:rPr>
      </w:pPr>
      <w:r w:rsidRPr="00C33644">
        <w:rPr>
          <w:noProof/>
          <w:rtl/>
          <w:lang w:val="en-US" w:bidi="ar-SA"/>
        </w:rPr>
        <w:t xml:space="preserve">بیان شد که اصل حکمی که مرحوم آخوند در فرض ثانی فرموده‌اند، جای اشکال ندارد. اشکال سر این بود که آیا این حکم به صحت، از باب تقدیم امر، مطلق است و هم موارد وجود مندوحه و هم موارد عدم مندوحه را شامل می‌شود، یا اینکه اختصاص به </w:t>
      </w:r>
      <w:r w:rsidR="00CF0543">
        <w:rPr>
          <w:rFonts w:hint="cs"/>
          <w:noProof/>
          <w:rtl/>
          <w:lang w:val="en-US" w:bidi="ar-SA"/>
        </w:rPr>
        <w:t xml:space="preserve">موارد </w:t>
      </w:r>
      <w:r w:rsidRPr="00C33644">
        <w:rPr>
          <w:noProof/>
          <w:rtl/>
          <w:lang w:val="en-US" w:bidi="ar-SA"/>
        </w:rPr>
        <w:t>عدم وجود مندوحه دارد؟</w:t>
      </w:r>
    </w:p>
    <w:p w14:paraId="03DB9ABB" w14:textId="77777777" w:rsidR="00C33644" w:rsidRPr="00C33644" w:rsidRDefault="00C33644" w:rsidP="00C33644">
      <w:pPr>
        <w:rPr>
          <w:noProof/>
          <w:lang w:val="en-US"/>
        </w:rPr>
      </w:pPr>
      <w:r w:rsidRPr="00C33644">
        <w:rPr>
          <w:noProof/>
          <w:rtl/>
          <w:lang w:val="en-US" w:bidi="ar-SA"/>
        </w:rPr>
        <w:t>مرحوم امام اشکالی که داشتند این بود که اطلاق کلام مرحوم آخوند که فرموده است حکم به صحت می‌شود چه در فرض وجود مندوحه و چه در فرض عدم مندوحه، این اطلاق تمام نیست. در جایی که مندوحه وجود نداشته باشد، این حکم مرحوم آخوند تمام است، ولی اگر مندوحه وجود داشته باشد، در آن فرض نمی‌توان حکم به صحت این مجمع کرد. چرا؟ به خاطر اینکه اگر مندوحه داشته باشد، مکلف دوران امر بین دو تکلیف ندارد. تنافی بین تکلیفین در مقام امتثال آنجا اصلاً پیدا نمی‌شود، بلکه مقتضای جمع عرفی بین دلیلین این است که این ماده اجتماع به نهی داده بشود و متعلق امر قید بخورد؛ یعنی صلات، مقید بشود عقلاً و شرعاً به غیر محل غصب. این مناقشه مرحوم امام در اطلاق کلام مرحوم آخوند بود</w:t>
      </w:r>
      <w:r w:rsidRPr="00C33644">
        <w:rPr>
          <w:noProof/>
          <w:lang w:val="en-US"/>
        </w:rPr>
        <w:t>.</w:t>
      </w:r>
    </w:p>
    <w:p w14:paraId="1ACBA1F9" w14:textId="77777777" w:rsidR="00C33644" w:rsidRPr="00C33644" w:rsidRDefault="00C33644" w:rsidP="00C33644">
      <w:pPr>
        <w:rPr>
          <w:noProof/>
          <w:lang w:val="en-US"/>
        </w:rPr>
      </w:pPr>
      <w:r w:rsidRPr="00C33644">
        <w:rPr>
          <w:noProof/>
          <w:rtl/>
          <w:lang w:val="en-US" w:bidi="ar-SA"/>
        </w:rPr>
        <w:t>در جلسه قبل بیان شد که این اشکال و این مناقشه تمام نیست، به دو وجه</w:t>
      </w:r>
      <w:r w:rsidRPr="00C33644">
        <w:rPr>
          <w:noProof/>
          <w:lang w:val="en-US"/>
        </w:rPr>
        <w:t>:</w:t>
      </w:r>
    </w:p>
    <w:p w14:paraId="11117D1D" w14:textId="77777777" w:rsidR="00C33644" w:rsidRPr="00010A6D" w:rsidRDefault="00C33644" w:rsidP="00010A6D">
      <w:pPr>
        <w:pStyle w:val="2"/>
        <w:rPr>
          <w:noProof/>
          <w:lang w:val="en-US"/>
        </w:rPr>
      </w:pPr>
      <w:bookmarkStart w:id="1" w:name="_Toc213318566"/>
      <w:r w:rsidRPr="00010A6D">
        <w:rPr>
          <w:noProof/>
          <w:rtl/>
          <w:lang w:val="en-US" w:bidi="ar-SA"/>
        </w:rPr>
        <w:lastRenderedPageBreak/>
        <w:t>وجه اول در پاسخ به اشکال: اشکال به صغرای فرض</w:t>
      </w:r>
      <w:bookmarkEnd w:id="1"/>
    </w:p>
    <w:p w14:paraId="66F98917" w14:textId="2240132F" w:rsidR="00C33644" w:rsidRPr="00C33644" w:rsidRDefault="00C33644" w:rsidP="00CF0543">
      <w:pPr>
        <w:rPr>
          <w:noProof/>
          <w:lang w:val="en-US"/>
        </w:rPr>
      </w:pPr>
      <w:r w:rsidRPr="00C33644">
        <w:rPr>
          <w:noProof/>
          <w:rtl/>
          <w:lang w:val="en-US" w:bidi="ar-SA"/>
        </w:rPr>
        <w:t>وجه اول این است که این اشکال در حقیقت، اشکال در «صغرای» فرض ثانی است، نه به حکمی که مرحوم آخوند برای فرض ثانی بیان کرده است. حاصل این اشکال این است که فرض ثانی، یعنی قول به جواز و تقدیم جانب امر، در جایی که مندوحه وجود داشته باشد، تحقق پیدا نمی‌کند. اما مرحوم آخوند متعرض تحقق</w:t>
      </w:r>
      <w:r w:rsidR="00CF0543">
        <w:rPr>
          <w:rFonts w:hint="cs"/>
          <w:noProof/>
          <w:rtl/>
          <w:lang w:val="en-US" w:bidi="ar-SA"/>
        </w:rPr>
        <w:t xml:space="preserve"> صغرای</w:t>
      </w:r>
      <w:r w:rsidRPr="00C33644">
        <w:rPr>
          <w:noProof/>
          <w:rtl/>
          <w:lang w:val="en-US" w:bidi="ar-SA"/>
        </w:rPr>
        <w:t xml:space="preserve"> این فرض نشده تا ما اشکال بکنیم که این فرضی که شما گفتید، در این تقدیر (تقدیر عدم مندوحه) قابل تحقق است، ولی در تقدیر وجود مندوحه، قابل تحقق نیست. مرحوم آخوند بحث را به صورت فرضی و «علی التقدیر» بیان کرده است. ایشان می‌فرمایند اگر کسی در باب اجتماع امر و نهی، امتناعی بشود و قائل به تقدیم جانب امر </w:t>
      </w:r>
      <w:r w:rsidR="00CF0543">
        <w:rPr>
          <w:rFonts w:hint="cs"/>
          <w:noProof/>
          <w:rtl/>
          <w:lang w:val="en-US" w:bidi="ar-SA"/>
        </w:rPr>
        <w:t>شو</w:t>
      </w:r>
      <w:r w:rsidRPr="00C33644">
        <w:rPr>
          <w:noProof/>
          <w:rtl/>
          <w:lang w:val="en-US" w:bidi="ar-SA"/>
        </w:rPr>
        <w:t>د، بنا بر این</w:t>
      </w:r>
      <w:r w:rsidR="00CF0543">
        <w:rPr>
          <w:rFonts w:hint="cs"/>
          <w:noProof/>
          <w:rtl/>
          <w:lang w:val="en-US" w:bidi="ar-SA"/>
        </w:rPr>
        <w:t xml:space="preserve"> مبنا </w:t>
      </w:r>
      <w:r w:rsidRPr="00C33644">
        <w:rPr>
          <w:noProof/>
          <w:rtl/>
          <w:lang w:val="en-US" w:bidi="ar-SA"/>
        </w:rPr>
        <w:t>، باید در مجمع حکم به صحت بکند. روی این حساب، مرحوم آخوند متعرض تحقق این فرض نشده تا ما اشکال بکنیم که این فرضی که شما گفتید، در این تقدیر که تقدیر عدم مندوحه است، قابل تحقق است، ولی در تقدیر وجود مندوحه، قابل تحقق نیست</w:t>
      </w:r>
      <w:r w:rsidRPr="00C33644">
        <w:rPr>
          <w:noProof/>
          <w:lang w:val="en-US"/>
        </w:rPr>
        <w:t>.</w:t>
      </w:r>
    </w:p>
    <w:p w14:paraId="0E0D231B" w14:textId="77777777" w:rsidR="00C33644" w:rsidRPr="00010A6D" w:rsidRDefault="00C33644" w:rsidP="00010A6D">
      <w:pPr>
        <w:pStyle w:val="2"/>
        <w:rPr>
          <w:noProof/>
          <w:lang w:val="en-US"/>
        </w:rPr>
      </w:pPr>
      <w:bookmarkStart w:id="2" w:name="_Toc213318567"/>
      <w:r w:rsidRPr="00010A6D">
        <w:rPr>
          <w:noProof/>
          <w:rtl/>
          <w:lang w:val="en-US" w:bidi="ar-SA"/>
        </w:rPr>
        <w:t>وجه دوم در پاسخ به اشکال: وجه تقدیم جانب امر</w:t>
      </w:r>
      <w:bookmarkEnd w:id="2"/>
    </w:p>
    <w:p w14:paraId="45D3D300" w14:textId="71DDCD0B" w:rsidR="00C33644" w:rsidRPr="00C33644" w:rsidRDefault="00C33644" w:rsidP="00C4100B">
      <w:pPr>
        <w:tabs>
          <w:tab w:val="left" w:pos="662"/>
        </w:tabs>
        <w:ind w:left="379" w:firstLine="283"/>
        <w:rPr>
          <w:noProof/>
          <w:lang w:val="en-US"/>
        </w:rPr>
      </w:pPr>
      <w:r w:rsidRPr="00C33644">
        <w:rPr>
          <w:noProof/>
          <w:rtl/>
          <w:lang w:val="en-US" w:bidi="ar-SA"/>
        </w:rPr>
        <w:t>وجه دوم این است که اگر کسی در باب اجتماع امر و نهی امتناعی شد و جانب امر را مقدم کرد، دلیل او برای تقدیم جانب امر این است که این مجمع، این فرد از طبیعت، مصلحت ملزمه دارد، ولو در کنار مصلحت ملزمه، مشتمل بر مفسده ملزمه هم باشد. ولی این مصلحت ملزمه، آن جهت خرابی</w:t>
      </w:r>
      <w:r w:rsidR="00CF0543">
        <w:rPr>
          <w:rFonts w:hint="cs"/>
          <w:noProof/>
          <w:rtl/>
          <w:lang w:val="en-US" w:bidi="ar-SA"/>
        </w:rPr>
        <w:t>(</w:t>
      </w:r>
      <w:r w:rsidRPr="00C33644">
        <w:rPr>
          <w:noProof/>
          <w:rtl/>
          <w:lang w:val="en-US" w:bidi="ar-SA"/>
        </w:rPr>
        <w:t xml:space="preserve"> جهت مفسده </w:t>
      </w:r>
      <w:r w:rsidR="00CF0543">
        <w:rPr>
          <w:rFonts w:hint="cs"/>
          <w:noProof/>
          <w:rtl/>
          <w:lang w:val="en-US" w:bidi="ar-SA"/>
        </w:rPr>
        <w:t>)</w:t>
      </w:r>
      <w:r w:rsidRPr="00C33644">
        <w:rPr>
          <w:noProof/>
          <w:rtl/>
          <w:lang w:val="en-US" w:bidi="ar-SA"/>
        </w:rPr>
        <w:t>را می‌پوشاند. چون می‌پوشاند، روی این حساب جانب امر مقدم می‌شود. این باعث می‌شود که این عمل، مأموربه قرار بگیرد، ولو مشتمل بر مفسده باشد</w:t>
      </w:r>
      <w:r w:rsidR="00CF0543">
        <w:rPr>
          <w:rFonts w:hint="cs"/>
          <w:noProof/>
          <w:rtl/>
          <w:lang w:val="en-US" w:bidi="ar-SA"/>
        </w:rPr>
        <w:t xml:space="preserve"> همانطور که يکی از توجيهات برای تقديم نهی بر امر علی الامتناع اين است که </w:t>
      </w:r>
      <w:r w:rsidR="00CF0543" w:rsidRPr="00CF0543">
        <w:rPr>
          <w:rFonts w:cs="B Mitra" w:hint="cs"/>
          <w:sz w:val="32"/>
          <w:szCs w:val="32"/>
          <w:rtl/>
        </w:rPr>
        <w:t xml:space="preserve">هرچند </w:t>
      </w:r>
      <w:r w:rsidR="00CF0543" w:rsidRPr="00CF0543">
        <w:rPr>
          <w:rFonts w:cs="B Mitra" w:hint="cs"/>
          <w:sz w:val="32"/>
          <w:szCs w:val="32"/>
          <w:rtl/>
        </w:rPr>
        <w:t xml:space="preserve">مجمع </w:t>
      </w:r>
      <w:r w:rsidR="00CF0543" w:rsidRPr="00CF0543">
        <w:rPr>
          <w:rFonts w:cs="B Mitra" w:hint="cs"/>
          <w:sz w:val="32"/>
          <w:szCs w:val="32"/>
          <w:rtl/>
        </w:rPr>
        <w:t xml:space="preserve">مشتمل بر مصلحت می باشد اما چون دفع </w:t>
      </w:r>
      <w:proofErr w:type="spellStart"/>
      <w:r w:rsidR="00CF0543" w:rsidRPr="00CF0543">
        <w:rPr>
          <w:rFonts w:cs="B Mitra" w:hint="cs"/>
          <w:sz w:val="32"/>
          <w:szCs w:val="32"/>
          <w:rtl/>
        </w:rPr>
        <w:t>مفسده</w:t>
      </w:r>
      <w:proofErr w:type="spellEnd"/>
      <w:r w:rsidR="00CF0543" w:rsidRPr="00CF0543">
        <w:rPr>
          <w:rFonts w:cs="B Mitra" w:hint="cs"/>
          <w:sz w:val="32"/>
          <w:szCs w:val="32"/>
          <w:rtl/>
        </w:rPr>
        <w:t xml:space="preserve"> اولی از جلب مصلحت است، جانب نهی مقدم می شود.</w:t>
      </w:r>
      <w:r w:rsidRPr="00C33644">
        <w:rPr>
          <w:noProof/>
          <w:rtl/>
          <w:lang w:val="en-US" w:bidi="ar-SA"/>
        </w:rPr>
        <w:t>این نکته و وجهی که قائلین به تقدیم امر برای آن دارند، همان‌طور که در موارد عدم مندوحه پیاده می‌شود، در موارد وجود مندوحه هم پیاده می‌شود. این‌طور نیست که اختصاص داشته باشد به یک تقدیر دون تقدیر دیگر.</w:t>
      </w:r>
      <w:r w:rsidR="00CF0543" w:rsidRPr="00CF0543">
        <w:rPr>
          <w:rFonts w:cs="B Badr" w:hint="cs"/>
          <w:sz w:val="32"/>
          <w:szCs w:val="32"/>
          <w:rtl/>
        </w:rPr>
        <w:t xml:space="preserve"> </w:t>
      </w:r>
      <w:r w:rsidR="00CF0543" w:rsidRPr="00C4100B">
        <w:rPr>
          <w:rFonts w:cs="B Mitra" w:hint="cs"/>
          <w:sz w:val="32"/>
          <w:szCs w:val="32"/>
          <w:rtl/>
        </w:rPr>
        <w:t xml:space="preserve">بله، درست است که این وجه، وجه صحیحی نیست، ولی بر اساس آن، فرقی بین صورت وجود </w:t>
      </w:r>
      <w:proofErr w:type="spellStart"/>
      <w:r w:rsidR="00CF0543" w:rsidRPr="00C4100B">
        <w:rPr>
          <w:rFonts w:cs="B Mitra" w:hint="cs"/>
          <w:sz w:val="32"/>
          <w:szCs w:val="32"/>
          <w:rtl/>
        </w:rPr>
        <w:t>مندوحه</w:t>
      </w:r>
      <w:proofErr w:type="spellEnd"/>
      <w:r w:rsidR="00CF0543" w:rsidRPr="00C4100B">
        <w:rPr>
          <w:rFonts w:cs="B Mitra" w:hint="cs"/>
          <w:sz w:val="32"/>
          <w:szCs w:val="32"/>
          <w:rtl/>
        </w:rPr>
        <w:t xml:space="preserve"> و عدم </w:t>
      </w:r>
      <w:proofErr w:type="spellStart"/>
      <w:r w:rsidR="00CF0543" w:rsidRPr="00C4100B">
        <w:rPr>
          <w:rFonts w:cs="B Mitra" w:hint="cs"/>
          <w:sz w:val="32"/>
          <w:szCs w:val="32"/>
          <w:rtl/>
        </w:rPr>
        <w:t>مندوحه</w:t>
      </w:r>
      <w:proofErr w:type="spellEnd"/>
      <w:r w:rsidR="00CF0543" w:rsidRPr="00C4100B">
        <w:rPr>
          <w:rFonts w:cs="B Mitra" w:hint="cs"/>
          <w:sz w:val="32"/>
          <w:szCs w:val="32"/>
          <w:rtl/>
        </w:rPr>
        <w:t xml:space="preserve"> نیست.</w:t>
      </w:r>
      <w:r w:rsidRPr="00C33644">
        <w:rPr>
          <w:noProof/>
          <w:rtl/>
          <w:lang w:val="en-US" w:bidi="ar-SA"/>
        </w:rPr>
        <w:t xml:space="preserve"> پس اطلاق کلام مرحوم آخوند قابل التزام است</w:t>
      </w:r>
      <w:r w:rsidRPr="00C33644">
        <w:rPr>
          <w:noProof/>
          <w:lang w:val="en-US"/>
        </w:rPr>
        <w:t>.</w:t>
      </w:r>
    </w:p>
    <w:p w14:paraId="6A528209" w14:textId="77777777" w:rsidR="00C33644" w:rsidRPr="00010A6D" w:rsidRDefault="00C33644" w:rsidP="00010A6D">
      <w:pPr>
        <w:pStyle w:val="1"/>
        <w:rPr>
          <w:noProof/>
          <w:lang w:val="en-US"/>
        </w:rPr>
      </w:pPr>
      <w:bookmarkStart w:id="3" w:name="_Toc213318568"/>
      <w:r w:rsidRPr="00010A6D">
        <w:rPr>
          <w:noProof/>
          <w:rtl/>
          <w:lang w:val="en-US" w:bidi="ar-SA"/>
        </w:rPr>
        <w:t>بررسی فرض ثالث: قول به امتناع و تقدیم نهی در توصلیات</w:t>
      </w:r>
      <w:bookmarkEnd w:id="3"/>
    </w:p>
    <w:p w14:paraId="7A5387B4" w14:textId="77777777" w:rsidR="00C33644" w:rsidRPr="00C33644" w:rsidRDefault="00C33644" w:rsidP="00C33644">
      <w:pPr>
        <w:rPr>
          <w:noProof/>
          <w:lang w:val="en-US"/>
        </w:rPr>
      </w:pPr>
      <w:r w:rsidRPr="00C33644">
        <w:rPr>
          <w:noProof/>
          <w:rtl/>
          <w:lang w:val="en-US" w:bidi="ar-SA"/>
        </w:rPr>
        <w:t>فرض ثالث، یعنی فرضی که بنا بر امتناع اجتماع امر و نهی گذاشتیم و جانب نهی را مقدم کردیم، ولی عملی که مجمع امر و نهی است، از توصلیات است، نه از عبادات (مثل دفن میت در زمین غصبی و امثال این موارد که در صحت عمل، قصد قربت معتبر نیست)</w:t>
      </w:r>
      <w:r w:rsidRPr="00C33644">
        <w:rPr>
          <w:noProof/>
          <w:lang w:val="en-US"/>
        </w:rPr>
        <w:t>.</w:t>
      </w:r>
    </w:p>
    <w:p w14:paraId="718A0EEE" w14:textId="2F4DAC00" w:rsidR="00C33644" w:rsidRPr="00C33644" w:rsidRDefault="00C33644" w:rsidP="00C33644">
      <w:pPr>
        <w:rPr>
          <w:noProof/>
          <w:lang w:val="en-US"/>
        </w:rPr>
      </w:pPr>
      <w:r w:rsidRPr="00C33644">
        <w:rPr>
          <w:noProof/>
          <w:rtl/>
          <w:lang w:val="en-US" w:bidi="ar-SA"/>
        </w:rPr>
        <w:t>مرحوم آخوند در حکم این فرض فرمودند که حکم این فرض این است که امر با اتیان مجمع ساقط می‌شود، «مطلقاً». مطلقاً یعنی چه نهی تنجز داشته باشد (در جایی که علم و التفات باشد</w:t>
      </w:r>
      <w:r w:rsidR="00C4100B">
        <w:rPr>
          <w:rFonts w:hint="cs"/>
          <w:noProof/>
          <w:rtl/>
          <w:lang w:val="en-US" w:bidi="ar-SA"/>
        </w:rPr>
        <w:t xml:space="preserve"> يا جهل تقصيری باشد</w:t>
      </w:r>
      <w:r w:rsidRPr="00C33644">
        <w:rPr>
          <w:noProof/>
          <w:rtl/>
          <w:lang w:val="en-US" w:bidi="ar-SA"/>
        </w:rPr>
        <w:t xml:space="preserve">) و چه نهی تنجز نداشته باشد (در جایی که از روی جهل قصوری و... باشد). ایشان فرمودند اینجا چون عمل توصلی است، حکم به صحت عمل و سقوط امر می‌شود. چرا؟ </w:t>
      </w:r>
      <w:r w:rsidRPr="00C33644">
        <w:rPr>
          <w:b/>
          <w:bCs/>
          <w:noProof/>
          <w:lang w:val="en-US"/>
        </w:rPr>
        <w:t>«</w:t>
      </w:r>
      <w:r w:rsidRPr="00C33644">
        <w:rPr>
          <w:b/>
          <w:bCs/>
          <w:noProof/>
          <w:rtl/>
          <w:lang w:val="en-US" w:bidi="ar-SA"/>
        </w:rPr>
        <w:t>لِحُصُولِ الْغَرَضِ الْمُوجِبِ لَهُ</w:t>
      </w:r>
      <w:r w:rsidRPr="00C33644">
        <w:rPr>
          <w:b/>
          <w:bCs/>
          <w:noProof/>
          <w:lang w:val="en-US"/>
        </w:rPr>
        <w:t>»</w:t>
      </w:r>
      <w:r w:rsidRPr="00C33644">
        <w:rPr>
          <w:noProof/>
          <w:rtl/>
          <w:lang w:val="en-US" w:bidi="ar-SA"/>
        </w:rPr>
        <w:t>؛ به خاطر اینکه با اتیان این مجمع، غرضِ موجبِ امر حاصل می‌شود. با حصول غرض، دیگر امر باقی نمی‌ماند و وجهی برای بقا ندارد. این فرمایش مرحوم آخوند که از راه اشتمال بر ملاک، حکم به صحت کرده‌اند، حتی در فرض تنجز نهی هم که این عمل، امر ندارد یقیناً، ولی در اینجا حکم به صحت می‌شود</w:t>
      </w:r>
      <w:r w:rsidRPr="00C33644">
        <w:rPr>
          <w:noProof/>
          <w:lang w:val="en-US"/>
        </w:rPr>
        <w:t>.</w:t>
      </w:r>
    </w:p>
    <w:p w14:paraId="586BBB1E" w14:textId="77777777" w:rsidR="00C33644" w:rsidRPr="00010A6D" w:rsidRDefault="00C33644" w:rsidP="00010A6D">
      <w:pPr>
        <w:pStyle w:val="2"/>
        <w:rPr>
          <w:noProof/>
          <w:lang w:val="en-US"/>
        </w:rPr>
      </w:pPr>
      <w:bookmarkStart w:id="4" w:name="_Toc213318569"/>
      <w:r w:rsidRPr="00010A6D">
        <w:rPr>
          <w:noProof/>
          <w:rtl/>
          <w:lang w:val="en-US" w:bidi="ar-SA"/>
        </w:rPr>
        <w:lastRenderedPageBreak/>
        <w:t>نقد و بررسی فرض ثالث</w:t>
      </w:r>
      <w:bookmarkEnd w:id="4"/>
    </w:p>
    <w:p w14:paraId="37F65513" w14:textId="274527EF" w:rsidR="00C33644" w:rsidRPr="00C33644" w:rsidRDefault="00C33644" w:rsidP="00C4100B">
      <w:pPr>
        <w:rPr>
          <w:noProof/>
          <w:lang w:val="en-US"/>
        </w:rPr>
      </w:pPr>
      <w:r w:rsidRPr="00C33644">
        <w:rPr>
          <w:noProof/>
          <w:rtl/>
          <w:lang w:val="en-US" w:bidi="ar-SA"/>
        </w:rPr>
        <w:t xml:space="preserve">اشکالی که به مرحوم آخوند در این فرض ثالث وارد می‌شود (که در کلام مرحوم آیت‌الله خویی، مرحوم آیت‌الله تبریزی و اعلام دیگر آمده است)، این است که اگر در موردی از موارد اجتماع امر و نهی، ما ملاک امر را از خارج دلیل حکمین (بالاجماع یا به دلیل خاص دیگر) احراز کرده باشیم، این فرمایش شما تمام است که عمل، عمل توصلی است و ملاک </w:t>
      </w:r>
      <w:r w:rsidR="00C4100B">
        <w:rPr>
          <w:rFonts w:hint="cs"/>
          <w:noProof/>
          <w:rtl/>
          <w:lang w:val="en-US" w:bidi="ar-SA"/>
        </w:rPr>
        <w:t>امر</w:t>
      </w:r>
      <w:r w:rsidRPr="00C33644">
        <w:rPr>
          <w:noProof/>
          <w:rtl/>
          <w:lang w:val="en-US" w:bidi="ar-SA"/>
        </w:rPr>
        <w:t xml:space="preserve"> را دارد، و با حصول غرض، حکم به صحت عمل می‌شود</w:t>
      </w:r>
      <w:r w:rsidRPr="00C33644">
        <w:rPr>
          <w:noProof/>
          <w:lang w:val="en-US"/>
        </w:rPr>
        <w:t>.</w:t>
      </w:r>
    </w:p>
    <w:p w14:paraId="002A9851" w14:textId="77777777" w:rsidR="00C33644" w:rsidRPr="00C33644" w:rsidRDefault="00C33644" w:rsidP="00C33644">
      <w:pPr>
        <w:rPr>
          <w:noProof/>
          <w:lang w:val="en-US"/>
        </w:rPr>
      </w:pPr>
      <w:r w:rsidRPr="00C33644">
        <w:rPr>
          <w:noProof/>
          <w:rtl/>
          <w:lang w:val="en-US" w:bidi="ar-SA"/>
        </w:rPr>
        <w:t>ولی اگر دلیل خارجی در کار نبود و ما بودیم و دلیل حکمین، در جایی که فقط دلیل حکمین هست و از خارج، کاشف ملاک نداریم، دلیل آخر نداریم، در این صورت، ما راهی برای کشف ملاک در مجمع نداریم تا به خاطر اشتمال بر ملاک، حکم به صحت بکنیم. چرا؟ به خاطر اینکه در مباحث قبلی، سه طریق برای اشتمال مجمع بر ملاکِ کلِ حکمین ذکر شده بود که هیچ‌یک از این طرق ثلاثه تمام نبود. نه آن طریقی که مرحوم آخوند ارائه کرده بود، نه تمسک به دلالت التزامی، نه تمسک به اطلاق ماده</w:t>
      </w:r>
      <w:r w:rsidRPr="00C33644">
        <w:rPr>
          <w:noProof/>
          <w:lang w:val="en-US"/>
        </w:rPr>
        <w:t>.</w:t>
      </w:r>
    </w:p>
    <w:p w14:paraId="7D2209CE" w14:textId="6C096D59" w:rsidR="00C33644" w:rsidRPr="00C33644" w:rsidRDefault="00C33644" w:rsidP="00C4100B">
      <w:pPr>
        <w:rPr>
          <w:noProof/>
          <w:lang w:val="en-US"/>
        </w:rPr>
      </w:pPr>
      <w:r w:rsidRPr="00C33644">
        <w:rPr>
          <w:noProof/>
          <w:rtl/>
          <w:lang w:val="en-US" w:bidi="ar-SA"/>
        </w:rPr>
        <w:t xml:space="preserve">وقتی ما هستیم و دلیل حکمین و راهی برای کشف ملاک امر در مجمع نداریم، این دو دلیلی که با </w:t>
      </w:r>
      <w:r w:rsidR="00C4100B">
        <w:rPr>
          <w:rFonts w:hint="cs"/>
          <w:noProof/>
          <w:rtl/>
          <w:lang w:val="en-US" w:bidi="ar-SA"/>
        </w:rPr>
        <w:t>آن</w:t>
      </w:r>
      <w:r w:rsidRPr="00C33644">
        <w:rPr>
          <w:noProof/>
          <w:rtl/>
          <w:lang w:val="en-US" w:bidi="ar-SA"/>
        </w:rPr>
        <w:t xml:space="preserve"> مواجه شدیم (که «صلّ» و «لا تغصب» باشد)، در مجمع با هم متعارض می‌شوند. وقتی در مورد تعارض، بنا گذاشتید بر تقدیم جانب حرمت، معنای تقدیم جانب حرمت این است که مجمع از دایره متعلق امر خارج می‌شود و اطلاق متعلق امر، این مجمع را دیگر نمی‌گیرد. وقتی مجمع، امر نداشت،</w:t>
      </w:r>
      <w:r w:rsidR="00C4100B">
        <w:rPr>
          <w:rFonts w:hint="cs"/>
          <w:noProof/>
          <w:rtl/>
          <w:lang w:val="en-US" w:bidi="ar-SA"/>
        </w:rPr>
        <w:t>و</w:t>
      </w:r>
      <w:r w:rsidRPr="00C33644">
        <w:rPr>
          <w:noProof/>
          <w:rtl/>
          <w:lang w:val="en-US" w:bidi="ar-SA"/>
        </w:rPr>
        <w:t xml:space="preserve"> از دایره متعلق امر خارج شد، به تقدیم نهی، اشتمال مجمع بر ملاک را از کجا احراز کردید تا بفرمایید حکم به صحت مجمع می‌شود لحصول الغرض الموجب له؟</w:t>
      </w:r>
    </w:p>
    <w:p w14:paraId="1DDF0E63" w14:textId="79D3A74B" w:rsidR="00C33644" w:rsidRPr="00C33644" w:rsidRDefault="00C33644" w:rsidP="00C4100B">
      <w:pPr>
        <w:rPr>
          <w:noProof/>
          <w:lang w:val="en-US"/>
        </w:rPr>
      </w:pPr>
      <w:r w:rsidRPr="00C33644">
        <w:rPr>
          <w:noProof/>
          <w:rtl/>
          <w:lang w:val="en-US" w:bidi="ar-SA"/>
        </w:rPr>
        <w:t>بله، اگر حرمت و نهی، واقعاً ساقط شده باشد (کما هو الحال در صورت اضطرار و نسیان حکم)، در آن مورد تمسک به اطلاق امر می‌کنیم. از اطلاق متعلق تکلیف، ترخیص در تطبیق و کشف ملاک را می‌کنیم و مشکل برطرف می‌شود. ولی اگر نهی، وجود واقعی داشته باشد، چه تنجز داشته باشد و چه تنجز نداشته باشد، وجود واقعی نهی، موجب تقیید اطلاق الأمر و اخراج مجمع از دایره متعلق امر می‌شود. امر که کنار رفت، کاشف از ملاک هم منتفی می‌شود</w:t>
      </w:r>
      <w:r w:rsidRPr="00C33644">
        <w:rPr>
          <w:noProof/>
          <w:lang w:val="en-US"/>
        </w:rPr>
        <w:t>.</w:t>
      </w:r>
    </w:p>
    <w:p w14:paraId="459B45FF" w14:textId="57124E01" w:rsidR="00C4100B" w:rsidRPr="00C4100B" w:rsidRDefault="00C33644" w:rsidP="00C4100B">
      <w:pPr>
        <w:tabs>
          <w:tab w:val="left" w:pos="662"/>
        </w:tabs>
        <w:ind w:left="379" w:firstLine="283"/>
        <w:rPr>
          <w:rFonts w:cs="B Mitra"/>
          <w:sz w:val="32"/>
          <w:szCs w:val="32"/>
        </w:rPr>
      </w:pPr>
      <w:r w:rsidRPr="00C4100B">
        <w:rPr>
          <w:rFonts w:cs="B Mitra"/>
          <w:noProof/>
          <w:rtl/>
          <w:lang w:val="en-US" w:bidi="ar-SA"/>
        </w:rPr>
        <w:t xml:space="preserve">این اشکال </w:t>
      </w:r>
      <w:r w:rsidR="00C4100B" w:rsidRPr="00C4100B">
        <w:rPr>
          <w:rFonts w:cs="B Mitra" w:hint="cs"/>
          <w:noProof/>
          <w:rtl/>
          <w:lang w:val="en-US" w:bidi="ar-SA"/>
        </w:rPr>
        <w:t xml:space="preserve"> </w:t>
      </w:r>
      <w:r w:rsidR="00C4100B" w:rsidRPr="00C4100B">
        <w:rPr>
          <w:rFonts w:cs="B Mitra" w:hint="cs"/>
          <w:sz w:val="32"/>
          <w:szCs w:val="32"/>
          <w:rtl/>
        </w:rPr>
        <w:t>، اشکال بر مبنای مرحوم آخوند است. زیرا مبنای مرحوم آخوند این بود که شرط</w:t>
      </w:r>
      <w:r w:rsidR="00C4100B" w:rsidRPr="00C4100B">
        <w:rPr>
          <w:rFonts w:cs="B Mitra" w:hint="cs"/>
          <w:sz w:val="32"/>
          <w:szCs w:val="32"/>
          <w:rtl/>
        </w:rPr>
        <w:t xml:space="preserve"> </w:t>
      </w:r>
      <w:proofErr w:type="spellStart"/>
      <w:r w:rsidR="00C4100B" w:rsidRPr="00C4100B">
        <w:rPr>
          <w:rFonts w:cs="B Mitra" w:hint="cs"/>
          <w:sz w:val="32"/>
          <w:szCs w:val="32"/>
          <w:rtl/>
        </w:rPr>
        <w:t>اندراج</w:t>
      </w:r>
      <w:proofErr w:type="spellEnd"/>
      <w:r w:rsidR="00C4100B" w:rsidRPr="00C4100B">
        <w:rPr>
          <w:rFonts w:cs="B Mitra" w:hint="cs"/>
          <w:sz w:val="32"/>
          <w:szCs w:val="32"/>
          <w:rtl/>
        </w:rPr>
        <w:t xml:space="preserve"> مورد در باب</w:t>
      </w:r>
      <w:r w:rsidR="00C4100B" w:rsidRPr="00C4100B">
        <w:rPr>
          <w:rFonts w:cs="B Mitra" w:hint="cs"/>
          <w:sz w:val="32"/>
          <w:szCs w:val="32"/>
          <w:rtl/>
        </w:rPr>
        <w:t xml:space="preserve"> اجتماع امر و نهی احراز </w:t>
      </w:r>
      <w:proofErr w:type="spellStart"/>
      <w:r w:rsidR="00C4100B" w:rsidRPr="00C4100B">
        <w:rPr>
          <w:rFonts w:cs="B Mitra" w:hint="cs"/>
          <w:sz w:val="32"/>
          <w:szCs w:val="32"/>
          <w:rtl/>
        </w:rPr>
        <w:t>ملاکین</w:t>
      </w:r>
      <w:proofErr w:type="spellEnd"/>
      <w:r w:rsidR="00C4100B" w:rsidRPr="00C4100B">
        <w:rPr>
          <w:rFonts w:cs="B Mitra" w:hint="cs"/>
          <w:sz w:val="32"/>
          <w:szCs w:val="32"/>
          <w:rtl/>
        </w:rPr>
        <w:t xml:space="preserve"> در مجمع است. بر این مبنا اشکال می شود که طریق احراز ملاک، منحصر در </w:t>
      </w:r>
      <w:proofErr w:type="spellStart"/>
      <w:r w:rsidR="00C4100B" w:rsidRPr="00C4100B">
        <w:rPr>
          <w:rFonts w:cs="B Mitra" w:hint="cs"/>
          <w:sz w:val="32"/>
          <w:szCs w:val="32"/>
          <w:rtl/>
        </w:rPr>
        <w:t>خطابات</w:t>
      </w:r>
      <w:proofErr w:type="spellEnd"/>
      <w:r w:rsidR="00C4100B" w:rsidRPr="00C4100B">
        <w:rPr>
          <w:rFonts w:cs="B Mitra" w:hint="cs"/>
          <w:sz w:val="32"/>
          <w:szCs w:val="32"/>
          <w:rtl/>
        </w:rPr>
        <w:t xml:space="preserve"> شارع است و چون در فرض سوم، نهی مقدم می شود، امر مقید به غیر مجمع می گردد و با کنار رفتن امر در مجمع، نسبت به ملاک </w:t>
      </w:r>
      <w:proofErr w:type="spellStart"/>
      <w:r w:rsidR="00C4100B" w:rsidRPr="00C4100B">
        <w:rPr>
          <w:rFonts w:cs="B Mitra" w:hint="cs"/>
          <w:sz w:val="32"/>
          <w:szCs w:val="32"/>
          <w:rtl/>
        </w:rPr>
        <w:t>کاشفی</w:t>
      </w:r>
      <w:proofErr w:type="spellEnd"/>
      <w:r w:rsidR="00C4100B" w:rsidRPr="00C4100B">
        <w:rPr>
          <w:rFonts w:cs="B Mitra" w:hint="cs"/>
          <w:sz w:val="32"/>
          <w:szCs w:val="32"/>
          <w:rtl/>
        </w:rPr>
        <w:t xml:space="preserve"> وجود ندارد. مرحوم آقای تبریزی نقض کرده </w:t>
      </w:r>
      <w:proofErr w:type="spellStart"/>
      <w:r w:rsidR="00C4100B" w:rsidRPr="00C4100B">
        <w:rPr>
          <w:rFonts w:cs="B Mitra" w:hint="cs"/>
          <w:sz w:val="32"/>
          <w:szCs w:val="32"/>
          <w:rtl/>
        </w:rPr>
        <w:t>اند</w:t>
      </w:r>
      <w:proofErr w:type="spellEnd"/>
      <w:r w:rsidR="00C4100B" w:rsidRPr="00C4100B">
        <w:rPr>
          <w:rFonts w:cs="B Mitra" w:hint="cs"/>
          <w:sz w:val="32"/>
          <w:szCs w:val="32"/>
          <w:rtl/>
        </w:rPr>
        <w:t xml:space="preserve"> که اگر </w:t>
      </w:r>
      <w:proofErr w:type="spellStart"/>
      <w:r w:rsidR="00C4100B" w:rsidRPr="00C4100B">
        <w:rPr>
          <w:rFonts w:cs="B Mitra" w:hint="cs"/>
          <w:sz w:val="32"/>
          <w:szCs w:val="32"/>
          <w:rtl/>
        </w:rPr>
        <w:t>میتی</w:t>
      </w:r>
      <w:proofErr w:type="spellEnd"/>
      <w:r w:rsidR="00C4100B" w:rsidRPr="00C4100B">
        <w:rPr>
          <w:rFonts w:cs="B Mitra" w:hint="cs"/>
          <w:sz w:val="32"/>
          <w:szCs w:val="32"/>
          <w:rtl/>
        </w:rPr>
        <w:t xml:space="preserve"> را در دار </w:t>
      </w:r>
      <w:proofErr w:type="spellStart"/>
      <w:r w:rsidR="00C4100B" w:rsidRPr="00C4100B">
        <w:rPr>
          <w:rFonts w:cs="B Mitra" w:hint="cs"/>
          <w:sz w:val="32"/>
          <w:szCs w:val="32"/>
          <w:rtl/>
        </w:rPr>
        <w:t>غصبی</w:t>
      </w:r>
      <w:proofErr w:type="spellEnd"/>
      <w:r w:rsidR="00C4100B" w:rsidRPr="00C4100B">
        <w:rPr>
          <w:rFonts w:cs="B Mitra" w:hint="cs"/>
          <w:sz w:val="32"/>
          <w:szCs w:val="32"/>
          <w:rtl/>
        </w:rPr>
        <w:t xml:space="preserve"> دفن کنند، با اینکه عمل هم </w:t>
      </w:r>
      <w:proofErr w:type="spellStart"/>
      <w:r w:rsidR="00C4100B" w:rsidRPr="00C4100B">
        <w:rPr>
          <w:rFonts w:cs="B Mitra" w:hint="cs"/>
          <w:sz w:val="32"/>
          <w:szCs w:val="32"/>
          <w:rtl/>
        </w:rPr>
        <w:t>توصلی</w:t>
      </w:r>
      <w:proofErr w:type="spellEnd"/>
      <w:r w:rsidR="00C4100B" w:rsidRPr="00C4100B">
        <w:rPr>
          <w:rFonts w:cs="B Mitra" w:hint="cs"/>
          <w:sz w:val="32"/>
          <w:szCs w:val="32"/>
          <w:rtl/>
        </w:rPr>
        <w:t xml:space="preserve"> است، ولی از نظر فقهی کسی </w:t>
      </w:r>
      <w:proofErr w:type="spellStart"/>
      <w:r w:rsidR="00C4100B" w:rsidRPr="00C4100B">
        <w:rPr>
          <w:rFonts w:cs="B Mitra" w:hint="cs"/>
          <w:sz w:val="32"/>
          <w:szCs w:val="32"/>
          <w:rtl/>
        </w:rPr>
        <w:t>ملتزم</w:t>
      </w:r>
      <w:proofErr w:type="spellEnd"/>
      <w:r w:rsidR="00C4100B" w:rsidRPr="00C4100B">
        <w:rPr>
          <w:rFonts w:cs="B Mitra" w:hint="cs"/>
          <w:sz w:val="32"/>
          <w:szCs w:val="32"/>
          <w:rtl/>
        </w:rPr>
        <w:t xml:space="preserve"> به صحت </w:t>
      </w:r>
      <w:proofErr w:type="spellStart"/>
      <w:r w:rsidR="00C4100B" w:rsidRPr="00C4100B">
        <w:rPr>
          <w:rFonts w:cs="B Mitra" w:hint="cs"/>
          <w:sz w:val="32"/>
          <w:szCs w:val="32"/>
          <w:rtl/>
        </w:rPr>
        <w:t>نمی</w:t>
      </w:r>
      <w:proofErr w:type="spellEnd"/>
      <w:r w:rsidR="00C4100B" w:rsidRPr="00C4100B">
        <w:rPr>
          <w:rFonts w:cs="B Mitra" w:hint="cs"/>
          <w:sz w:val="32"/>
          <w:szCs w:val="32"/>
          <w:rtl/>
        </w:rPr>
        <w:t xml:space="preserve"> شود، بلکه باید </w:t>
      </w:r>
      <w:proofErr w:type="spellStart"/>
      <w:r w:rsidR="00C4100B" w:rsidRPr="00C4100B">
        <w:rPr>
          <w:rFonts w:cs="B Mitra" w:hint="cs"/>
          <w:sz w:val="32"/>
          <w:szCs w:val="32"/>
          <w:rtl/>
        </w:rPr>
        <w:t>میت</w:t>
      </w:r>
      <w:proofErr w:type="spellEnd"/>
      <w:r w:rsidR="00C4100B" w:rsidRPr="00C4100B">
        <w:rPr>
          <w:rFonts w:cs="B Mitra" w:hint="cs"/>
          <w:sz w:val="32"/>
          <w:szCs w:val="32"/>
          <w:rtl/>
        </w:rPr>
        <w:t xml:space="preserve"> را در صورت امکان در بیاورند و در ارض مباح دفن کنند. چراکه وقتی دفن </w:t>
      </w:r>
      <w:proofErr w:type="spellStart"/>
      <w:r w:rsidR="00C4100B" w:rsidRPr="00C4100B">
        <w:rPr>
          <w:rFonts w:cs="B Mitra" w:hint="cs"/>
          <w:sz w:val="32"/>
          <w:szCs w:val="32"/>
          <w:rtl/>
        </w:rPr>
        <w:t>میت</w:t>
      </w:r>
      <w:proofErr w:type="spellEnd"/>
      <w:r w:rsidR="00C4100B" w:rsidRPr="00C4100B">
        <w:rPr>
          <w:rFonts w:cs="B Mitra" w:hint="cs"/>
          <w:sz w:val="32"/>
          <w:szCs w:val="32"/>
          <w:rtl/>
        </w:rPr>
        <w:t xml:space="preserve"> در ارض </w:t>
      </w:r>
      <w:proofErr w:type="spellStart"/>
      <w:r w:rsidR="00C4100B" w:rsidRPr="00C4100B">
        <w:rPr>
          <w:rFonts w:cs="B Mitra" w:hint="cs"/>
          <w:sz w:val="32"/>
          <w:szCs w:val="32"/>
          <w:rtl/>
        </w:rPr>
        <w:t>غصبی</w:t>
      </w:r>
      <w:proofErr w:type="spellEnd"/>
      <w:r w:rsidR="00C4100B" w:rsidRPr="00C4100B">
        <w:rPr>
          <w:rFonts w:cs="B Mitra" w:hint="cs"/>
          <w:sz w:val="32"/>
          <w:szCs w:val="32"/>
          <w:rtl/>
        </w:rPr>
        <w:t xml:space="preserve"> نهی داشته باشد، هرچند </w:t>
      </w:r>
      <w:proofErr w:type="spellStart"/>
      <w:r w:rsidR="00C4100B" w:rsidRPr="00C4100B">
        <w:rPr>
          <w:rFonts w:cs="B Mitra" w:hint="cs"/>
          <w:sz w:val="32"/>
          <w:szCs w:val="32"/>
          <w:rtl/>
        </w:rPr>
        <w:t>توصلی</w:t>
      </w:r>
      <w:proofErr w:type="spellEnd"/>
      <w:r w:rsidR="00C4100B" w:rsidRPr="00C4100B">
        <w:rPr>
          <w:rFonts w:cs="B Mitra" w:hint="cs"/>
          <w:sz w:val="32"/>
          <w:szCs w:val="32"/>
          <w:rtl/>
        </w:rPr>
        <w:t xml:space="preserve"> باشد، اما کشف ملاک </w:t>
      </w:r>
      <w:proofErr w:type="spellStart"/>
      <w:r w:rsidR="00C4100B" w:rsidRPr="00C4100B">
        <w:rPr>
          <w:rFonts w:cs="B Mitra" w:hint="cs"/>
          <w:sz w:val="32"/>
          <w:szCs w:val="32"/>
          <w:rtl/>
        </w:rPr>
        <w:t>نمی</w:t>
      </w:r>
      <w:proofErr w:type="spellEnd"/>
      <w:r w:rsidR="00C4100B" w:rsidRPr="00C4100B">
        <w:rPr>
          <w:rFonts w:cs="B Mitra" w:hint="cs"/>
          <w:sz w:val="32"/>
          <w:szCs w:val="32"/>
          <w:rtl/>
        </w:rPr>
        <w:t xml:space="preserve"> شود تا بگوییم با حصول ملاک امر ساقط می گردد. </w:t>
      </w:r>
    </w:p>
    <w:p w14:paraId="21C3977F" w14:textId="77777777" w:rsidR="00C33644" w:rsidRPr="00010A6D" w:rsidRDefault="00C33644" w:rsidP="00010A6D">
      <w:pPr>
        <w:pStyle w:val="1"/>
        <w:rPr>
          <w:noProof/>
          <w:lang w:val="en-US"/>
        </w:rPr>
      </w:pPr>
      <w:bookmarkStart w:id="5" w:name="_Toc213318570"/>
      <w:r w:rsidRPr="00010A6D">
        <w:rPr>
          <w:noProof/>
          <w:rtl/>
          <w:lang w:val="en-US" w:bidi="ar-SA"/>
        </w:rPr>
        <w:lastRenderedPageBreak/>
        <w:t>بررسی فرض چهارم: قول به امتناع و تقدیم نهی در عبادات با تنجز حرمت</w:t>
      </w:r>
      <w:bookmarkEnd w:id="5"/>
    </w:p>
    <w:p w14:paraId="6797A034" w14:textId="77777777" w:rsidR="00C33644" w:rsidRPr="00C33644" w:rsidRDefault="00C33644" w:rsidP="00C33644">
      <w:pPr>
        <w:rPr>
          <w:noProof/>
          <w:lang w:val="en-US"/>
        </w:rPr>
      </w:pPr>
      <w:r w:rsidRPr="00C33644">
        <w:rPr>
          <w:noProof/>
          <w:rtl/>
          <w:lang w:val="en-US" w:bidi="ar-SA"/>
        </w:rPr>
        <w:t>فرض چهارم، یعنی فرضی که بنا بر امتناع اجتماع امر و نهی و تقدیم جانب نهی گذاشتیم، مجمع هم از تعبدیات است و نهی در این فرض تنجز دارد (یا به خاطر علم به حرمت یا به خاطر جهل تقصیری به حرمت)</w:t>
      </w:r>
      <w:r w:rsidRPr="00C33644">
        <w:rPr>
          <w:noProof/>
          <w:lang w:val="en-US"/>
        </w:rPr>
        <w:t>.</w:t>
      </w:r>
    </w:p>
    <w:p w14:paraId="3EE9C627" w14:textId="23A3B739" w:rsidR="00C33644" w:rsidRPr="00C33644" w:rsidRDefault="00C33644" w:rsidP="00C4100B">
      <w:pPr>
        <w:rPr>
          <w:noProof/>
          <w:lang w:val="en-US"/>
        </w:rPr>
      </w:pPr>
      <w:r w:rsidRPr="00C33644">
        <w:rPr>
          <w:noProof/>
          <w:rtl/>
          <w:lang w:val="en-US" w:bidi="ar-SA"/>
        </w:rPr>
        <w:t>در این فرض، مرحوم آخوند فرمودند حکم به فساد و بطلان مجمع می‌شود. چرا؟ به خاطر اینکه در فرض تنجز نهی، این مجمع دیگر صلاحیت برای تقرب به مولا را ندارد</w:t>
      </w:r>
      <w:r w:rsidRPr="00C33644">
        <w:rPr>
          <w:noProof/>
          <w:lang w:val="en-US"/>
        </w:rPr>
        <w:t xml:space="preserve">. </w:t>
      </w:r>
      <w:r w:rsidRPr="00C33644">
        <w:rPr>
          <w:b/>
          <w:bCs/>
          <w:noProof/>
          <w:lang w:val="en-US"/>
        </w:rPr>
        <w:t>«</w:t>
      </w:r>
      <w:r w:rsidRPr="00C33644">
        <w:rPr>
          <w:b/>
          <w:bCs/>
          <w:noProof/>
          <w:rtl/>
          <w:lang w:val="en-US" w:bidi="ar-SA"/>
        </w:rPr>
        <w:t>أَمَّا فِيهَا [ای فی العبادات] فَلَا، مَعَ الِالْتِفَاتِ إِلَ</w:t>
      </w:r>
      <w:r w:rsidR="00C4100B">
        <w:rPr>
          <w:rFonts w:hint="cs"/>
          <w:b/>
          <w:bCs/>
          <w:noProof/>
          <w:rtl/>
          <w:lang w:val="en-US" w:bidi="ar-SA"/>
        </w:rPr>
        <w:t>ی</w:t>
      </w:r>
      <w:r w:rsidRPr="00C33644">
        <w:rPr>
          <w:b/>
          <w:bCs/>
          <w:noProof/>
          <w:rtl/>
          <w:lang w:val="en-US" w:bidi="ar-SA"/>
        </w:rPr>
        <w:t xml:space="preserve"> </w:t>
      </w:r>
      <w:r w:rsidRPr="00C33644">
        <w:rPr>
          <w:rFonts w:ascii="Badr" w:hAnsi="Badr" w:hint="cs"/>
          <w:b/>
          <w:bCs/>
          <w:noProof/>
          <w:rtl/>
          <w:lang w:val="en-US" w:bidi="ar-SA"/>
        </w:rPr>
        <w:t>الْحُرْمَةِ</w:t>
      </w:r>
      <w:r w:rsidRPr="00C33644">
        <w:rPr>
          <w:b/>
          <w:bCs/>
          <w:noProof/>
          <w:rtl/>
          <w:lang w:val="en-US" w:bidi="ar-SA"/>
        </w:rPr>
        <w:t xml:space="preserve"> </w:t>
      </w:r>
      <w:r w:rsidRPr="00C33644">
        <w:rPr>
          <w:rFonts w:ascii="Badr" w:hAnsi="Badr" w:hint="cs"/>
          <w:b/>
          <w:bCs/>
          <w:noProof/>
          <w:rtl/>
          <w:lang w:val="en-US" w:bidi="ar-SA"/>
        </w:rPr>
        <w:t>أ</w:t>
      </w:r>
      <w:r w:rsidRPr="00C33644">
        <w:rPr>
          <w:b/>
          <w:bCs/>
          <w:noProof/>
          <w:rtl/>
          <w:lang w:val="en-US" w:bidi="ar-SA"/>
        </w:rPr>
        <w:t>َوْ بِدُونِهِ تَقْصِيراً</w:t>
      </w:r>
      <w:r w:rsidRPr="00C33644">
        <w:rPr>
          <w:b/>
          <w:bCs/>
          <w:noProof/>
          <w:lang w:val="en-US"/>
        </w:rPr>
        <w:t>.»</w:t>
      </w:r>
      <w:r w:rsidRPr="00C33644">
        <w:rPr>
          <w:noProof/>
          <w:lang w:val="en-US"/>
        </w:rPr>
        <w:t xml:space="preserve"> </w:t>
      </w:r>
      <w:r w:rsidRPr="00C33644">
        <w:rPr>
          <w:noProof/>
          <w:rtl/>
          <w:lang w:val="en-US" w:bidi="ar-SA"/>
        </w:rPr>
        <w:t>در جایی که مکلف ملتفت به حرمت باشد یا التفات نداشته باشد ولی جهلش تقصیری باشد، اینجا «فلا»، یعنی حکم به صحت نمی‌شود و حکم به سقوط امر نمی‌شود</w:t>
      </w:r>
      <w:r w:rsidRPr="00C33644">
        <w:rPr>
          <w:noProof/>
          <w:lang w:val="en-US"/>
        </w:rPr>
        <w:t xml:space="preserve">. </w:t>
      </w:r>
      <w:r w:rsidRPr="00C33644">
        <w:rPr>
          <w:b/>
          <w:bCs/>
          <w:noProof/>
          <w:lang w:val="en-US"/>
        </w:rPr>
        <w:t>«</w:t>
      </w:r>
      <w:r w:rsidRPr="00C33644">
        <w:rPr>
          <w:b/>
          <w:bCs/>
          <w:noProof/>
          <w:rtl/>
          <w:lang w:val="en-US" w:bidi="ar-SA"/>
        </w:rPr>
        <w:t>فَإِنَّهُ وَ إِنْ كَانَ مُتَمَكِّناً مَعَ عَدَمِ الِالْتِفَاتِ مِنْ قَصْدِ الْقُرْبَةِ وَ قَدْ قَصَدَهَا</w:t>
      </w:r>
      <w:r w:rsidRPr="00C33644">
        <w:rPr>
          <w:b/>
          <w:bCs/>
          <w:noProof/>
          <w:lang w:val="en-US"/>
        </w:rPr>
        <w:t>...»</w:t>
      </w:r>
      <w:r w:rsidRPr="00C33644">
        <w:rPr>
          <w:noProof/>
          <w:lang w:val="en-US"/>
        </w:rPr>
        <w:t xml:space="preserve"> </w:t>
      </w:r>
      <w:r w:rsidRPr="00C33644">
        <w:rPr>
          <w:noProof/>
          <w:rtl/>
          <w:lang w:val="en-US" w:bidi="ar-SA"/>
        </w:rPr>
        <w:t xml:space="preserve">در فرض جهل تقصیری، مکلف از قصد قربت متمکن است و قصد قربت هم کرده است، ولی </w:t>
      </w:r>
      <w:r w:rsidRPr="00C33644">
        <w:rPr>
          <w:b/>
          <w:bCs/>
          <w:noProof/>
          <w:lang w:val="en-US"/>
        </w:rPr>
        <w:t>«</w:t>
      </w:r>
      <w:r w:rsidRPr="00C33644">
        <w:rPr>
          <w:b/>
          <w:bCs/>
          <w:noProof/>
          <w:rtl/>
          <w:lang w:val="en-US" w:bidi="ar-SA"/>
        </w:rPr>
        <w:t>مَعَ التَّقْصِيرِ لَا يَصْلُحُ لِأَنْ يُتَقَرَّبَ بِهِ أَصْلًا</w:t>
      </w:r>
      <w:r w:rsidRPr="00C33644">
        <w:rPr>
          <w:b/>
          <w:bCs/>
          <w:noProof/>
          <w:lang w:val="en-US"/>
        </w:rPr>
        <w:t>...»</w:t>
      </w:r>
      <w:r w:rsidRPr="00C33644">
        <w:rPr>
          <w:noProof/>
          <w:lang w:val="en-US"/>
        </w:rPr>
        <w:t xml:space="preserve"> </w:t>
      </w:r>
      <w:r w:rsidRPr="00C33644">
        <w:rPr>
          <w:noProof/>
          <w:rtl/>
          <w:lang w:val="en-US" w:bidi="ar-SA"/>
        </w:rPr>
        <w:t>چون جهلش تقصیری است و نهی تنجز دارد، عمل صلاحیت تقرب را ندارد. وقتی عمل صلاحیت تقرب را نداشته باشد، دیگر غرض از امر عبادی با عملی که صلاحیت تقرب ندارد، حاصل نمی‌شود تا حکم به صحت بکنیم</w:t>
      </w:r>
      <w:r w:rsidRPr="00C33644">
        <w:rPr>
          <w:noProof/>
          <w:lang w:val="en-US"/>
        </w:rPr>
        <w:t>.</w:t>
      </w:r>
    </w:p>
    <w:p w14:paraId="2963A926" w14:textId="3196A299" w:rsidR="00C33644" w:rsidRPr="00C33644" w:rsidRDefault="00C33644" w:rsidP="0077079C">
      <w:pPr>
        <w:rPr>
          <w:noProof/>
          <w:lang w:val="en-US"/>
        </w:rPr>
      </w:pPr>
      <w:r w:rsidRPr="00C33644">
        <w:rPr>
          <w:noProof/>
          <w:rtl/>
          <w:lang w:val="en-US" w:bidi="ar-SA"/>
        </w:rPr>
        <w:t>این فرمایش مرحوم آخوند در این فرض چهارم است که مدعای مرحوم آخوند (که حکم به بطلان عمل و فساد عمل در این فرض است) تمام است و دلیلی هم که مرحوم آخوند برای اثبات مدعا آورده‌اند</w:t>
      </w:r>
      <w:r w:rsidR="00C4100B">
        <w:rPr>
          <w:rFonts w:hint="cs"/>
          <w:noProof/>
          <w:rtl/>
          <w:lang w:val="en-US" w:bidi="ar-SA"/>
        </w:rPr>
        <w:t xml:space="preserve"> </w:t>
      </w:r>
      <w:r w:rsidR="00C4100B" w:rsidRPr="00C33644">
        <w:rPr>
          <w:noProof/>
          <w:rtl/>
          <w:lang w:val="en-US" w:bidi="ar-SA"/>
        </w:rPr>
        <w:t>که عمل صلاحیت تقرب ندارد</w:t>
      </w:r>
      <w:r w:rsidR="00C4100B" w:rsidRPr="00C33644">
        <w:rPr>
          <w:noProof/>
          <w:rtl/>
          <w:lang w:val="en-US" w:bidi="ar-SA"/>
        </w:rPr>
        <w:t xml:space="preserve"> </w:t>
      </w:r>
      <w:r w:rsidRPr="00C33644">
        <w:rPr>
          <w:noProof/>
          <w:rtl/>
          <w:lang w:val="en-US" w:bidi="ar-SA"/>
        </w:rPr>
        <w:t xml:space="preserve">، این دلیل هم مشکلی ندارد و تمام است. </w:t>
      </w:r>
    </w:p>
    <w:p w14:paraId="6F5CEE9E" w14:textId="77777777" w:rsidR="00C33644" w:rsidRPr="00C33644" w:rsidRDefault="00C33644" w:rsidP="00C33644">
      <w:pPr>
        <w:rPr>
          <w:noProof/>
          <w:lang w:val="en-US"/>
        </w:rPr>
      </w:pPr>
      <w:r w:rsidRPr="00C33644">
        <w:rPr>
          <w:noProof/>
          <w:rtl/>
          <w:lang w:val="en-US" w:bidi="ar-SA"/>
        </w:rPr>
        <w:t>ولی دلیل برای این مدعا، منحصر به آنی نیست که در کلام مرحوم آخوند ذکر شده است، بلکه دلیل اصلی برای بطلان عبادت در مجمع در همین فرض چهارم، این است که صحت عمل عبادی، متوقف بر این است که یا عمل، متعلق امر باشد و مکلف در مقام امتثال، این عمل را به قصد امتثال امر مولا انجام داده باشد، یا اینکه اگر امری هم احراز نشده، ولی اشتمال بر مصلحت ملزمه و محبوبیت، وجود داشته باشد و مکلف عمل را به خاطر محبوبیتش انجام بدهد</w:t>
      </w:r>
      <w:r w:rsidRPr="00C33644">
        <w:rPr>
          <w:noProof/>
          <w:lang w:val="en-US"/>
        </w:rPr>
        <w:t>.</w:t>
      </w:r>
    </w:p>
    <w:p w14:paraId="5B3B1F1B" w14:textId="70083BB1" w:rsidR="00C33644" w:rsidRPr="00C33644" w:rsidRDefault="00C33644" w:rsidP="0077079C">
      <w:pPr>
        <w:rPr>
          <w:noProof/>
          <w:lang w:val="en-US"/>
        </w:rPr>
      </w:pPr>
      <w:r w:rsidRPr="00C33644">
        <w:rPr>
          <w:noProof/>
          <w:rtl/>
          <w:lang w:val="en-US" w:bidi="ar-SA"/>
        </w:rPr>
        <w:t>در فرض چهارم، هیچ‌یک از این دو شرط برای صحت عمل وجود ندارد. نه امری در کار هست و نه اشتمال بر ملاکی احراز شده است. چون نهی تنجز دارد، وجود نهی</w:t>
      </w:r>
      <w:r w:rsidR="0077079C">
        <w:rPr>
          <w:rFonts w:hint="cs"/>
          <w:noProof/>
          <w:rtl/>
          <w:lang w:val="en-US" w:bidi="ar-SA"/>
        </w:rPr>
        <w:t>(</w:t>
      </w:r>
      <w:r w:rsidRPr="00C33644">
        <w:rPr>
          <w:noProof/>
          <w:rtl/>
          <w:lang w:val="en-US" w:bidi="ar-SA"/>
        </w:rPr>
        <w:t>حتی اگر تنجز هم نداشت</w:t>
      </w:r>
      <w:r w:rsidR="0077079C">
        <w:rPr>
          <w:rFonts w:hint="cs"/>
          <w:noProof/>
          <w:rtl/>
          <w:lang w:val="en-US" w:bidi="ar-SA"/>
        </w:rPr>
        <w:t>)</w:t>
      </w:r>
      <w:r w:rsidRPr="00C33644">
        <w:rPr>
          <w:noProof/>
          <w:rtl/>
          <w:lang w:val="en-US" w:bidi="ar-SA"/>
        </w:rPr>
        <w:t>، موجب تقیید اطلاق متعلق امر و اخراج مجمع از دایره تعلق امر می‌شد. امر که کنار رفت، کاشف از ملاک هم منتفی می‌شود. در این مورد، حکم به صحت عبادت معنا ندارد به خاطر اینکه نه امری در کار هست، نه اشتمال بر ملاکی احراز شده است</w:t>
      </w:r>
      <w:r w:rsidRPr="00C33644">
        <w:rPr>
          <w:noProof/>
          <w:lang w:val="en-US"/>
        </w:rPr>
        <w:t>.</w:t>
      </w:r>
    </w:p>
    <w:p w14:paraId="06252475" w14:textId="77777777" w:rsidR="00C33644" w:rsidRPr="00C33644" w:rsidRDefault="00C33644" w:rsidP="00010A6D">
      <w:pPr>
        <w:pStyle w:val="1"/>
        <w:rPr>
          <w:noProof/>
          <w:lang w:val="en-US"/>
        </w:rPr>
      </w:pPr>
      <w:bookmarkStart w:id="6" w:name="_Toc213318571"/>
      <w:r w:rsidRPr="00C33644">
        <w:rPr>
          <w:noProof/>
          <w:rtl/>
          <w:lang w:val="en-US" w:bidi="ar-SA"/>
        </w:rPr>
        <w:t>بررسی فرض پنجم: قول به امتناع و تقدیم نهی در عبادات با عدم تنجز حرمت</w:t>
      </w:r>
      <w:bookmarkEnd w:id="6"/>
    </w:p>
    <w:p w14:paraId="59F44138" w14:textId="77777777" w:rsidR="00C33644" w:rsidRPr="00C33644" w:rsidRDefault="00C33644" w:rsidP="00C33644">
      <w:pPr>
        <w:rPr>
          <w:noProof/>
          <w:lang w:val="en-US"/>
        </w:rPr>
      </w:pPr>
      <w:r w:rsidRPr="00C33644">
        <w:rPr>
          <w:noProof/>
          <w:rtl/>
          <w:lang w:val="en-US" w:bidi="ar-SA"/>
        </w:rPr>
        <w:t>فرض پنجم، یعنی فرضی که بنا بر امتناع اجتماع امر و نهی و تقدیم جانب نهی گذاشتیم، مجمع هم از تعبدیات است، ولی نهی تنجز ندارد (یا به خاطر نسیان یا جهل قصوری، تنجز ندارد)</w:t>
      </w:r>
      <w:r w:rsidRPr="00C33644">
        <w:rPr>
          <w:noProof/>
          <w:lang w:val="en-US"/>
        </w:rPr>
        <w:t>.</w:t>
      </w:r>
    </w:p>
    <w:p w14:paraId="0A76DB56" w14:textId="46271E95" w:rsidR="00C33644" w:rsidRPr="00C33644" w:rsidRDefault="00C33644" w:rsidP="0077079C">
      <w:pPr>
        <w:rPr>
          <w:noProof/>
          <w:lang w:val="en-US"/>
        </w:rPr>
      </w:pPr>
      <w:r w:rsidRPr="00C33644">
        <w:rPr>
          <w:noProof/>
          <w:rtl/>
          <w:lang w:val="en-US" w:bidi="ar-SA"/>
        </w:rPr>
        <w:t xml:space="preserve">مرحوم آخوند در حکم این فرض فرمودند که حکم به صحت عمل می‌شود و سقوط امر، به چهار وجه. در مجموع، همان‌طور که در توضیح کلام مرحوم آخوند گفته شد، در مجموع، در این قسمت برای صحت عمل، چهار وجه در کلام مرحوم آخوند ذکر شده است که با این چهار وجه، عمل صحیح می‌شود، امر در این مجمع ساقط می‌شود و </w:t>
      </w:r>
      <w:r w:rsidR="0077079C">
        <w:rPr>
          <w:rFonts w:hint="cs"/>
          <w:noProof/>
          <w:rtl/>
          <w:lang w:val="en-US" w:bidi="ar-SA"/>
        </w:rPr>
        <w:t xml:space="preserve">بر اساس </w:t>
      </w:r>
      <w:r w:rsidRPr="00C33644">
        <w:rPr>
          <w:noProof/>
          <w:rtl/>
          <w:lang w:val="en-US" w:bidi="ar-SA"/>
        </w:rPr>
        <w:t xml:space="preserve">سه وجه از این چهار وجه، نه تنها عمل صحیح می‌شود، بلکه مصداق امتثال هم هست و از باب امتثال ساقط می‌شود. باید ببینیم این وجوه چهارگانه‌ای که در کلام مرحوم آخوند ذکر شده بود </w:t>
      </w:r>
      <w:r w:rsidRPr="00C33644">
        <w:rPr>
          <w:noProof/>
          <w:rtl/>
          <w:lang w:val="en-US" w:bidi="ar-SA"/>
        </w:rPr>
        <w:lastRenderedPageBreak/>
        <w:t>برای صحت عبادت در این فرض پنجم، تمام هست یا تمام نیست و غیر از این وجوه مذکور در کلام مرحوم آخوند، وجه دیگری هم برای تصحیح عبادت در این فرض پنجم وجود دارد یا وجود ندارد. مرحوم ایروانی به نحو مطلق، چون این چهار جواب مرحوم آخوند را در ضمن سه جواب آورده‌اند</w:t>
      </w:r>
      <w:r w:rsidR="0077079C">
        <w:rPr>
          <w:rFonts w:hint="cs"/>
          <w:noProof/>
          <w:rtl/>
          <w:lang w:val="en-US" w:bidi="ar-SA"/>
        </w:rPr>
        <w:t>(</w:t>
      </w:r>
      <w:r w:rsidRPr="00C33644">
        <w:rPr>
          <w:noProof/>
          <w:rtl/>
          <w:lang w:val="en-US" w:bidi="ar-SA"/>
        </w:rPr>
        <w:t>آن وجه چهارم را در ضمن همان وجه اول که اشتمال بر مصلحت باشد</w:t>
      </w:r>
      <w:r w:rsidR="0077079C">
        <w:rPr>
          <w:rFonts w:hint="cs"/>
          <w:noProof/>
          <w:rtl/>
          <w:lang w:val="en-US" w:bidi="ar-SA"/>
        </w:rPr>
        <w:t>،</w:t>
      </w:r>
      <w:r w:rsidRPr="00C33644">
        <w:rPr>
          <w:noProof/>
          <w:rtl/>
          <w:lang w:val="en-US" w:bidi="ar-SA"/>
        </w:rPr>
        <w:t>آورده‌اند</w:t>
      </w:r>
      <w:r w:rsidR="0077079C">
        <w:rPr>
          <w:rFonts w:hint="cs"/>
          <w:noProof/>
          <w:rtl/>
          <w:lang w:val="en-US" w:bidi="ar-SA"/>
        </w:rPr>
        <w:t>)</w:t>
      </w:r>
      <w:r w:rsidRPr="00C33644">
        <w:rPr>
          <w:noProof/>
          <w:rtl/>
          <w:lang w:val="en-US" w:bidi="ar-SA"/>
        </w:rPr>
        <w:t xml:space="preserve"> </w:t>
      </w:r>
      <w:r w:rsidR="0077079C">
        <w:rPr>
          <w:rFonts w:hint="cs"/>
          <w:noProof/>
          <w:rtl/>
          <w:lang w:val="en-US" w:bidi="ar-SA"/>
        </w:rPr>
        <w:t xml:space="preserve">و </w:t>
      </w:r>
      <w:r w:rsidRPr="00C33644">
        <w:rPr>
          <w:noProof/>
          <w:rtl/>
          <w:lang w:val="en-US" w:bidi="ar-SA"/>
        </w:rPr>
        <w:t>در مجموع، فرمودند</w:t>
      </w:r>
      <w:r w:rsidRPr="00C33644">
        <w:rPr>
          <w:noProof/>
          <w:lang w:val="en-US"/>
        </w:rPr>
        <w:t xml:space="preserve">: </w:t>
      </w:r>
      <w:r w:rsidRPr="00C33644">
        <w:rPr>
          <w:b/>
          <w:bCs/>
          <w:noProof/>
          <w:lang w:val="en-US"/>
        </w:rPr>
        <w:t>«</w:t>
      </w:r>
      <w:r w:rsidRPr="00C33644">
        <w:rPr>
          <w:b/>
          <w:bCs/>
          <w:noProof/>
          <w:rtl/>
          <w:lang w:val="en-US" w:bidi="ar-SA"/>
        </w:rPr>
        <w:t>وَ الْحَقُّ أَنَّ الْأَجْوِبَةَ الثَّلَاثَةَ كُلُّهَا بَاطِلَةٌ عَاطِلَةٌ لَا أَصْلَ لَهَا</w:t>
      </w:r>
      <w:r w:rsidRPr="00C33644">
        <w:rPr>
          <w:b/>
          <w:bCs/>
          <w:noProof/>
          <w:lang w:val="en-US"/>
        </w:rPr>
        <w:t>.»</w:t>
      </w:r>
      <w:r w:rsidRPr="00C33644">
        <w:rPr>
          <w:noProof/>
          <w:lang w:val="en-US"/>
        </w:rPr>
        <w:t xml:space="preserve"> </w:t>
      </w:r>
      <w:r w:rsidRPr="00C33644">
        <w:rPr>
          <w:noProof/>
          <w:rtl/>
          <w:lang w:val="en-US" w:bidi="ar-SA"/>
        </w:rPr>
        <w:t>هیچ‌یک از این وجوه، قابل التزام نیست</w:t>
      </w:r>
      <w:r w:rsidRPr="00C33644">
        <w:rPr>
          <w:noProof/>
          <w:lang w:val="en-US"/>
        </w:rPr>
        <w:t>.</w:t>
      </w:r>
    </w:p>
    <w:p w14:paraId="0CC92B7E" w14:textId="01399E29" w:rsidR="00C33644" w:rsidRPr="00C33644" w:rsidRDefault="00C33644" w:rsidP="0077079C">
      <w:pPr>
        <w:rPr>
          <w:noProof/>
          <w:lang w:val="en-US"/>
        </w:rPr>
      </w:pPr>
      <w:r w:rsidRPr="00C33644">
        <w:rPr>
          <w:noProof/>
          <w:rtl/>
          <w:lang w:val="en-US" w:bidi="ar-SA"/>
        </w:rPr>
        <w:t xml:space="preserve">باید ببینیم این وجوه چهارگانه قابل التزام است یا اینکه مشکل دارد. وجه اول که در کلام مرحوم آخوند آمده بود، اول این بود که این مجمع، چون مفروض عدم تنجز نهی است، </w:t>
      </w:r>
      <w:r w:rsidR="0077079C">
        <w:rPr>
          <w:rFonts w:hint="cs"/>
          <w:noProof/>
          <w:rtl/>
          <w:lang w:val="en-US" w:bidi="ar-SA"/>
        </w:rPr>
        <w:t xml:space="preserve">و </w:t>
      </w:r>
      <w:r w:rsidRPr="00C33644">
        <w:rPr>
          <w:noProof/>
          <w:rtl/>
          <w:lang w:val="en-US" w:bidi="ar-SA"/>
        </w:rPr>
        <w:t>عمل از مکلف به نحو مبغوضیت و مبعدیت صادر نمی‌شود، بلکه به خاطر تخیل امر، عمل به وجه حَسَن از مکلف صادر می‌شود. صدور به وجه حَسَن به اضافه اشتمال بر ملاک</w:t>
      </w:r>
      <w:r w:rsidR="0077079C">
        <w:rPr>
          <w:rFonts w:hint="cs"/>
          <w:noProof/>
          <w:rtl/>
          <w:lang w:val="en-US" w:bidi="ar-SA"/>
        </w:rPr>
        <w:t xml:space="preserve"> و قصد قربت</w:t>
      </w:r>
      <w:r w:rsidRPr="00C33644">
        <w:rPr>
          <w:noProof/>
          <w:rtl/>
          <w:lang w:val="en-US" w:bidi="ar-SA"/>
        </w:rPr>
        <w:t>، برای صحت عمل عباد</w:t>
      </w:r>
      <w:r w:rsidR="0077079C">
        <w:rPr>
          <w:rFonts w:hint="cs"/>
          <w:noProof/>
          <w:rtl/>
          <w:lang w:val="en-US" w:bidi="ar-SA"/>
        </w:rPr>
        <w:t>ی</w:t>
      </w:r>
      <w:r w:rsidRPr="00C33644">
        <w:rPr>
          <w:noProof/>
          <w:rtl/>
          <w:lang w:val="en-US" w:bidi="ar-SA"/>
        </w:rPr>
        <w:t xml:space="preserve"> کافی است. در صحت عبادت، احتیاج به وجود امر فعلی نداریم، بلکه محبوبیت و اشتمال بر ملاک کافی است برای صحت عمل، به این وسیله تقرب پیدا می‌شود. این وجه اول</w:t>
      </w:r>
      <w:r w:rsidRPr="00C33644">
        <w:rPr>
          <w:noProof/>
          <w:lang w:val="en-US"/>
        </w:rPr>
        <w:t>.</w:t>
      </w:r>
    </w:p>
    <w:p w14:paraId="1C962B8F" w14:textId="16C6E595" w:rsidR="00C33644" w:rsidRPr="00C33644" w:rsidRDefault="00C33644" w:rsidP="0077079C">
      <w:pPr>
        <w:rPr>
          <w:noProof/>
          <w:lang w:val="en-US"/>
        </w:rPr>
      </w:pPr>
      <w:r w:rsidRPr="00C33644">
        <w:rPr>
          <w:noProof/>
          <w:rtl/>
          <w:lang w:val="en-US" w:bidi="ar-SA"/>
        </w:rPr>
        <w:t xml:space="preserve">نسبت به این وجه اول اشکال شده است، </w:t>
      </w:r>
      <w:r w:rsidR="0077079C">
        <w:rPr>
          <w:rFonts w:hint="cs"/>
          <w:noProof/>
          <w:rtl/>
          <w:lang w:val="en-US" w:bidi="ar-SA"/>
        </w:rPr>
        <w:t xml:space="preserve">به </w:t>
      </w:r>
      <w:r w:rsidRPr="00C33644">
        <w:rPr>
          <w:noProof/>
          <w:rtl/>
          <w:lang w:val="en-US" w:bidi="ar-SA"/>
        </w:rPr>
        <w:t xml:space="preserve">دو تا اشکال. البته اشکالات متعددی شده، ولی عمده در اشکالات، دو تا اشکال است. اشکال اول که در کلام مرحوم آیت‌الله خویی، مرحوم آیت‌الله تبریزی و همین‌طور مرحوم آیت‌الله صدر و نوع اعلام به این وجه اول وارد می‌شود، همان اشکالی است که من حیث المبنا وارد می‌شود. چون مرحوم آخوند، این بحث را که مطرح کرده، بر اساس آن مقدمه‌ای قرار داد که «شرط اندراج مورد در بحث اجتماع امر و نهی، اشتمال بر ملاک است». این اشکال در حقیقت، اشکال به آن مبنا است که طریق ما برای کشف ملاکات، منحصر است در خطابات شارع. اگر امری در کار بود، ما کشف ملاک می‌کردیم. ولی چون در این فرض </w:t>
      </w:r>
      <w:r w:rsidR="0077079C">
        <w:rPr>
          <w:rFonts w:hint="cs"/>
          <w:noProof/>
          <w:rtl/>
          <w:lang w:val="en-US" w:bidi="ar-SA"/>
        </w:rPr>
        <w:t>خامس</w:t>
      </w:r>
      <w:r w:rsidRPr="00C33644">
        <w:rPr>
          <w:noProof/>
          <w:rtl/>
          <w:lang w:val="en-US" w:bidi="ar-SA"/>
        </w:rPr>
        <w:t xml:space="preserve">، شما گفتید نهی مقدم است </w:t>
      </w:r>
      <w:r w:rsidR="0077079C">
        <w:rPr>
          <w:rFonts w:hint="cs"/>
          <w:noProof/>
          <w:rtl/>
          <w:lang w:val="en-US" w:bidi="ar-SA"/>
        </w:rPr>
        <w:t xml:space="preserve">، </w:t>
      </w:r>
      <w:r w:rsidRPr="00C33644">
        <w:rPr>
          <w:noProof/>
          <w:rtl/>
          <w:lang w:val="en-US" w:bidi="ar-SA"/>
        </w:rPr>
        <w:t>تقدیم نهی، موجب تقیید متعلق امر می‌شود و امر که کنار رفت، کاشف از ملاک هم منتفی می‌شود. این اشکال اول که در حقیقت اشکال به مبنای مرحوم آخوند است که ما کاشف از ملاک نداریم</w:t>
      </w:r>
      <w:r w:rsidRPr="00C33644">
        <w:rPr>
          <w:noProof/>
          <w:lang w:val="en-US"/>
        </w:rPr>
        <w:t>.</w:t>
      </w:r>
    </w:p>
    <w:p w14:paraId="4811DBEC" w14:textId="6535F598" w:rsidR="00C33644" w:rsidRPr="00C33644" w:rsidRDefault="00C33644" w:rsidP="000A1B24">
      <w:pPr>
        <w:rPr>
          <w:noProof/>
          <w:lang w:val="en-US"/>
        </w:rPr>
      </w:pPr>
      <w:r w:rsidRPr="00C33644">
        <w:rPr>
          <w:noProof/>
          <w:rtl/>
          <w:lang w:val="en-US" w:bidi="ar-SA"/>
        </w:rPr>
        <w:t xml:space="preserve">اشکال دوم که اشکال بنایی است، نه اشکال مبنایی، این اشکال، اصلش در کلام مرحوم محقق ایروانی مطرح شده است و مرحوم آیت‌الله خویی هم این را به عنوان یکی از اشکالات بر همین کلام مرحوم آخوند در فرض پنجم مطرح کرده‌اند. اشکال مرحوم ایروانی این است که «لو سُلِّمَ» که این مجمع مصلحت داشته باشد، «لو سُلِّمَ» که مصلحت ملزمه داشته باشد، ملاک داشته باشد، حتی اگر بگویید ملاک را ما از خارج احراز کردیم، ولی این مصلحت موجود در مجمع، مغلوب مفسده است. چرا؟ چون شما گفتید ما امتناعی هستیم و جانب نهی را مقدم کردیم. معنای تقدیم نهی بر امر در مجمع، این است که ملاک نهی (که مفسده است) غالب است و این مصلحت که ملاک امر بود، مغلوب است. وقتی این مصلحت در مجمع، مصلحت مغلوبه بود، در مقایسه با مفسده، به تعبیر مرحوم ایروانی، مستهلک و مستهلک فی جانب المفسده است، چنین مصلحتی موجب محبوبیت عمل و صلاحیت عمل للتقرب الی المولا نمی‌شود. این مصلحتی که مغلوب است، وجود این مصلحت «کالعدم» است. همان‌طور که عمل اگر فساد محض داشته باشد، هیچ جهت مصلحت نداشته باشد، آن عمل صلاحیت تقرب به وسیله آن عمل به مولا را ندارد، عملی که در کنار مفسده غالبه، مصلحت هم دارد ولی مصلحتش مغلوبه، این هم مثل عمل فاسد به </w:t>
      </w:r>
      <w:r w:rsidR="000A1B24">
        <w:rPr>
          <w:rFonts w:hint="cs"/>
          <w:noProof/>
          <w:rtl/>
          <w:lang w:val="en-US" w:bidi="ar-SA"/>
        </w:rPr>
        <w:t xml:space="preserve">فساد </w:t>
      </w:r>
      <w:r w:rsidRPr="00C33644">
        <w:rPr>
          <w:noProof/>
          <w:rtl/>
          <w:lang w:val="en-US" w:bidi="ar-SA"/>
        </w:rPr>
        <w:t xml:space="preserve">محض است. فرقی با </w:t>
      </w:r>
      <w:r w:rsidR="000A1B24">
        <w:rPr>
          <w:rFonts w:hint="cs"/>
          <w:noProof/>
          <w:rtl/>
          <w:lang w:val="en-US" w:bidi="ar-SA"/>
        </w:rPr>
        <w:t>آن</w:t>
      </w:r>
      <w:r w:rsidRPr="00C33644">
        <w:rPr>
          <w:noProof/>
          <w:rtl/>
          <w:lang w:val="en-US" w:bidi="ar-SA"/>
        </w:rPr>
        <w:t xml:space="preserve"> ندارد. هیچ‌کدام از این‌ها صلاحیت تقرب، عملی نیستند که بتوان به</w:t>
      </w:r>
      <w:r w:rsidR="000A1B24">
        <w:rPr>
          <w:rFonts w:hint="cs"/>
          <w:noProof/>
          <w:rtl/>
          <w:lang w:val="en-US" w:bidi="ar-SA"/>
        </w:rPr>
        <w:t xml:space="preserve"> وسيله </w:t>
      </w:r>
      <w:r w:rsidRPr="00C33644">
        <w:rPr>
          <w:noProof/>
          <w:rtl/>
          <w:lang w:val="en-US" w:bidi="ar-SA"/>
        </w:rPr>
        <w:t>آن عمل تقرب به مولا پیدا کرد</w:t>
      </w:r>
      <w:r w:rsidRPr="00C33644">
        <w:rPr>
          <w:noProof/>
          <w:lang w:val="en-US"/>
        </w:rPr>
        <w:t>.</w:t>
      </w:r>
    </w:p>
    <w:p w14:paraId="702ED7CE" w14:textId="170BEB3B" w:rsidR="00C33644" w:rsidRPr="00C33644" w:rsidRDefault="00C33644" w:rsidP="00C33644">
      <w:pPr>
        <w:rPr>
          <w:noProof/>
          <w:lang w:val="en-US"/>
        </w:rPr>
      </w:pPr>
      <w:r w:rsidRPr="00C33644">
        <w:rPr>
          <w:noProof/>
          <w:rtl/>
          <w:lang w:val="en-US" w:bidi="ar-SA"/>
        </w:rPr>
        <w:lastRenderedPageBreak/>
        <w:t>مرحوم آیت‌الله خویی هم در محاضرات، در مصباح، با یک سطر، این اشکال را خلاصه کرده‌اند که</w:t>
      </w:r>
      <w:r w:rsidR="00010A6D">
        <w:rPr>
          <w:rFonts w:hint="cs"/>
          <w:noProof/>
          <w:rtl/>
          <w:lang w:val="en-US"/>
        </w:rPr>
        <w:t>«</w:t>
      </w:r>
      <w:r w:rsidRPr="00C33644">
        <w:rPr>
          <w:b/>
          <w:bCs/>
          <w:noProof/>
          <w:rtl/>
          <w:lang w:val="en-US" w:bidi="ar-SA"/>
        </w:rPr>
        <w:t>أَنَّ الْمَصْلَحَةَ عَ</w:t>
      </w:r>
      <w:r w:rsidR="00010A6D">
        <w:rPr>
          <w:rFonts w:hint="cs"/>
          <w:b/>
          <w:bCs/>
          <w:noProof/>
          <w:rtl/>
          <w:lang w:val="en-US"/>
        </w:rPr>
        <w:t>لی</w:t>
      </w:r>
      <w:r w:rsidRPr="00C33644">
        <w:rPr>
          <w:b/>
          <w:bCs/>
          <w:noProof/>
          <w:rtl/>
          <w:lang w:val="en-US" w:bidi="ar-SA"/>
        </w:rPr>
        <w:t xml:space="preserve"> </w:t>
      </w:r>
      <w:r w:rsidRPr="00C33644">
        <w:rPr>
          <w:rFonts w:ascii="Badr" w:hAnsi="Badr" w:hint="cs"/>
          <w:b/>
          <w:bCs/>
          <w:noProof/>
          <w:rtl/>
          <w:lang w:val="en-US" w:bidi="ar-SA"/>
        </w:rPr>
        <w:t>تَقْدِيرِ</w:t>
      </w:r>
      <w:r w:rsidRPr="00C33644">
        <w:rPr>
          <w:b/>
          <w:bCs/>
          <w:noProof/>
          <w:rtl/>
          <w:lang w:val="en-US" w:bidi="ar-SA"/>
        </w:rPr>
        <w:t xml:space="preserve"> </w:t>
      </w:r>
      <w:r w:rsidRPr="00C33644">
        <w:rPr>
          <w:rFonts w:ascii="Badr" w:hAnsi="Badr" w:hint="cs"/>
          <w:b/>
          <w:bCs/>
          <w:noProof/>
          <w:rtl/>
          <w:lang w:val="en-US" w:bidi="ar-SA"/>
        </w:rPr>
        <w:t>تَسْلِيمِ</w:t>
      </w:r>
      <w:r w:rsidRPr="00C33644">
        <w:rPr>
          <w:b/>
          <w:bCs/>
          <w:noProof/>
          <w:rtl/>
          <w:lang w:val="en-US" w:bidi="ar-SA"/>
        </w:rPr>
        <w:t xml:space="preserve"> </w:t>
      </w:r>
      <w:r w:rsidRPr="00C33644">
        <w:rPr>
          <w:rFonts w:ascii="Badr" w:hAnsi="Badr" w:hint="cs"/>
          <w:b/>
          <w:bCs/>
          <w:noProof/>
          <w:rtl/>
          <w:lang w:val="en-US" w:bidi="ar-SA"/>
        </w:rPr>
        <w:t>وُجُودِهَا</w:t>
      </w:r>
      <w:r w:rsidRPr="00C33644">
        <w:rPr>
          <w:b/>
          <w:bCs/>
          <w:noProof/>
          <w:rtl/>
          <w:lang w:val="en-US" w:bidi="ar-SA"/>
        </w:rPr>
        <w:t xml:space="preserve"> </w:t>
      </w:r>
      <w:r w:rsidRPr="00C33644">
        <w:rPr>
          <w:rFonts w:ascii="Badr" w:hAnsi="Badr" w:hint="cs"/>
          <w:b/>
          <w:bCs/>
          <w:noProof/>
          <w:rtl/>
          <w:lang w:val="en-US" w:bidi="ar-SA"/>
        </w:rPr>
        <w:t>مَغْلُوبَةٌ</w:t>
      </w:r>
      <w:r w:rsidRPr="00C33644">
        <w:rPr>
          <w:b/>
          <w:bCs/>
          <w:noProof/>
          <w:rtl/>
          <w:lang w:val="en-US" w:bidi="ar-SA"/>
        </w:rPr>
        <w:t xml:space="preserve"> بِالْمَفْسَدَةِ عَ</w:t>
      </w:r>
      <w:r w:rsidR="00010A6D">
        <w:rPr>
          <w:rFonts w:hint="cs"/>
          <w:b/>
          <w:bCs/>
          <w:noProof/>
          <w:rtl/>
          <w:lang w:val="en-US" w:bidi="ar-SA"/>
        </w:rPr>
        <w:t>لی</w:t>
      </w:r>
      <w:r w:rsidRPr="00C33644">
        <w:rPr>
          <w:b/>
          <w:bCs/>
          <w:noProof/>
          <w:rtl/>
          <w:lang w:val="en-US" w:bidi="ar-SA"/>
        </w:rPr>
        <w:t xml:space="preserve"> </w:t>
      </w:r>
      <w:r w:rsidRPr="00C33644">
        <w:rPr>
          <w:rFonts w:ascii="Badr" w:hAnsi="Badr" w:hint="cs"/>
          <w:b/>
          <w:bCs/>
          <w:noProof/>
          <w:rtl/>
          <w:lang w:val="en-US" w:bidi="ar-SA"/>
        </w:rPr>
        <w:t>الْفَرْضِ</w:t>
      </w:r>
      <w:r w:rsidR="00010A6D">
        <w:rPr>
          <w:rFonts w:hint="cs"/>
          <w:b/>
          <w:bCs/>
          <w:noProof/>
          <w:rtl/>
          <w:lang w:val="en-US"/>
        </w:rPr>
        <w:t>»</w:t>
      </w:r>
      <w:r w:rsidRPr="00C33644">
        <w:rPr>
          <w:noProof/>
          <w:rtl/>
          <w:lang w:val="en-US" w:bidi="ar-SA"/>
        </w:rPr>
        <w:t xml:space="preserve">، یعنی چون فرض، فرض تقدیم نهی است، مفسده می‌شود غالب، </w:t>
      </w:r>
      <w:r w:rsidR="00010A6D">
        <w:rPr>
          <w:rFonts w:hint="cs"/>
          <w:b/>
          <w:bCs/>
          <w:noProof/>
          <w:rtl/>
          <w:lang w:val="en-US"/>
        </w:rPr>
        <w:t>«</w:t>
      </w:r>
      <w:r w:rsidRPr="00C33644">
        <w:rPr>
          <w:b/>
          <w:bCs/>
          <w:noProof/>
          <w:rtl/>
          <w:lang w:val="en-US" w:bidi="ar-SA"/>
        </w:rPr>
        <w:t>فَلَا تُوجِبُ الْمَحْبُوبِيَّةَ وَ لَا يُمْكِنُ التَّقَرُّبُ بِهِ</w:t>
      </w:r>
      <w:r w:rsidRPr="00C33644">
        <w:rPr>
          <w:b/>
          <w:bCs/>
          <w:noProof/>
          <w:lang w:val="en-US"/>
        </w:rPr>
        <w:t>.</w:t>
      </w:r>
      <w:r w:rsidR="00010A6D">
        <w:rPr>
          <w:rFonts w:hint="cs"/>
          <w:b/>
          <w:bCs/>
          <w:noProof/>
          <w:rtl/>
          <w:lang w:val="en-US"/>
        </w:rPr>
        <w:t>»</w:t>
      </w:r>
      <w:r w:rsidRPr="00C33644">
        <w:rPr>
          <w:noProof/>
          <w:lang w:val="en-US"/>
        </w:rPr>
        <w:t xml:space="preserve"> </w:t>
      </w:r>
      <w:r w:rsidRPr="00C33644">
        <w:rPr>
          <w:noProof/>
          <w:rtl/>
          <w:lang w:val="en-US" w:bidi="ar-SA"/>
        </w:rPr>
        <w:t>در ضمن یک سطر این اشکال را خلاصه کرده‌اند</w:t>
      </w:r>
      <w:r w:rsidRPr="00C33644">
        <w:rPr>
          <w:noProof/>
          <w:lang w:val="en-US"/>
        </w:rPr>
        <w:t>.</w:t>
      </w:r>
    </w:p>
    <w:p w14:paraId="5019E954" w14:textId="621BB4DD" w:rsidR="00C33644" w:rsidRDefault="00C33644" w:rsidP="000A1B24">
      <w:pPr>
        <w:rPr>
          <w:noProof/>
          <w:rtl/>
          <w:lang w:val="en-US" w:bidi="ar-SA"/>
        </w:rPr>
      </w:pPr>
      <w:r w:rsidRPr="00C33644">
        <w:rPr>
          <w:noProof/>
          <w:rtl/>
          <w:lang w:val="en-US" w:bidi="ar-SA"/>
        </w:rPr>
        <w:t xml:space="preserve">این اشکال دوم، مرحوم آیت‌الله صدر خواسته‌اند از این اشکال مرحوم آیت‌الله خویی که اصلش از مرحوم ایروانی است، خواسته‌اند جواب بدهند. باید ببینیم آیا جواب تمام است یا تمام نیست؟ </w:t>
      </w:r>
    </w:p>
    <w:p w14:paraId="2A36D2E9" w14:textId="77777777" w:rsidR="00010A6D" w:rsidRPr="00C33644" w:rsidRDefault="00010A6D" w:rsidP="00C33644">
      <w:pPr>
        <w:rPr>
          <w:noProof/>
          <w:lang w:val="en-US"/>
        </w:rPr>
      </w:pPr>
    </w:p>
    <w:p w14:paraId="10523EC9" w14:textId="03B799DF" w:rsidR="00CE3328" w:rsidRPr="00010A6D" w:rsidRDefault="00CE3328" w:rsidP="00E90535">
      <w:pPr>
        <w:rPr>
          <w:noProof/>
          <w:lang w:val="en-US"/>
        </w:rPr>
      </w:pPr>
      <w:bookmarkStart w:id="7" w:name="_GoBack"/>
      <w:bookmarkEnd w:id="7"/>
    </w:p>
    <w:sectPr w:rsidR="00CE3328" w:rsidRPr="00010A6D"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A9AE2" w14:textId="77777777" w:rsidR="00680755" w:rsidRDefault="00680755" w:rsidP="00574D27">
      <w:pPr>
        <w:spacing w:after="0" w:line="240" w:lineRule="auto"/>
      </w:pPr>
      <w:r>
        <w:separator/>
      </w:r>
    </w:p>
  </w:endnote>
  <w:endnote w:type="continuationSeparator" w:id="0">
    <w:p w14:paraId="0B2CA4FB" w14:textId="77777777" w:rsidR="00680755" w:rsidRDefault="00680755"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A901C5" w:rsidRDefault="00A901C5">
        <w:pPr>
          <w:pStyle w:val="ac"/>
          <w:jc w:val="center"/>
          <w:rPr>
            <w:rtl/>
          </w:rPr>
        </w:pPr>
      </w:p>
      <w:p w14:paraId="4658AD3E" w14:textId="724F4868" w:rsidR="00A901C5" w:rsidRDefault="00A901C5" w:rsidP="00A901C5">
        <w:pPr>
          <w:pStyle w:val="ac"/>
          <w:jc w:val="center"/>
        </w:pPr>
        <w:r>
          <w:fldChar w:fldCharType="begin"/>
        </w:r>
        <w:r>
          <w:instrText xml:space="preserve"> PAGE   \* MERGEFORMAT </w:instrText>
        </w:r>
        <w:r>
          <w:fldChar w:fldCharType="separate"/>
        </w:r>
        <w:r w:rsidR="000A1B24">
          <w:rPr>
            <w:noProof/>
            <w:rtl/>
          </w:rPr>
          <w:t>6</w:t>
        </w:r>
        <w:r>
          <w:rPr>
            <w:noProof/>
          </w:rPr>
          <w:fldChar w:fldCharType="end"/>
        </w:r>
      </w:p>
    </w:sdtContent>
  </w:sdt>
  <w:p w14:paraId="51AF2689" w14:textId="77777777" w:rsidR="00A901C5" w:rsidRDefault="00A901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5A555" w14:textId="77777777" w:rsidR="00680755" w:rsidRDefault="00680755" w:rsidP="00574D27">
      <w:pPr>
        <w:spacing w:after="0" w:line="240" w:lineRule="auto"/>
      </w:pPr>
      <w:r>
        <w:separator/>
      </w:r>
    </w:p>
  </w:footnote>
  <w:footnote w:type="continuationSeparator" w:id="0">
    <w:p w14:paraId="7F3BD979" w14:textId="77777777" w:rsidR="00680755" w:rsidRDefault="00680755" w:rsidP="00574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6C2"/>
    <w:multiLevelType w:val="multilevel"/>
    <w:tmpl w:val="2B40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9B259A"/>
    <w:multiLevelType w:val="multilevel"/>
    <w:tmpl w:val="9C68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AF3FF9"/>
    <w:multiLevelType w:val="multilevel"/>
    <w:tmpl w:val="EEF2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22F1C"/>
    <w:multiLevelType w:val="multilevel"/>
    <w:tmpl w:val="FDD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BF00D3"/>
    <w:multiLevelType w:val="multilevel"/>
    <w:tmpl w:val="7A7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357867"/>
    <w:multiLevelType w:val="multilevel"/>
    <w:tmpl w:val="8E7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1E7911"/>
    <w:multiLevelType w:val="multilevel"/>
    <w:tmpl w:val="C6D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82184D"/>
    <w:multiLevelType w:val="multilevel"/>
    <w:tmpl w:val="FB98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3666DC"/>
    <w:multiLevelType w:val="multilevel"/>
    <w:tmpl w:val="C624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DD0B8A"/>
    <w:multiLevelType w:val="multilevel"/>
    <w:tmpl w:val="9B2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B01893"/>
    <w:multiLevelType w:val="multilevel"/>
    <w:tmpl w:val="D7FE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B10EFA"/>
    <w:multiLevelType w:val="multilevel"/>
    <w:tmpl w:val="653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8D0D84"/>
    <w:multiLevelType w:val="multilevel"/>
    <w:tmpl w:val="86B8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8A5327"/>
    <w:multiLevelType w:val="multilevel"/>
    <w:tmpl w:val="AFBC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541A1F"/>
    <w:multiLevelType w:val="multilevel"/>
    <w:tmpl w:val="AE9E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B5725D"/>
    <w:multiLevelType w:val="multilevel"/>
    <w:tmpl w:val="3916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4E4296"/>
    <w:multiLevelType w:val="multilevel"/>
    <w:tmpl w:val="66EA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FD7F4D"/>
    <w:multiLevelType w:val="multilevel"/>
    <w:tmpl w:val="E67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FF5E50"/>
    <w:multiLevelType w:val="multilevel"/>
    <w:tmpl w:val="CE2E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405543"/>
    <w:multiLevelType w:val="multilevel"/>
    <w:tmpl w:val="442C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A93543"/>
    <w:multiLevelType w:val="multilevel"/>
    <w:tmpl w:val="F34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781003"/>
    <w:multiLevelType w:val="multilevel"/>
    <w:tmpl w:val="FEB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EC4E99"/>
    <w:multiLevelType w:val="multilevel"/>
    <w:tmpl w:val="F3B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D462DE"/>
    <w:multiLevelType w:val="multilevel"/>
    <w:tmpl w:val="316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F169E8"/>
    <w:multiLevelType w:val="multilevel"/>
    <w:tmpl w:val="5B6A8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146845"/>
    <w:multiLevelType w:val="multilevel"/>
    <w:tmpl w:val="D8C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2"/>
  </w:num>
  <w:num w:numId="3">
    <w:abstractNumId w:val="20"/>
  </w:num>
  <w:num w:numId="4">
    <w:abstractNumId w:val="23"/>
  </w:num>
  <w:num w:numId="5">
    <w:abstractNumId w:val="1"/>
  </w:num>
  <w:num w:numId="6">
    <w:abstractNumId w:val="6"/>
  </w:num>
  <w:num w:numId="7">
    <w:abstractNumId w:val="21"/>
  </w:num>
  <w:num w:numId="8">
    <w:abstractNumId w:val="17"/>
  </w:num>
  <w:num w:numId="9">
    <w:abstractNumId w:val="2"/>
  </w:num>
  <w:num w:numId="10">
    <w:abstractNumId w:val="8"/>
  </w:num>
  <w:num w:numId="11">
    <w:abstractNumId w:val="19"/>
  </w:num>
  <w:num w:numId="12">
    <w:abstractNumId w:val="18"/>
  </w:num>
  <w:num w:numId="13">
    <w:abstractNumId w:val="11"/>
  </w:num>
  <w:num w:numId="14">
    <w:abstractNumId w:val="10"/>
  </w:num>
  <w:num w:numId="15">
    <w:abstractNumId w:val="14"/>
  </w:num>
  <w:num w:numId="16">
    <w:abstractNumId w:val="9"/>
  </w:num>
  <w:num w:numId="17">
    <w:abstractNumId w:val="13"/>
  </w:num>
  <w:num w:numId="18">
    <w:abstractNumId w:val="25"/>
  </w:num>
  <w:num w:numId="19">
    <w:abstractNumId w:val="24"/>
  </w:num>
  <w:num w:numId="20">
    <w:abstractNumId w:val="3"/>
  </w:num>
  <w:num w:numId="21">
    <w:abstractNumId w:val="12"/>
  </w:num>
  <w:num w:numId="22">
    <w:abstractNumId w:val="5"/>
  </w:num>
  <w:num w:numId="23">
    <w:abstractNumId w:val="4"/>
  </w:num>
  <w:num w:numId="24">
    <w:abstractNumId w:val="16"/>
  </w:num>
  <w:num w:numId="25">
    <w:abstractNumId w:val="15"/>
  </w:num>
  <w:num w:numId="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0A6D"/>
    <w:rsid w:val="00011893"/>
    <w:rsid w:val="00011CB4"/>
    <w:rsid w:val="00013CBB"/>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5EF9"/>
    <w:rsid w:val="00096D35"/>
    <w:rsid w:val="0009793C"/>
    <w:rsid w:val="000A0331"/>
    <w:rsid w:val="000A068A"/>
    <w:rsid w:val="000A1B24"/>
    <w:rsid w:val="000A21C9"/>
    <w:rsid w:val="000A7472"/>
    <w:rsid w:val="000B174D"/>
    <w:rsid w:val="000B2666"/>
    <w:rsid w:val="000B4F27"/>
    <w:rsid w:val="000B734B"/>
    <w:rsid w:val="000C2248"/>
    <w:rsid w:val="000C41BB"/>
    <w:rsid w:val="000C425D"/>
    <w:rsid w:val="000C65A0"/>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17B7A"/>
    <w:rsid w:val="0013085D"/>
    <w:rsid w:val="00133425"/>
    <w:rsid w:val="00134BEA"/>
    <w:rsid w:val="001351D0"/>
    <w:rsid w:val="00143529"/>
    <w:rsid w:val="001441EA"/>
    <w:rsid w:val="00146BCB"/>
    <w:rsid w:val="00147502"/>
    <w:rsid w:val="001500D9"/>
    <w:rsid w:val="00150851"/>
    <w:rsid w:val="00150917"/>
    <w:rsid w:val="001520DF"/>
    <w:rsid w:val="001603B2"/>
    <w:rsid w:val="00163CA2"/>
    <w:rsid w:val="00163D80"/>
    <w:rsid w:val="00165337"/>
    <w:rsid w:val="00165F7B"/>
    <w:rsid w:val="00167533"/>
    <w:rsid w:val="00171922"/>
    <w:rsid w:val="00171A60"/>
    <w:rsid w:val="00173B61"/>
    <w:rsid w:val="001742C7"/>
    <w:rsid w:val="001747D4"/>
    <w:rsid w:val="00174ADC"/>
    <w:rsid w:val="001761FB"/>
    <w:rsid w:val="001770E2"/>
    <w:rsid w:val="00177647"/>
    <w:rsid w:val="00180547"/>
    <w:rsid w:val="00184248"/>
    <w:rsid w:val="00186255"/>
    <w:rsid w:val="00187641"/>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E0C85"/>
    <w:rsid w:val="001E3B2C"/>
    <w:rsid w:val="001E6543"/>
    <w:rsid w:val="001E7806"/>
    <w:rsid w:val="001F4D6A"/>
    <w:rsid w:val="001F513C"/>
    <w:rsid w:val="0020063C"/>
    <w:rsid w:val="00200A24"/>
    <w:rsid w:val="00201D95"/>
    <w:rsid w:val="00204A8A"/>
    <w:rsid w:val="00210D99"/>
    <w:rsid w:val="0021105A"/>
    <w:rsid w:val="00215FD8"/>
    <w:rsid w:val="00220BF7"/>
    <w:rsid w:val="00221DF9"/>
    <w:rsid w:val="00222644"/>
    <w:rsid w:val="00225A36"/>
    <w:rsid w:val="002317E4"/>
    <w:rsid w:val="0023730A"/>
    <w:rsid w:val="002420E3"/>
    <w:rsid w:val="002439C6"/>
    <w:rsid w:val="0025029D"/>
    <w:rsid w:val="0025549C"/>
    <w:rsid w:val="002559D0"/>
    <w:rsid w:val="0025623C"/>
    <w:rsid w:val="0026148E"/>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2EBE"/>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947ED"/>
    <w:rsid w:val="003A0D90"/>
    <w:rsid w:val="003A3AB0"/>
    <w:rsid w:val="003A74A9"/>
    <w:rsid w:val="003A7A02"/>
    <w:rsid w:val="003B128A"/>
    <w:rsid w:val="003B42F0"/>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3FC7"/>
    <w:rsid w:val="00427966"/>
    <w:rsid w:val="00441959"/>
    <w:rsid w:val="00442AAE"/>
    <w:rsid w:val="004430A3"/>
    <w:rsid w:val="004504FF"/>
    <w:rsid w:val="00450567"/>
    <w:rsid w:val="00450A91"/>
    <w:rsid w:val="00455CCC"/>
    <w:rsid w:val="0045624F"/>
    <w:rsid w:val="00456794"/>
    <w:rsid w:val="00457886"/>
    <w:rsid w:val="0046070A"/>
    <w:rsid w:val="00462746"/>
    <w:rsid w:val="004655B4"/>
    <w:rsid w:val="00466FC1"/>
    <w:rsid w:val="00467CE2"/>
    <w:rsid w:val="0047240E"/>
    <w:rsid w:val="00475765"/>
    <w:rsid w:val="0047579E"/>
    <w:rsid w:val="0048155B"/>
    <w:rsid w:val="00481AAE"/>
    <w:rsid w:val="00482D89"/>
    <w:rsid w:val="00483CA2"/>
    <w:rsid w:val="00487B8F"/>
    <w:rsid w:val="004900D9"/>
    <w:rsid w:val="004925D4"/>
    <w:rsid w:val="0049301C"/>
    <w:rsid w:val="004953BC"/>
    <w:rsid w:val="00497C47"/>
    <w:rsid w:val="004A0709"/>
    <w:rsid w:val="004A0E0E"/>
    <w:rsid w:val="004A134A"/>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98D"/>
    <w:rsid w:val="00516B17"/>
    <w:rsid w:val="00516E8F"/>
    <w:rsid w:val="005173AF"/>
    <w:rsid w:val="0052238F"/>
    <w:rsid w:val="00525B44"/>
    <w:rsid w:val="0052675C"/>
    <w:rsid w:val="00527602"/>
    <w:rsid w:val="00531FD6"/>
    <w:rsid w:val="005327CB"/>
    <w:rsid w:val="00533385"/>
    <w:rsid w:val="0053341F"/>
    <w:rsid w:val="00536C69"/>
    <w:rsid w:val="0053711C"/>
    <w:rsid w:val="00543F63"/>
    <w:rsid w:val="00545825"/>
    <w:rsid w:val="005476C9"/>
    <w:rsid w:val="005510D6"/>
    <w:rsid w:val="00551DEF"/>
    <w:rsid w:val="00553DAC"/>
    <w:rsid w:val="00554E53"/>
    <w:rsid w:val="00561690"/>
    <w:rsid w:val="00561E94"/>
    <w:rsid w:val="00564C63"/>
    <w:rsid w:val="00572D2E"/>
    <w:rsid w:val="005734B1"/>
    <w:rsid w:val="005738BB"/>
    <w:rsid w:val="00573E8C"/>
    <w:rsid w:val="00574A6F"/>
    <w:rsid w:val="00574D27"/>
    <w:rsid w:val="005776DD"/>
    <w:rsid w:val="0058494F"/>
    <w:rsid w:val="005861EF"/>
    <w:rsid w:val="0058773B"/>
    <w:rsid w:val="00591F62"/>
    <w:rsid w:val="005935B8"/>
    <w:rsid w:val="00593A23"/>
    <w:rsid w:val="00597086"/>
    <w:rsid w:val="005A0C7D"/>
    <w:rsid w:val="005A30E3"/>
    <w:rsid w:val="005A3975"/>
    <w:rsid w:val="005A7E87"/>
    <w:rsid w:val="005A7F95"/>
    <w:rsid w:val="005B0FA6"/>
    <w:rsid w:val="005B363A"/>
    <w:rsid w:val="005B4930"/>
    <w:rsid w:val="005C0D2B"/>
    <w:rsid w:val="005D0A76"/>
    <w:rsid w:val="005D2FD6"/>
    <w:rsid w:val="005E3267"/>
    <w:rsid w:val="005E3F31"/>
    <w:rsid w:val="005E5214"/>
    <w:rsid w:val="005F0F14"/>
    <w:rsid w:val="005F4F74"/>
    <w:rsid w:val="005F6476"/>
    <w:rsid w:val="0060041B"/>
    <w:rsid w:val="00603E87"/>
    <w:rsid w:val="00610E71"/>
    <w:rsid w:val="0061374F"/>
    <w:rsid w:val="00613C9D"/>
    <w:rsid w:val="0061764D"/>
    <w:rsid w:val="00623968"/>
    <w:rsid w:val="00626B3D"/>
    <w:rsid w:val="00637CF1"/>
    <w:rsid w:val="00640F72"/>
    <w:rsid w:val="00641D67"/>
    <w:rsid w:val="0064379B"/>
    <w:rsid w:val="0064525D"/>
    <w:rsid w:val="00652043"/>
    <w:rsid w:val="006526B7"/>
    <w:rsid w:val="00665EAE"/>
    <w:rsid w:val="00673363"/>
    <w:rsid w:val="00673468"/>
    <w:rsid w:val="00677C20"/>
    <w:rsid w:val="00680755"/>
    <w:rsid w:val="006809BF"/>
    <w:rsid w:val="00685DA8"/>
    <w:rsid w:val="00692F40"/>
    <w:rsid w:val="00695BCD"/>
    <w:rsid w:val="00697B68"/>
    <w:rsid w:val="006A03CD"/>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E38AC"/>
    <w:rsid w:val="006E5421"/>
    <w:rsid w:val="006E7489"/>
    <w:rsid w:val="006F2246"/>
    <w:rsid w:val="006F290A"/>
    <w:rsid w:val="006F6734"/>
    <w:rsid w:val="006F778C"/>
    <w:rsid w:val="00703B6C"/>
    <w:rsid w:val="00705E03"/>
    <w:rsid w:val="0071393E"/>
    <w:rsid w:val="00715E2C"/>
    <w:rsid w:val="00717ABA"/>
    <w:rsid w:val="00721D25"/>
    <w:rsid w:val="007226EC"/>
    <w:rsid w:val="00722ED4"/>
    <w:rsid w:val="00724F14"/>
    <w:rsid w:val="00726A3B"/>
    <w:rsid w:val="00727971"/>
    <w:rsid w:val="00730B9D"/>
    <w:rsid w:val="007333E3"/>
    <w:rsid w:val="00736860"/>
    <w:rsid w:val="00741878"/>
    <w:rsid w:val="00742786"/>
    <w:rsid w:val="007438EB"/>
    <w:rsid w:val="00744C88"/>
    <w:rsid w:val="00744F3F"/>
    <w:rsid w:val="00745606"/>
    <w:rsid w:val="00753532"/>
    <w:rsid w:val="00754430"/>
    <w:rsid w:val="00754613"/>
    <w:rsid w:val="00757898"/>
    <w:rsid w:val="00760C33"/>
    <w:rsid w:val="0076339D"/>
    <w:rsid w:val="0076591E"/>
    <w:rsid w:val="007662E8"/>
    <w:rsid w:val="00767070"/>
    <w:rsid w:val="007702FE"/>
    <w:rsid w:val="0077079C"/>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4A34"/>
    <w:rsid w:val="007A539E"/>
    <w:rsid w:val="007A727C"/>
    <w:rsid w:val="007A7E47"/>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19CE"/>
    <w:rsid w:val="00883305"/>
    <w:rsid w:val="00883E2F"/>
    <w:rsid w:val="008852F8"/>
    <w:rsid w:val="00886CAD"/>
    <w:rsid w:val="008905F7"/>
    <w:rsid w:val="00891FE1"/>
    <w:rsid w:val="00893A96"/>
    <w:rsid w:val="008946EA"/>
    <w:rsid w:val="00894F2B"/>
    <w:rsid w:val="00896144"/>
    <w:rsid w:val="00897C5E"/>
    <w:rsid w:val="00897D3F"/>
    <w:rsid w:val="008A11FE"/>
    <w:rsid w:val="008A2F80"/>
    <w:rsid w:val="008A3D7F"/>
    <w:rsid w:val="008A4771"/>
    <w:rsid w:val="008B19EB"/>
    <w:rsid w:val="008B1EA7"/>
    <w:rsid w:val="008B3FC0"/>
    <w:rsid w:val="008B5CF6"/>
    <w:rsid w:val="008B5DAD"/>
    <w:rsid w:val="008C03BA"/>
    <w:rsid w:val="008C0AAA"/>
    <w:rsid w:val="008C588B"/>
    <w:rsid w:val="008C6A66"/>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0442"/>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1B4"/>
    <w:rsid w:val="00951129"/>
    <w:rsid w:val="00952332"/>
    <w:rsid w:val="00956BBD"/>
    <w:rsid w:val="009572DC"/>
    <w:rsid w:val="009626B4"/>
    <w:rsid w:val="009635DF"/>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46C2"/>
    <w:rsid w:val="009A62EE"/>
    <w:rsid w:val="009A70DF"/>
    <w:rsid w:val="009A74BA"/>
    <w:rsid w:val="009A77B9"/>
    <w:rsid w:val="009B13B9"/>
    <w:rsid w:val="009B330F"/>
    <w:rsid w:val="009B4EF8"/>
    <w:rsid w:val="009D3D01"/>
    <w:rsid w:val="009D3E4C"/>
    <w:rsid w:val="009D4EA7"/>
    <w:rsid w:val="009D65CD"/>
    <w:rsid w:val="009D6771"/>
    <w:rsid w:val="009D7BAD"/>
    <w:rsid w:val="009D7F11"/>
    <w:rsid w:val="009E0EDE"/>
    <w:rsid w:val="009E199E"/>
    <w:rsid w:val="009E1D7E"/>
    <w:rsid w:val="009E5AEA"/>
    <w:rsid w:val="009E7AAE"/>
    <w:rsid w:val="009F0526"/>
    <w:rsid w:val="009F2620"/>
    <w:rsid w:val="009F3E63"/>
    <w:rsid w:val="00A0361C"/>
    <w:rsid w:val="00A1081E"/>
    <w:rsid w:val="00A11113"/>
    <w:rsid w:val="00A1474D"/>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3567"/>
    <w:rsid w:val="00A759B1"/>
    <w:rsid w:val="00A77BA8"/>
    <w:rsid w:val="00A77E55"/>
    <w:rsid w:val="00A85941"/>
    <w:rsid w:val="00A86A10"/>
    <w:rsid w:val="00A86BD8"/>
    <w:rsid w:val="00A901C5"/>
    <w:rsid w:val="00A901EF"/>
    <w:rsid w:val="00A9436B"/>
    <w:rsid w:val="00AA1A31"/>
    <w:rsid w:val="00AA2B81"/>
    <w:rsid w:val="00AA2B96"/>
    <w:rsid w:val="00AA5126"/>
    <w:rsid w:val="00AA7FF2"/>
    <w:rsid w:val="00AB2EBB"/>
    <w:rsid w:val="00AB5ED0"/>
    <w:rsid w:val="00AB7AA8"/>
    <w:rsid w:val="00AC0C31"/>
    <w:rsid w:val="00AC2C8D"/>
    <w:rsid w:val="00AC3A57"/>
    <w:rsid w:val="00AC4067"/>
    <w:rsid w:val="00AC5330"/>
    <w:rsid w:val="00AD0327"/>
    <w:rsid w:val="00AD18F5"/>
    <w:rsid w:val="00AD2857"/>
    <w:rsid w:val="00AD4271"/>
    <w:rsid w:val="00AD6DB5"/>
    <w:rsid w:val="00AE0001"/>
    <w:rsid w:val="00AE4634"/>
    <w:rsid w:val="00AE4BF5"/>
    <w:rsid w:val="00AE560B"/>
    <w:rsid w:val="00AE5FBC"/>
    <w:rsid w:val="00AF0B76"/>
    <w:rsid w:val="00AF1927"/>
    <w:rsid w:val="00AF28E7"/>
    <w:rsid w:val="00AF4564"/>
    <w:rsid w:val="00AF5CBF"/>
    <w:rsid w:val="00AF75C8"/>
    <w:rsid w:val="00B0039E"/>
    <w:rsid w:val="00B035EC"/>
    <w:rsid w:val="00B03902"/>
    <w:rsid w:val="00B04287"/>
    <w:rsid w:val="00B0468A"/>
    <w:rsid w:val="00B1084F"/>
    <w:rsid w:val="00B13AF8"/>
    <w:rsid w:val="00B14387"/>
    <w:rsid w:val="00B14853"/>
    <w:rsid w:val="00B1776A"/>
    <w:rsid w:val="00B236E7"/>
    <w:rsid w:val="00B243B9"/>
    <w:rsid w:val="00B310BB"/>
    <w:rsid w:val="00B36AAB"/>
    <w:rsid w:val="00B44248"/>
    <w:rsid w:val="00B47F30"/>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76817"/>
    <w:rsid w:val="00B82ACD"/>
    <w:rsid w:val="00B82E7B"/>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729D"/>
    <w:rsid w:val="00C23010"/>
    <w:rsid w:val="00C243CC"/>
    <w:rsid w:val="00C25038"/>
    <w:rsid w:val="00C30B2B"/>
    <w:rsid w:val="00C32343"/>
    <w:rsid w:val="00C33644"/>
    <w:rsid w:val="00C40210"/>
    <w:rsid w:val="00C4100B"/>
    <w:rsid w:val="00C42197"/>
    <w:rsid w:val="00C4346C"/>
    <w:rsid w:val="00C434F0"/>
    <w:rsid w:val="00C446B0"/>
    <w:rsid w:val="00C46A0E"/>
    <w:rsid w:val="00C5454B"/>
    <w:rsid w:val="00C56006"/>
    <w:rsid w:val="00C60E47"/>
    <w:rsid w:val="00C639C8"/>
    <w:rsid w:val="00C65727"/>
    <w:rsid w:val="00C665DC"/>
    <w:rsid w:val="00C74B62"/>
    <w:rsid w:val="00C760E9"/>
    <w:rsid w:val="00C761A6"/>
    <w:rsid w:val="00C7647F"/>
    <w:rsid w:val="00C83A9A"/>
    <w:rsid w:val="00C85B32"/>
    <w:rsid w:val="00C871C4"/>
    <w:rsid w:val="00C873D8"/>
    <w:rsid w:val="00C91E22"/>
    <w:rsid w:val="00CA0FD8"/>
    <w:rsid w:val="00CA55BA"/>
    <w:rsid w:val="00CA6496"/>
    <w:rsid w:val="00CA6948"/>
    <w:rsid w:val="00CA77B5"/>
    <w:rsid w:val="00CD009F"/>
    <w:rsid w:val="00CD1763"/>
    <w:rsid w:val="00CD344C"/>
    <w:rsid w:val="00CD372D"/>
    <w:rsid w:val="00CD38A9"/>
    <w:rsid w:val="00CD48A7"/>
    <w:rsid w:val="00CD4A5F"/>
    <w:rsid w:val="00CD5CDF"/>
    <w:rsid w:val="00CE025E"/>
    <w:rsid w:val="00CE3328"/>
    <w:rsid w:val="00CF0543"/>
    <w:rsid w:val="00CF0E78"/>
    <w:rsid w:val="00CF24F3"/>
    <w:rsid w:val="00CF5AA1"/>
    <w:rsid w:val="00CF5CEC"/>
    <w:rsid w:val="00CF733B"/>
    <w:rsid w:val="00CF7E91"/>
    <w:rsid w:val="00D00543"/>
    <w:rsid w:val="00D013ED"/>
    <w:rsid w:val="00D0194C"/>
    <w:rsid w:val="00D06711"/>
    <w:rsid w:val="00D07B94"/>
    <w:rsid w:val="00D12222"/>
    <w:rsid w:val="00D15F54"/>
    <w:rsid w:val="00D16653"/>
    <w:rsid w:val="00D2014D"/>
    <w:rsid w:val="00D21D85"/>
    <w:rsid w:val="00D22291"/>
    <w:rsid w:val="00D3542F"/>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4A0"/>
    <w:rsid w:val="00DB6DFF"/>
    <w:rsid w:val="00DC25BA"/>
    <w:rsid w:val="00DC5DD0"/>
    <w:rsid w:val="00DC7B81"/>
    <w:rsid w:val="00DD4743"/>
    <w:rsid w:val="00DD7773"/>
    <w:rsid w:val="00DE1334"/>
    <w:rsid w:val="00DE22B8"/>
    <w:rsid w:val="00DE23B5"/>
    <w:rsid w:val="00DE3231"/>
    <w:rsid w:val="00DE3720"/>
    <w:rsid w:val="00DE3AFF"/>
    <w:rsid w:val="00DE5565"/>
    <w:rsid w:val="00DF2A78"/>
    <w:rsid w:val="00DF4DFC"/>
    <w:rsid w:val="00DF5013"/>
    <w:rsid w:val="00DF5A64"/>
    <w:rsid w:val="00DF5BCC"/>
    <w:rsid w:val="00DF737F"/>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5373"/>
    <w:rsid w:val="00E6657E"/>
    <w:rsid w:val="00E67990"/>
    <w:rsid w:val="00E722A8"/>
    <w:rsid w:val="00E738F9"/>
    <w:rsid w:val="00E74CBC"/>
    <w:rsid w:val="00E7503D"/>
    <w:rsid w:val="00E76257"/>
    <w:rsid w:val="00E823C6"/>
    <w:rsid w:val="00E82C58"/>
    <w:rsid w:val="00E85ED3"/>
    <w:rsid w:val="00E90535"/>
    <w:rsid w:val="00E948C3"/>
    <w:rsid w:val="00E96769"/>
    <w:rsid w:val="00E96F8D"/>
    <w:rsid w:val="00EA0D40"/>
    <w:rsid w:val="00EA297C"/>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2F78"/>
    <w:rsid w:val="00EE3607"/>
    <w:rsid w:val="00EF1AEA"/>
    <w:rsid w:val="00EF40C2"/>
    <w:rsid w:val="00F03F07"/>
    <w:rsid w:val="00F06AA5"/>
    <w:rsid w:val="00F06FE0"/>
    <w:rsid w:val="00F10B3E"/>
    <w:rsid w:val="00F211AB"/>
    <w:rsid w:val="00F21F44"/>
    <w:rsid w:val="00F30F18"/>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4252"/>
    <w:rsid w:val="00F77740"/>
    <w:rsid w:val="00F77FBA"/>
    <w:rsid w:val="00F82D94"/>
    <w:rsid w:val="00F830FE"/>
    <w:rsid w:val="00F8483C"/>
    <w:rsid w:val="00F8612A"/>
    <w:rsid w:val="00F86AA9"/>
    <w:rsid w:val="00F90AFC"/>
    <w:rsid w:val="00F95C8A"/>
    <w:rsid w:val="00FA1480"/>
    <w:rsid w:val="00FA26B6"/>
    <w:rsid w:val="00FB0624"/>
    <w:rsid w:val="00FB360A"/>
    <w:rsid w:val="00FB426D"/>
    <w:rsid w:val="00FB51B9"/>
    <w:rsid w:val="00FC0060"/>
    <w:rsid w:val="00FC2167"/>
    <w:rsid w:val="00FC26D6"/>
    <w:rsid w:val="00FC487B"/>
    <w:rsid w:val="00FC5BC9"/>
    <w:rsid w:val="00FC5D09"/>
    <w:rsid w:val="00FD03A1"/>
    <w:rsid w:val="00FD1381"/>
    <w:rsid w:val="00FD3FBE"/>
    <w:rsid w:val="00FD607D"/>
    <w:rsid w:val="00FE2295"/>
    <w:rsid w:val="00FE45D2"/>
    <w:rsid w:val="00FE55F2"/>
    <w:rsid w:val="00FE675B"/>
    <w:rsid w:val="00FE6CA7"/>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CF0543"/>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CF0543"/>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CF0543"/>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CF0543"/>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87">
      <w:bodyDiv w:val="1"/>
      <w:marLeft w:val="0"/>
      <w:marRight w:val="0"/>
      <w:marTop w:val="0"/>
      <w:marBottom w:val="0"/>
      <w:divBdr>
        <w:top w:val="none" w:sz="0" w:space="0" w:color="auto"/>
        <w:left w:val="none" w:sz="0" w:space="0" w:color="auto"/>
        <w:bottom w:val="none" w:sz="0" w:space="0" w:color="auto"/>
        <w:right w:val="none" w:sz="0" w:space="0" w:color="auto"/>
      </w:divBdr>
    </w:div>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55401">
      <w:bodyDiv w:val="1"/>
      <w:marLeft w:val="0"/>
      <w:marRight w:val="0"/>
      <w:marTop w:val="0"/>
      <w:marBottom w:val="0"/>
      <w:divBdr>
        <w:top w:val="none" w:sz="0" w:space="0" w:color="auto"/>
        <w:left w:val="none" w:sz="0" w:space="0" w:color="auto"/>
        <w:bottom w:val="none" w:sz="0" w:space="0" w:color="auto"/>
        <w:right w:val="none" w:sz="0" w:space="0" w:color="auto"/>
      </w:divBdr>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275717626">
      <w:bodyDiv w:val="1"/>
      <w:marLeft w:val="0"/>
      <w:marRight w:val="0"/>
      <w:marTop w:val="0"/>
      <w:marBottom w:val="0"/>
      <w:divBdr>
        <w:top w:val="none" w:sz="0" w:space="0" w:color="auto"/>
        <w:left w:val="none" w:sz="0" w:space="0" w:color="auto"/>
        <w:bottom w:val="none" w:sz="0" w:space="0" w:color="auto"/>
        <w:right w:val="none" w:sz="0" w:space="0" w:color="auto"/>
      </w:divBdr>
    </w:div>
    <w:div w:id="295642307">
      <w:bodyDiv w:val="1"/>
      <w:marLeft w:val="0"/>
      <w:marRight w:val="0"/>
      <w:marTop w:val="0"/>
      <w:marBottom w:val="0"/>
      <w:divBdr>
        <w:top w:val="none" w:sz="0" w:space="0" w:color="auto"/>
        <w:left w:val="none" w:sz="0" w:space="0" w:color="auto"/>
        <w:bottom w:val="none" w:sz="0" w:space="0" w:color="auto"/>
        <w:right w:val="none" w:sz="0" w:space="0" w:color="auto"/>
      </w:divBdr>
    </w:div>
    <w:div w:id="296421636">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2485549">
      <w:bodyDiv w:val="1"/>
      <w:marLeft w:val="0"/>
      <w:marRight w:val="0"/>
      <w:marTop w:val="0"/>
      <w:marBottom w:val="0"/>
      <w:divBdr>
        <w:top w:val="none" w:sz="0" w:space="0" w:color="auto"/>
        <w:left w:val="none" w:sz="0" w:space="0" w:color="auto"/>
        <w:bottom w:val="none" w:sz="0" w:space="0" w:color="auto"/>
        <w:right w:val="none" w:sz="0" w:space="0" w:color="auto"/>
      </w:divBdr>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683611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56390374">
      <w:bodyDiv w:val="1"/>
      <w:marLeft w:val="0"/>
      <w:marRight w:val="0"/>
      <w:marTop w:val="0"/>
      <w:marBottom w:val="0"/>
      <w:divBdr>
        <w:top w:val="none" w:sz="0" w:space="0" w:color="auto"/>
        <w:left w:val="none" w:sz="0" w:space="0" w:color="auto"/>
        <w:bottom w:val="none" w:sz="0" w:space="0" w:color="auto"/>
        <w:right w:val="none" w:sz="0" w:space="0" w:color="auto"/>
      </w:divBdr>
    </w:div>
    <w:div w:id="357198252">
      <w:bodyDiv w:val="1"/>
      <w:marLeft w:val="0"/>
      <w:marRight w:val="0"/>
      <w:marTop w:val="0"/>
      <w:marBottom w:val="0"/>
      <w:divBdr>
        <w:top w:val="none" w:sz="0" w:space="0" w:color="auto"/>
        <w:left w:val="none" w:sz="0" w:space="0" w:color="auto"/>
        <w:bottom w:val="none" w:sz="0" w:space="0" w:color="auto"/>
        <w:right w:val="none" w:sz="0" w:space="0" w:color="auto"/>
      </w:divBdr>
    </w:div>
    <w:div w:id="365909906">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5959841">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95753">
      <w:bodyDiv w:val="1"/>
      <w:marLeft w:val="0"/>
      <w:marRight w:val="0"/>
      <w:marTop w:val="0"/>
      <w:marBottom w:val="0"/>
      <w:divBdr>
        <w:top w:val="none" w:sz="0" w:space="0" w:color="auto"/>
        <w:left w:val="none" w:sz="0" w:space="0" w:color="auto"/>
        <w:bottom w:val="none" w:sz="0" w:space="0" w:color="auto"/>
        <w:right w:val="none" w:sz="0" w:space="0" w:color="auto"/>
      </w:divBdr>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495610229">
      <w:bodyDiv w:val="1"/>
      <w:marLeft w:val="0"/>
      <w:marRight w:val="0"/>
      <w:marTop w:val="0"/>
      <w:marBottom w:val="0"/>
      <w:divBdr>
        <w:top w:val="none" w:sz="0" w:space="0" w:color="auto"/>
        <w:left w:val="none" w:sz="0" w:space="0" w:color="auto"/>
        <w:bottom w:val="none" w:sz="0" w:space="0" w:color="auto"/>
        <w:right w:val="none" w:sz="0" w:space="0" w:color="auto"/>
      </w:divBdr>
    </w:div>
    <w:div w:id="501286737">
      <w:bodyDiv w:val="1"/>
      <w:marLeft w:val="0"/>
      <w:marRight w:val="0"/>
      <w:marTop w:val="0"/>
      <w:marBottom w:val="0"/>
      <w:divBdr>
        <w:top w:val="none" w:sz="0" w:space="0" w:color="auto"/>
        <w:left w:val="none" w:sz="0" w:space="0" w:color="auto"/>
        <w:bottom w:val="none" w:sz="0" w:space="0" w:color="auto"/>
        <w:right w:val="none" w:sz="0" w:space="0" w:color="auto"/>
      </w:divBdr>
    </w:div>
    <w:div w:id="508908650">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3626492">
      <w:bodyDiv w:val="1"/>
      <w:marLeft w:val="0"/>
      <w:marRight w:val="0"/>
      <w:marTop w:val="0"/>
      <w:marBottom w:val="0"/>
      <w:divBdr>
        <w:top w:val="none" w:sz="0" w:space="0" w:color="auto"/>
        <w:left w:val="none" w:sz="0" w:space="0" w:color="auto"/>
        <w:bottom w:val="none" w:sz="0" w:space="0" w:color="auto"/>
        <w:right w:val="none" w:sz="0" w:space="0" w:color="auto"/>
      </w:divBdr>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0310">
      <w:bodyDiv w:val="1"/>
      <w:marLeft w:val="0"/>
      <w:marRight w:val="0"/>
      <w:marTop w:val="0"/>
      <w:marBottom w:val="0"/>
      <w:divBdr>
        <w:top w:val="none" w:sz="0" w:space="0" w:color="auto"/>
        <w:left w:val="none" w:sz="0" w:space="0" w:color="auto"/>
        <w:bottom w:val="none" w:sz="0" w:space="0" w:color="auto"/>
        <w:right w:val="none" w:sz="0" w:space="0" w:color="auto"/>
      </w:divBdr>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85931467">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14494847">
      <w:bodyDiv w:val="1"/>
      <w:marLeft w:val="0"/>
      <w:marRight w:val="0"/>
      <w:marTop w:val="0"/>
      <w:marBottom w:val="0"/>
      <w:divBdr>
        <w:top w:val="none" w:sz="0" w:space="0" w:color="auto"/>
        <w:left w:val="none" w:sz="0" w:space="0" w:color="auto"/>
        <w:bottom w:val="none" w:sz="0" w:space="0" w:color="auto"/>
        <w:right w:val="none" w:sz="0" w:space="0" w:color="auto"/>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569">
      <w:bodyDiv w:val="1"/>
      <w:marLeft w:val="0"/>
      <w:marRight w:val="0"/>
      <w:marTop w:val="0"/>
      <w:marBottom w:val="0"/>
      <w:divBdr>
        <w:top w:val="none" w:sz="0" w:space="0" w:color="auto"/>
        <w:left w:val="none" w:sz="0" w:space="0" w:color="auto"/>
        <w:bottom w:val="none" w:sz="0" w:space="0" w:color="auto"/>
        <w:right w:val="none" w:sz="0" w:space="0" w:color="auto"/>
      </w:divBdr>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2001">
      <w:bodyDiv w:val="1"/>
      <w:marLeft w:val="0"/>
      <w:marRight w:val="0"/>
      <w:marTop w:val="0"/>
      <w:marBottom w:val="0"/>
      <w:divBdr>
        <w:top w:val="none" w:sz="0" w:space="0" w:color="auto"/>
        <w:left w:val="none" w:sz="0" w:space="0" w:color="auto"/>
        <w:bottom w:val="none" w:sz="0" w:space="0" w:color="auto"/>
        <w:right w:val="none" w:sz="0" w:space="0" w:color="auto"/>
      </w:divBdr>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70022102">
      <w:bodyDiv w:val="1"/>
      <w:marLeft w:val="0"/>
      <w:marRight w:val="0"/>
      <w:marTop w:val="0"/>
      <w:marBottom w:val="0"/>
      <w:divBdr>
        <w:top w:val="none" w:sz="0" w:space="0" w:color="auto"/>
        <w:left w:val="none" w:sz="0" w:space="0" w:color="auto"/>
        <w:bottom w:val="none" w:sz="0" w:space="0" w:color="auto"/>
        <w:right w:val="none" w:sz="0" w:space="0" w:color="auto"/>
      </w:divBdr>
    </w:div>
    <w:div w:id="1191844805">
      <w:bodyDiv w:val="1"/>
      <w:marLeft w:val="0"/>
      <w:marRight w:val="0"/>
      <w:marTop w:val="0"/>
      <w:marBottom w:val="0"/>
      <w:divBdr>
        <w:top w:val="none" w:sz="0" w:space="0" w:color="auto"/>
        <w:left w:val="none" w:sz="0" w:space="0" w:color="auto"/>
        <w:bottom w:val="none" w:sz="0" w:space="0" w:color="auto"/>
        <w:right w:val="none" w:sz="0" w:space="0" w:color="auto"/>
      </w:divBdr>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05338173">
      <w:bodyDiv w:val="1"/>
      <w:marLeft w:val="0"/>
      <w:marRight w:val="0"/>
      <w:marTop w:val="0"/>
      <w:marBottom w:val="0"/>
      <w:divBdr>
        <w:top w:val="none" w:sz="0" w:space="0" w:color="auto"/>
        <w:left w:val="none" w:sz="0" w:space="0" w:color="auto"/>
        <w:bottom w:val="none" w:sz="0" w:space="0" w:color="auto"/>
        <w:right w:val="none" w:sz="0" w:space="0" w:color="auto"/>
      </w:divBdr>
    </w:div>
    <w:div w:id="1224759871">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59829624">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76981648">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63048137">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06562430">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39182459">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2394694">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83816545">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699547875">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53579074">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09125483">
      <w:bodyDiv w:val="1"/>
      <w:marLeft w:val="0"/>
      <w:marRight w:val="0"/>
      <w:marTop w:val="0"/>
      <w:marBottom w:val="0"/>
      <w:divBdr>
        <w:top w:val="none" w:sz="0" w:space="0" w:color="auto"/>
        <w:left w:val="none" w:sz="0" w:space="0" w:color="auto"/>
        <w:bottom w:val="none" w:sz="0" w:space="0" w:color="auto"/>
        <w:right w:val="none" w:sz="0" w:space="0" w:color="auto"/>
      </w:divBdr>
    </w:div>
    <w:div w:id="1814173845">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6934080">
      <w:bodyDiv w:val="1"/>
      <w:marLeft w:val="0"/>
      <w:marRight w:val="0"/>
      <w:marTop w:val="0"/>
      <w:marBottom w:val="0"/>
      <w:divBdr>
        <w:top w:val="none" w:sz="0" w:space="0" w:color="auto"/>
        <w:left w:val="none" w:sz="0" w:space="0" w:color="auto"/>
        <w:bottom w:val="none" w:sz="0" w:space="0" w:color="auto"/>
        <w:right w:val="none" w:sz="0" w:space="0" w:color="auto"/>
      </w:divBdr>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54898448">
      <w:bodyDiv w:val="1"/>
      <w:marLeft w:val="0"/>
      <w:marRight w:val="0"/>
      <w:marTop w:val="0"/>
      <w:marBottom w:val="0"/>
      <w:divBdr>
        <w:top w:val="none" w:sz="0" w:space="0" w:color="auto"/>
        <w:left w:val="none" w:sz="0" w:space="0" w:color="auto"/>
        <w:bottom w:val="none" w:sz="0" w:space="0" w:color="auto"/>
        <w:right w:val="none" w:sz="0" w:space="0" w:color="auto"/>
      </w:divBdr>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0422398">
      <w:bodyDiv w:val="1"/>
      <w:marLeft w:val="0"/>
      <w:marRight w:val="0"/>
      <w:marTop w:val="0"/>
      <w:marBottom w:val="0"/>
      <w:divBdr>
        <w:top w:val="none" w:sz="0" w:space="0" w:color="auto"/>
        <w:left w:val="none" w:sz="0" w:space="0" w:color="auto"/>
        <w:bottom w:val="none" w:sz="0" w:space="0" w:color="auto"/>
        <w:right w:val="none" w:sz="0" w:space="0" w:color="auto"/>
      </w:divBdr>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461D9-D62C-4606-AF81-6F7B95E75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3731</TotalTime>
  <Pages>6</Pages>
  <Words>2073</Words>
  <Characters>11820</Characters>
  <Application>Microsoft Office Word</Application>
  <DocSecurity>0</DocSecurity>
  <Lines>98</Lines>
  <Paragraphs>27</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13866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5</cp:revision>
  <cp:lastPrinted>2025-11-03T17:39:00Z</cp:lastPrinted>
  <dcterms:created xsi:type="dcterms:W3CDTF">2025-11-03T17:39:00Z</dcterms:created>
  <dcterms:modified xsi:type="dcterms:W3CDTF">2025-11-16T04:36:00Z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5344fee2-ab1c-43a8-8bd7-1e9712a486ae</vt:lpwstr>
  </property>
</Properties>
</file>