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49147860" w:rsidR="005D0A76" w:rsidRPr="007307C6" w:rsidRDefault="005D0A76" w:rsidP="00373AC7">
      <w:pPr>
        <w:spacing w:line="240" w:lineRule="auto"/>
        <w:jc w:val="center"/>
        <w:rPr>
          <w:rtl/>
          <w:lang w:val="en-US"/>
        </w:rPr>
      </w:pPr>
    </w:p>
    <w:p w14:paraId="44F044F8" w14:textId="78EEB3DF" w:rsidR="0052675C" w:rsidRPr="007307C6" w:rsidRDefault="00553DAC" w:rsidP="00373AC7">
      <w:pPr>
        <w:spacing w:line="240" w:lineRule="auto"/>
        <w:jc w:val="center"/>
        <w:rPr>
          <w:rtl/>
          <w:lang w:val="en-US"/>
        </w:rPr>
      </w:pPr>
      <w:proofErr w:type="spellStart"/>
      <w:r w:rsidRPr="007307C6">
        <w:rPr>
          <w:rtl/>
          <w:lang w:val="en-US"/>
        </w:rPr>
        <w:t>بسم‌الله</w:t>
      </w:r>
      <w:proofErr w:type="spellEnd"/>
      <w:r w:rsidR="0052675C" w:rsidRPr="007307C6">
        <w:rPr>
          <w:rFonts w:hint="cs"/>
          <w:rtl/>
          <w:lang w:val="en-US"/>
        </w:rPr>
        <w:t xml:space="preserve"> </w:t>
      </w:r>
      <w:proofErr w:type="spellStart"/>
      <w:r w:rsidR="0052675C" w:rsidRPr="007307C6">
        <w:rPr>
          <w:rFonts w:hint="cs"/>
          <w:rtl/>
          <w:lang w:val="en-US"/>
        </w:rPr>
        <w:t>الرحمن</w:t>
      </w:r>
      <w:proofErr w:type="spellEnd"/>
      <w:r w:rsidR="0052675C" w:rsidRPr="007307C6">
        <w:rPr>
          <w:rFonts w:hint="cs"/>
          <w:rtl/>
          <w:lang w:val="en-US"/>
        </w:rPr>
        <w:t xml:space="preserve"> </w:t>
      </w:r>
      <w:proofErr w:type="spellStart"/>
      <w:r w:rsidR="0052675C" w:rsidRPr="007307C6">
        <w:rPr>
          <w:rFonts w:hint="cs"/>
          <w:rtl/>
          <w:lang w:val="en-US"/>
        </w:rPr>
        <w:t>الرحیم</w:t>
      </w:r>
      <w:proofErr w:type="spellEnd"/>
    </w:p>
    <w:p w14:paraId="64A6B661" w14:textId="58058B5C" w:rsidR="00F21F44" w:rsidRPr="007307C6" w:rsidRDefault="00903334" w:rsidP="00903334">
      <w:pPr>
        <w:spacing w:line="240" w:lineRule="auto"/>
        <w:jc w:val="center"/>
        <w:rPr>
          <w:color w:val="A6A6A6" w:themeColor="background1" w:themeShade="A6"/>
          <w:rtl/>
          <w:lang w:val="en-US"/>
        </w:rPr>
      </w:pPr>
      <w:proofErr w:type="spellStart"/>
      <w:r w:rsidRPr="007307C6">
        <w:rPr>
          <w:rFonts w:hint="cs"/>
          <w:rtl/>
          <w:lang w:val="en-US"/>
        </w:rPr>
        <w:t>تقریر</w:t>
      </w:r>
      <w:r w:rsidR="0052675C" w:rsidRPr="007307C6">
        <w:rPr>
          <w:rFonts w:hint="cs"/>
          <w:rtl/>
          <w:lang w:val="en-US"/>
        </w:rPr>
        <w:t>اصول</w:t>
      </w:r>
      <w:proofErr w:type="spellEnd"/>
      <w:r w:rsidR="0052675C" w:rsidRPr="007307C6">
        <w:rPr>
          <w:rFonts w:hint="cs"/>
          <w:rtl/>
          <w:lang w:val="en-US"/>
        </w:rPr>
        <w:t xml:space="preserve"> </w:t>
      </w:r>
      <w:proofErr w:type="spellStart"/>
      <w:r w:rsidR="0052675C" w:rsidRPr="007307C6">
        <w:rPr>
          <w:rFonts w:hint="cs"/>
          <w:rtl/>
          <w:lang w:val="en-US"/>
        </w:rPr>
        <w:t>الفقه</w:t>
      </w:r>
      <w:proofErr w:type="spellEnd"/>
      <w:r w:rsidR="0052675C" w:rsidRPr="007307C6">
        <w:rPr>
          <w:rFonts w:hint="cs"/>
          <w:rtl/>
          <w:lang w:val="en-US"/>
        </w:rPr>
        <w:t xml:space="preserve"> | جل</w:t>
      </w:r>
      <w:r w:rsidR="00741878" w:rsidRPr="007307C6">
        <w:rPr>
          <w:rFonts w:hint="cs"/>
          <w:rtl/>
          <w:lang w:val="en-US"/>
        </w:rPr>
        <w:t>سه</w:t>
      </w:r>
      <w:r w:rsidR="00881952">
        <w:rPr>
          <w:rFonts w:hint="cs"/>
          <w:rtl/>
          <w:lang w:val="en-US"/>
        </w:rPr>
        <w:t>55</w:t>
      </w:r>
      <w:r w:rsidR="0052675C" w:rsidRPr="007307C6">
        <w:rPr>
          <w:rFonts w:hint="cs"/>
          <w:rtl/>
          <w:lang w:val="en-US"/>
        </w:rPr>
        <w:t xml:space="preserve">                            </w:t>
      </w:r>
      <w:r w:rsidR="0052675C" w:rsidRPr="007307C6">
        <w:rPr>
          <w:rFonts w:hint="cs"/>
          <w:b/>
          <w:bCs/>
          <w:rtl/>
          <w:lang w:val="en-US"/>
        </w:rPr>
        <w:t xml:space="preserve">استاد </w:t>
      </w:r>
      <w:proofErr w:type="spellStart"/>
      <w:r w:rsidR="0052675C" w:rsidRPr="007307C6">
        <w:rPr>
          <w:rFonts w:hint="cs"/>
          <w:b/>
          <w:bCs/>
          <w:rtl/>
          <w:lang w:val="en-US"/>
        </w:rPr>
        <w:t>شوپایی</w:t>
      </w:r>
      <w:proofErr w:type="spellEnd"/>
      <w:r w:rsidR="0052675C" w:rsidRPr="007307C6">
        <w:rPr>
          <w:rFonts w:hint="cs"/>
          <w:b/>
          <w:bCs/>
          <w:rtl/>
          <w:lang w:val="en-US"/>
        </w:rPr>
        <w:t xml:space="preserve"> </w:t>
      </w:r>
      <w:proofErr w:type="spellStart"/>
      <w:r w:rsidR="0052675C" w:rsidRPr="007307C6">
        <w:rPr>
          <w:rFonts w:hint="cs"/>
          <w:b/>
          <w:bCs/>
          <w:rtl/>
          <w:lang w:val="en-US"/>
        </w:rPr>
        <w:t>جویباری</w:t>
      </w:r>
      <w:proofErr w:type="spellEnd"/>
      <w:r w:rsidR="0052675C" w:rsidRPr="007307C6">
        <w:rPr>
          <w:rFonts w:hint="cs"/>
          <w:b/>
          <w:bCs/>
          <w:rtl/>
          <w:lang w:val="en-US"/>
        </w:rPr>
        <w:t xml:space="preserve"> </w:t>
      </w:r>
      <w:r w:rsidR="0052675C" w:rsidRPr="007307C6">
        <w:rPr>
          <w:rFonts w:hint="cs"/>
          <w:b/>
          <w:bCs/>
          <w:vertAlign w:val="superscript"/>
          <w:rtl/>
          <w:lang w:val="en-US"/>
        </w:rPr>
        <w:t xml:space="preserve">زید </w:t>
      </w:r>
      <w:proofErr w:type="spellStart"/>
      <w:r w:rsidR="0052675C" w:rsidRPr="007307C6">
        <w:rPr>
          <w:rFonts w:hint="cs"/>
          <w:b/>
          <w:bCs/>
          <w:vertAlign w:val="superscript"/>
          <w:rtl/>
          <w:lang w:val="en-US"/>
        </w:rPr>
        <w:t>عزه</w:t>
      </w:r>
      <w:proofErr w:type="spellEnd"/>
      <w:r w:rsidR="0052675C" w:rsidRPr="007307C6">
        <w:rPr>
          <w:rFonts w:hint="cs"/>
          <w:rtl/>
          <w:lang w:val="en-US"/>
        </w:rPr>
        <w:t xml:space="preserve">                                                       </w:t>
      </w:r>
      <w:r w:rsidR="00881952">
        <w:rPr>
          <w:rFonts w:hint="cs"/>
          <w:color w:val="A6A6A6" w:themeColor="background1" w:themeShade="A6"/>
          <w:rtl/>
          <w:lang w:val="en-US"/>
        </w:rPr>
        <w:t>21</w:t>
      </w:r>
      <w:r w:rsidR="0052675C" w:rsidRPr="007307C6">
        <w:rPr>
          <w:rFonts w:hint="cs"/>
          <w:color w:val="A6A6A6" w:themeColor="background1" w:themeShade="A6"/>
          <w:rtl/>
          <w:lang w:val="en-US"/>
        </w:rPr>
        <w:t>/</w:t>
      </w:r>
      <w:r w:rsidR="00881952">
        <w:rPr>
          <w:rFonts w:hint="cs"/>
          <w:color w:val="A6A6A6" w:themeColor="background1" w:themeShade="A6"/>
          <w:rtl/>
          <w:lang w:val="en-US"/>
        </w:rPr>
        <w:t>9</w:t>
      </w:r>
      <w:r w:rsidR="0052675C" w:rsidRPr="007307C6">
        <w:rPr>
          <w:rFonts w:hint="cs"/>
          <w:color w:val="A6A6A6" w:themeColor="background1" w:themeShade="A6"/>
          <w:rtl/>
          <w:lang w:val="en-US"/>
        </w:rPr>
        <w:t>/1404</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881952" w:rsidRDefault="007D4597" w:rsidP="00881952">
          <w:pPr>
            <w:pStyle w:val="ae"/>
            <w:bidi/>
            <w:jc w:val="center"/>
            <w:rPr>
              <w:rFonts w:ascii="Badr" w:hAnsi="Badr" w:cs="Badr"/>
              <w:b/>
              <w:bCs/>
              <w:color w:val="auto"/>
              <w:sz w:val="24"/>
              <w:szCs w:val="24"/>
            </w:rPr>
          </w:pPr>
          <w:r w:rsidRPr="00881952">
            <w:rPr>
              <w:rFonts w:ascii="Badr" w:hAnsi="Badr" w:cs="Badr"/>
              <w:b/>
              <w:bCs/>
              <w:color w:val="auto"/>
              <w:sz w:val="24"/>
              <w:szCs w:val="24"/>
              <w:rtl/>
            </w:rPr>
            <w:t>فهرست</w:t>
          </w:r>
        </w:p>
        <w:p w14:paraId="1DB909A7" w14:textId="2DACB47D" w:rsidR="00881952" w:rsidRPr="00881952" w:rsidRDefault="000B734B" w:rsidP="00FD3277">
          <w:pPr>
            <w:pStyle w:val="11"/>
            <w:rPr>
              <w:rFonts w:ascii="Badr" w:hAnsi="Badr" w:cs="Badr"/>
              <w:b/>
              <w:bCs/>
              <w:noProof/>
              <w:lang w:bidi="ar-SA"/>
            </w:rPr>
          </w:pPr>
          <w:r w:rsidRPr="00881952">
            <w:rPr>
              <w:rFonts w:ascii="Badr" w:hAnsi="Badr" w:cs="Badr"/>
              <w:b/>
              <w:bCs/>
              <w:sz w:val="24"/>
              <w:szCs w:val="24"/>
            </w:rPr>
            <w:fldChar w:fldCharType="begin"/>
          </w:r>
          <w:r w:rsidRPr="00881952">
            <w:rPr>
              <w:rFonts w:ascii="Badr" w:hAnsi="Badr" w:cs="Badr"/>
              <w:b/>
              <w:bCs/>
              <w:sz w:val="24"/>
              <w:szCs w:val="24"/>
            </w:rPr>
            <w:instrText xml:space="preserve"> TOC \o "1-6" \h \z \u </w:instrText>
          </w:r>
          <w:r w:rsidRPr="00881952">
            <w:rPr>
              <w:rFonts w:ascii="Badr" w:hAnsi="Badr" w:cs="Badr"/>
              <w:b/>
              <w:bCs/>
              <w:sz w:val="24"/>
              <w:szCs w:val="24"/>
            </w:rPr>
            <w:fldChar w:fldCharType="separate"/>
          </w:r>
          <w:hyperlink w:anchor="_Toc215650775" w:history="1">
            <w:r w:rsidR="00881952" w:rsidRPr="00881952">
              <w:rPr>
                <w:rStyle w:val="a9"/>
                <w:rFonts w:ascii="Badr" w:hAnsi="Badr" w:cs="Badr"/>
                <w:b/>
                <w:bCs/>
                <w:noProof/>
                <w:rtl/>
              </w:rPr>
              <w:t>۱. مرور  فرمایشات مرحوم اصفهانی</w:t>
            </w:r>
            <w:r w:rsidR="00881952" w:rsidRPr="00881952">
              <w:rPr>
                <w:rFonts w:ascii="Badr" w:hAnsi="Badr" w:cs="Badr"/>
                <w:b/>
                <w:bCs/>
                <w:noProof/>
                <w:webHidden/>
              </w:rPr>
              <w:tab/>
            </w:r>
            <w:r w:rsidR="00881952" w:rsidRPr="00881952">
              <w:rPr>
                <w:rFonts w:ascii="Badr" w:hAnsi="Badr" w:cs="Badr"/>
                <w:b/>
                <w:bCs/>
                <w:noProof/>
                <w:webHidden/>
              </w:rPr>
              <w:fldChar w:fldCharType="begin"/>
            </w:r>
            <w:r w:rsidR="00881952" w:rsidRPr="00881952">
              <w:rPr>
                <w:rFonts w:ascii="Badr" w:hAnsi="Badr" w:cs="Badr"/>
                <w:b/>
                <w:bCs/>
                <w:noProof/>
                <w:webHidden/>
              </w:rPr>
              <w:instrText xml:space="preserve"> PAGEREF _Toc215650775 \h </w:instrText>
            </w:r>
            <w:r w:rsidR="00881952" w:rsidRPr="00881952">
              <w:rPr>
                <w:rFonts w:ascii="Badr" w:hAnsi="Badr" w:cs="Badr"/>
                <w:b/>
                <w:bCs/>
                <w:noProof/>
                <w:webHidden/>
              </w:rPr>
            </w:r>
            <w:r w:rsidR="00881952" w:rsidRPr="00881952">
              <w:rPr>
                <w:rFonts w:ascii="Badr" w:hAnsi="Badr" w:cs="Badr"/>
                <w:b/>
                <w:bCs/>
                <w:noProof/>
                <w:webHidden/>
              </w:rPr>
              <w:fldChar w:fldCharType="separate"/>
            </w:r>
            <w:r w:rsidR="00881952" w:rsidRPr="00881952">
              <w:rPr>
                <w:rFonts w:ascii="Badr" w:hAnsi="Badr" w:cs="Badr"/>
                <w:b/>
                <w:bCs/>
                <w:noProof/>
                <w:webHidden/>
              </w:rPr>
              <w:t>1</w:t>
            </w:r>
            <w:r w:rsidR="00881952" w:rsidRPr="00881952">
              <w:rPr>
                <w:rFonts w:ascii="Badr" w:hAnsi="Badr" w:cs="Badr"/>
                <w:b/>
                <w:bCs/>
                <w:noProof/>
                <w:webHidden/>
              </w:rPr>
              <w:fldChar w:fldCharType="end"/>
            </w:r>
          </w:hyperlink>
        </w:p>
        <w:p w14:paraId="5EB409A2" w14:textId="4C420A62" w:rsidR="00881952" w:rsidRPr="00881952" w:rsidRDefault="00BA4E61" w:rsidP="00881952">
          <w:pPr>
            <w:pStyle w:val="11"/>
            <w:rPr>
              <w:rFonts w:ascii="Badr" w:hAnsi="Badr" w:cs="Badr"/>
              <w:b/>
              <w:bCs/>
              <w:noProof/>
              <w:lang w:bidi="ar-SA"/>
            </w:rPr>
          </w:pPr>
          <w:hyperlink w:anchor="_Toc215650776" w:history="1">
            <w:r w:rsidR="00881952" w:rsidRPr="00881952">
              <w:rPr>
                <w:rStyle w:val="a9"/>
                <w:rFonts w:ascii="Badr" w:hAnsi="Badr" w:cs="Badr"/>
                <w:b/>
                <w:bCs/>
                <w:noProof/>
                <w:rtl/>
              </w:rPr>
              <w:t xml:space="preserve">۲. تحلیل نقطه دوم: </w:t>
            </w:r>
            <w:r w:rsidR="00FD3277">
              <w:rPr>
                <w:rStyle w:val="a9"/>
                <w:rFonts w:ascii="Badr" w:hAnsi="Badr" w:cs="Badr" w:hint="cs"/>
                <w:b/>
                <w:bCs/>
                <w:noProof/>
                <w:rtl/>
              </w:rPr>
              <w:t xml:space="preserve">ملاک </w:t>
            </w:r>
            <w:r w:rsidR="00881952" w:rsidRPr="00881952">
              <w:rPr>
                <w:rStyle w:val="a9"/>
                <w:rFonts w:ascii="Badr" w:hAnsi="Badr" w:cs="Badr"/>
                <w:b/>
                <w:bCs/>
                <w:noProof/>
                <w:rtl/>
              </w:rPr>
              <w:t>امتناع اجتماع حکمین متخالفین و متوافقین</w:t>
            </w:r>
            <w:r w:rsidR="00881952" w:rsidRPr="00881952">
              <w:rPr>
                <w:rFonts w:ascii="Badr" w:hAnsi="Badr" w:cs="Badr"/>
                <w:b/>
                <w:bCs/>
                <w:noProof/>
                <w:webHidden/>
              </w:rPr>
              <w:tab/>
            </w:r>
            <w:r w:rsidR="00881952" w:rsidRPr="00881952">
              <w:rPr>
                <w:rFonts w:ascii="Badr" w:hAnsi="Badr" w:cs="Badr"/>
                <w:b/>
                <w:bCs/>
                <w:noProof/>
                <w:webHidden/>
              </w:rPr>
              <w:fldChar w:fldCharType="begin"/>
            </w:r>
            <w:r w:rsidR="00881952" w:rsidRPr="00881952">
              <w:rPr>
                <w:rFonts w:ascii="Badr" w:hAnsi="Badr" w:cs="Badr"/>
                <w:b/>
                <w:bCs/>
                <w:noProof/>
                <w:webHidden/>
              </w:rPr>
              <w:instrText xml:space="preserve"> PAGEREF _Toc215650776 \h </w:instrText>
            </w:r>
            <w:r w:rsidR="00881952" w:rsidRPr="00881952">
              <w:rPr>
                <w:rFonts w:ascii="Badr" w:hAnsi="Badr" w:cs="Badr"/>
                <w:b/>
                <w:bCs/>
                <w:noProof/>
                <w:webHidden/>
              </w:rPr>
            </w:r>
            <w:r w:rsidR="00881952" w:rsidRPr="00881952">
              <w:rPr>
                <w:rFonts w:ascii="Badr" w:hAnsi="Badr" w:cs="Badr"/>
                <w:b/>
                <w:bCs/>
                <w:noProof/>
                <w:webHidden/>
              </w:rPr>
              <w:fldChar w:fldCharType="separate"/>
            </w:r>
            <w:r w:rsidR="00881952" w:rsidRPr="00881952">
              <w:rPr>
                <w:rFonts w:ascii="Badr" w:hAnsi="Badr" w:cs="Badr"/>
                <w:b/>
                <w:bCs/>
                <w:noProof/>
                <w:webHidden/>
              </w:rPr>
              <w:t>1</w:t>
            </w:r>
            <w:r w:rsidR="00881952" w:rsidRPr="00881952">
              <w:rPr>
                <w:rFonts w:ascii="Badr" w:hAnsi="Badr" w:cs="Badr"/>
                <w:b/>
                <w:bCs/>
                <w:noProof/>
                <w:webHidden/>
              </w:rPr>
              <w:fldChar w:fldCharType="end"/>
            </w:r>
          </w:hyperlink>
        </w:p>
        <w:p w14:paraId="3BE26E02" w14:textId="47937938" w:rsidR="00881952" w:rsidRPr="00881952" w:rsidRDefault="00BA4E61" w:rsidP="00881952">
          <w:pPr>
            <w:pStyle w:val="21"/>
            <w:rPr>
              <w:rFonts w:ascii="Badr" w:hAnsi="Badr" w:cs="Badr"/>
              <w:b/>
              <w:bCs/>
              <w:noProof/>
              <w:lang w:bidi="ar-SA"/>
            </w:rPr>
          </w:pPr>
          <w:hyperlink w:anchor="_Toc215650777" w:history="1">
            <w:r w:rsidR="00881952" w:rsidRPr="00881952">
              <w:rPr>
                <w:rStyle w:val="a9"/>
                <w:rFonts w:ascii="Badr" w:hAnsi="Badr" w:cs="Badr"/>
                <w:b/>
                <w:bCs/>
                <w:noProof/>
                <w:rtl/>
              </w:rPr>
              <w:t>۲-۱. ملاک امتناع بنا بر مسلک اعتبار (بعث و زجر)</w:t>
            </w:r>
            <w:r w:rsidR="00881952" w:rsidRPr="00881952">
              <w:rPr>
                <w:rFonts w:ascii="Badr" w:hAnsi="Badr" w:cs="Badr"/>
                <w:b/>
                <w:bCs/>
                <w:noProof/>
                <w:webHidden/>
              </w:rPr>
              <w:tab/>
            </w:r>
            <w:r w:rsidR="00881952" w:rsidRPr="00881952">
              <w:rPr>
                <w:rFonts w:ascii="Badr" w:hAnsi="Badr" w:cs="Badr"/>
                <w:b/>
                <w:bCs/>
                <w:noProof/>
                <w:webHidden/>
              </w:rPr>
              <w:fldChar w:fldCharType="begin"/>
            </w:r>
            <w:r w:rsidR="00881952" w:rsidRPr="00881952">
              <w:rPr>
                <w:rFonts w:ascii="Badr" w:hAnsi="Badr" w:cs="Badr"/>
                <w:b/>
                <w:bCs/>
                <w:noProof/>
                <w:webHidden/>
              </w:rPr>
              <w:instrText xml:space="preserve"> PAGEREF _Toc215650777 \h </w:instrText>
            </w:r>
            <w:r w:rsidR="00881952" w:rsidRPr="00881952">
              <w:rPr>
                <w:rFonts w:ascii="Badr" w:hAnsi="Badr" w:cs="Badr"/>
                <w:b/>
                <w:bCs/>
                <w:noProof/>
                <w:webHidden/>
              </w:rPr>
            </w:r>
            <w:r w:rsidR="00881952" w:rsidRPr="00881952">
              <w:rPr>
                <w:rFonts w:ascii="Badr" w:hAnsi="Badr" w:cs="Badr"/>
                <w:b/>
                <w:bCs/>
                <w:noProof/>
                <w:webHidden/>
              </w:rPr>
              <w:fldChar w:fldCharType="separate"/>
            </w:r>
            <w:r w:rsidR="00881952" w:rsidRPr="00881952">
              <w:rPr>
                <w:rFonts w:ascii="Badr" w:hAnsi="Badr" w:cs="Badr"/>
                <w:b/>
                <w:bCs/>
                <w:noProof/>
                <w:webHidden/>
              </w:rPr>
              <w:t>2</w:t>
            </w:r>
            <w:r w:rsidR="00881952" w:rsidRPr="00881952">
              <w:rPr>
                <w:rFonts w:ascii="Badr" w:hAnsi="Badr" w:cs="Badr"/>
                <w:b/>
                <w:bCs/>
                <w:noProof/>
                <w:webHidden/>
              </w:rPr>
              <w:fldChar w:fldCharType="end"/>
            </w:r>
          </w:hyperlink>
        </w:p>
        <w:p w14:paraId="78A31A9D" w14:textId="28C28845" w:rsidR="00881952" w:rsidRPr="00881952" w:rsidRDefault="00BA4E61" w:rsidP="00881952">
          <w:pPr>
            <w:pStyle w:val="21"/>
            <w:rPr>
              <w:rFonts w:ascii="Badr" w:hAnsi="Badr" w:cs="Badr"/>
              <w:b/>
              <w:bCs/>
              <w:noProof/>
              <w:lang w:bidi="ar-SA"/>
            </w:rPr>
          </w:pPr>
          <w:hyperlink w:anchor="_Toc215650778" w:history="1">
            <w:r w:rsidR="00881952" w:rsidRPr="00881952">
              <w:rPr>
                <w:rStyle w:val="a9"/>
                <w:rFonts w:ascii="Badr" w:hAnsi="Badr" w:cs="Badr"/>
                <w:b/>
                <w:bCs/>
                <w:noProof/>
                <w:rtl/>
              </w:rPr>
              <w:t>۲-۲. ملاک امتناع بنا بر مسلک اراده و کراهت نفسانی</w:t>
            </w:r>
            <w:r w:rsidR="00881952" w:rsidRPr="00881952">
              <w:rPr>
                <w:rFonts w:ascii="Badr" w:hAnsi="Badr" w:cs="Badr"/>
                <w:b/>
                <w:bCs/>
                <w:noProof/>
                <w:webHidden/>
              </w:rPr>
              <w:tab/>
            </w:r>
            <w:r w:rsidR="00881952" w:rsidRPr="00881952">
              <w:rPr>
                <w:rFonts w:ascii="Badr" w:hAnsi="Badr" w:cs="Badr"/>
                <w:b/>
                <w:bCs/>
                <w:noProof/>
                <w:webHidden/>
              </w:rPr>
              <w:fldChar w:fldCharType="begin"/>
            </w:r>
            <w:r w:rsidR="00881952" w:rsidRPr="00881952">
              <w:rPr>
                <w:rFonts w:ascii="Badr" w:hAnsi="Badr" w:cs="Badr"/>
                <w:b/>
                <w:bCs/>
                <w:noProof/>
                <w:webHidden/>
              </w:rPr>
              <w:instrText xml:space="preserve"> PAGEREF _Toc215650778 \h </w:instrText>
            </w:r>
            <w:r w:rsidR="00881952" w:rsidRPr="00881952">
              <w:rPr>
                <w:rFonts w:ascii="Badr" w:hAnsi="Badr" w:cs="Badr"/>
                <w:b/>
                <w:bCs/>
                <w:noProof/>
                <w:webHidden/>
              </w:rPr>
            </w:r>
            <w:r w:rsidR="00881952" w:rsidRPr="00881952">
              <w:rPr>
                <w:rFonts w:ascii="Badr" w:hAnsi="Badr" w:cs="Badr"/>
                <w:b/>
                <w:bCs/>
                <w:noProof/>
                <w:webHidden/>
              </w:rPr>
              <w:fldChar w:fldCharType="separate"/>
            </w:r>
            <w:r w:rsidR="00881952" w:rsidRPr="00881952">
              <w:rPr>
                <w:rFonts w:ascii="Badr" w:hAnsi="Badr" w:cs="Badr"/>
                <w:b/>
                <w:bCs/>
                <w:noProof/>
                <w:webHidden/>
              </w:rPr>
              <w:t>2</w:t>
            </w:r>
            <w:r w:rsidR="00881952" w:rsidRPr="00881952">
              <w:rPr>
                <w:rFonts w:ascii="Badr" w:hAnsi="Badr" w:cs="Badr"/>
                <w:b/>
                <w:bCs/>
                <w:noProof/>
                <w:webHidden/>
              </w:rPr>
              <w:fldChar w:fldCharType="end"/>
            </w:r>
          </w:hyperlink>
        </w:p>
        <w:p w14:paraId="2440FBB6" w14:textId="10B48EF5" w:rsidR="00881952" w:rsidRPr="00881952" w:rsidRDefault="00BA4E61" w:rsidP="00881952">
          <w:pPr>
            <w:pStyle w:val="11"/>
            <w:rPr>
              <w:rFonts w:ascii="Badr" w:hAnsi="Badr" w:cs="Badr"/>
              <w:b/>
              <w:bCs/>
              <w:noProof/>
              <w:lang w:bidi="ar-SA"/>
            </w:rPr>
          </w:pPr>
          <w:hyperlink w:anchor="_Toc215650779" w:history="1">
            <w:r w:rsidR="00881952" w:rsidRPr="00881952">
              <w:rPr>
                <w:rStyle w:val="a9"/>
                <w:rFonts w:ascii="Badr" w:hAnsi="Badr" w:cs="Badr"/>
                <w:b/>
                <w:bCs/>
                <w:noProof/>
                <w:rtl/>
              </w:rPr>
              <w:t xml:space="preserve">۳. بررسی و نقد دیدگاه </w:t>
            </w:r>
            <w:r w:rsidR="00FD3277">
              <w:rPr>
                <w:rStyle w:val="a9"/>
                <w:rFonts w:ascii="Badr" w:hAnsi="Badr" w:cs="Badr" w:hint="cs"/>
                <w:b/>
                <w:bCs/>
                <w:noProof/>
                <w:rtl/>
              </w:rPr>
              <w:t xml:space="preserve">محقق اصفهانی </w:t>
            </w:r>
            <w:r w:rsidR="00881952" w:rsidRPr="00881952">
              <w:rPr>
                <w:rStyle w:val="a9"/>
                <w:rFonts w:ascii="Badr" w:hAnsi="Badr" w:cs="Badr"/>
                <w:b/>
                <w:bCs/>
                <w:noProof/>
                <w:rtl/>
              </w:rPr>
              <w:t>در</w:t>
            </w:r>
            <w:r w:rsidR="00FD3277">
              <w:rPr>
                <w:rStyle w:val="a9"/>
                <w:rFonts w:ascii="Badr" w:hAnsi="Badr" w:cs="Badr" w:hint="cs"/>
                <w:b/>
                <w:bCs/>
                <w:noProof/>
                <w:rtl/>
              </w:rPr>
              <w:t xml:space="preserve"> ملاک امتناع </w:t>
            </w:r>
            <w:r w:rsidR="00881952" w:rsidRPr="00881952">
              <w:rPr>
                <w:rStyle w:val="a9"/>
                <w:rFonts w:ascii="Badr" w:hAnsi="Badr" w:cs="Badr"/>
                <w:b/>
                <w:bCs/>
                <w:noProof/>
                <w:rtl/>
              </w:rPr>
              <w:t xml:space="preserve"> اجتماع حکمین </w:t>
            </w:r>
            <w:r w:rsidR="00FD3277">
              <w:rPr>
                <w:rStyle w:val="a9"/>
                <w:rFonts w:ascii="Badr" w:hAnsi="Badr" w:cs="Badr" w:hint="cs"/>
                <w:b/>
                <w:bCs/>
                <w:noProof/>
                <w:rtl/>
              </w:rPr>
              <w:t xml:space="preserve">متخالفين و </w:t>
            </w:r>
            <w:r w:rsidR="00881952" w:rsidRPr="00881952">
              <w:rPr>
                <w:rStyle w:val="a9"/>
                <w:rFonts w:ascii="Badr" w:hAnsi="Badr" w:cs="Badr"/>
                <w:b/>
                <w:bCs/>
                <w:noProof/>
                <w:rtl/>
              </w:rPr>
              <w:t>متوافقین</w:t>
            </w:r>
            <w:r w:rsidR="00881952" w:rsidRPr="00881952">
              <w:rPr>
                <w:rFonts w:ascii="Badr" w:hAnsi="Badr" w:cs="Badr"/>
                <w:b/>
                <w:bCs/>
                <w:noProof/>
                <w:webHidden/>
              </w:rPr>
              <w:tab/>
            </w:r>
            <w:r w:rsidR="00881952" w:rsidRPr="00881952">
              <w:rPr>
                <w:rFonts w:ascii="Badr" w:hAnsi="Badr" w:cs="Badr"/>
                <w:b/>
                <w:bCs/>
                <w:noProof/>
                <w:webHidden/>
              </w:rPr>
              <w:fldChar w:fldCharType="begin"/>
            </w:r>
            <w:r w:rsidR="00881952" w:rsidRPr="00881952">
              <w:rPr>
                <w:rFonts w:ascii="Badr" w:hAnsi="Badr" w:cs="Badr"/>
                <w:b/>
                <w:bCs/>
                <w:noProof/>
                <w:webHidden/>
              </w:rPr>
              <w:instrText xml:space="preserve"> PAGEREF _Toc215650779 \h </w:instrText>
            </w:r>
            <w:r w:rsidR="00881952" w:rsidRPr="00881952">
              <w:rPr>
                <w:rFonts w:ascii="Badr" w:hAnsi="Badr" w:cs="Badr"/>
                <w:b/>
                <w:bCs/>
                <w:noProof/>
                <w:webHidden/>
              </w:rPr>
            </w:r>
            <w:r w:rsidR="00881952" w:rsidRPr="00881952">
              <w:rPr>
                <w:rFonts w:ascii="Badr" w:hAnsi="Badr" w:cs="Badr"/>
                <w:b/>
                <w:bCs/>
                <w:noProof/>
                <w:webHidden/>
              </w:rPr>
              <w:fldChar w:fldCharType="separate"/>
            </w:r>
            <w:r w:rsidR="00881952" w:rsidRPr="00881952">
              <w:rPr>
                <w:rFonts w:ascii="Badr" w:hAnsi="Badr" w:cs="Badr"/>
                <w:b/>
                <w:bCs/>
                <w:noProof/>
                <w:webHidden/>
              </w:rPr>
              <w:t>2</w:t>
            </w:r>
            <w:r w:rsidR="00881952" w:rsidRPr="00881952">
              <w:rPr>
                <w:rFonts w:ascii="Badr" w:hAnsi="Badr" w:cs="Badr"/>
                <w:b/>
                <w:bCs/>
                <w:noProof/>
                <w:webHidden/>
              </w:rPr>
              <w:fldChar w:fldCharType="end"/>
            </w:r>
          </w:hyperlink>
        </w:p>
        <w:p w14:paraId="74F3FC59" w14:textId="3688D76B" w:rsidR="00881952" w:rsidRPr="00881952" w:rsidRDefault="000B734B" w:rsidP="00881952">
          <w:pPr>
            <w:rPr>
              <w:b/>
              <w:bCs/>
              <w:noProof/>
              <w:rtl/>
            </w:rPr>
          </w:pPr>
          <w:r w:rsidRPr="00881952">
            <w:rPr>
              <w:rFonts w:ascii="Badr" w:eastAsiaTheme="minorEastAsia" w:hAnsi="Badr"/>
              <w:b/>
              <w:bCs/>
              <w:sz w:val="24"/>
              <w:szCs w:val="24"/>
              <w:lang w:val="en-US"/>
            </w:rPr>
            <w:fldChar w:fldCharType="end"/>
          </w:r>
        </w:p>
      </w:sdtContent>
    </w:sdt>
    <w:p w14:paraId="5114218E" w14:textId="2CE0E6A6" w:rsidR="00881952" w:rsidRPr="00881952" w:rsidRDefault="00881952" w:rsidP="0081705E">
      <w:pPr>
        <w:pStyle w:val="1"/>
        <w:rPr>
          <w:rtl/>
          <w:lang w:val="en-US"/>
        </w:rPr>
      </w:pPr>
      <w:bookmarkStart w:id="0" w:name="_Toc215650775"/>
      <w:r w:rsidRPr="00881952">
        <w:rPr>
          <w:rtl/>
          <w:lang w:val="en-US"/>
        </w:rPr>
        <w:t>۱. مرور فرما</w:t>
      </w:r>
      <w:r w:rsidRPr="00881952">
        <w:rPr>
          <w:rFonts w:hint="cs"/>
          <w:rtl/>
          <w:lang w:val="en-US"/>
        </w:rPr>
        <w:t>ی</w:t>
      </w:r>
      <w:r w:rsidRPr="00881952">
        <w:rPr>
          <w:rFonts w:hint="eastAsia"/>
          <w:rtl/>
          <w:lang w:val="en-US"/>
        </w:rPr>
        <w:t>شات</w:t>
      </w:r>
      <w:r w:rsidRPr="00881952">
        <w:rPr>
          <w:rtl/>
          <w:lang w:val="en-US"/>
        </w:rPr>
        <w:t xml:space="preserve"> مرحوم اصفهان</w:t>
      </w:r>
      <w:r w:rsidRPr="00881952">
        <w:rPr>
          <w:rFonts w:hint="cs"/>
          <w:rtl/>
          <w:lang w:val="en-US"/>
        </w:rPr>
        <w:t>ی</w:t>
      </w:r>
      <w:bookmarkEnd w:id="0"/>
    </w:p>
    <w:p w14:paraId="2DF291FC" w14:textId="5940C9A5" w:rsidR="00881952" w:rsidRPr="00881952" w:rsidRDefault="00881952" w:rsidP="0081705E">
      <w:pPr>
        <w:rPr>
          <w:rtl/>
          <w:lang w:val="en-US"/>
        </w:rPr>
      </w:pPr>
      <w:r w:rsidRPr="00881952">
        <w:rPr>
          <w:rtl/>
          <w:lang w:val="en-US"/>
        </w:rPr>
        <w:t>کلام مرحوم اصفهان</w:t>
      </w:r>
      <w:r w:rsidRPr="00881952">
        <w:rPr>
          <w:rFonts w:hint="cs"/>
          <w:rtl/>
          <w:lang w:val="en-US"/>
        </w:rPr>
        <w:t>ی</w:t>
      </w:r>
      <w:r w:rsidRPr="00881952">
        <w:rPr>
          <w:rtl/>
          <w:lang w:val="en-US"/>
        </w:rPr>
        <w:t xml:space="preserve"> ذ</w:t>
      </w:r>
      <w:r w:rsidRPr="00881952">
        <w:rPr>
          <w:rFonts w:hint="cs"/>
          <w:rtl/>
          <w:lang w:val="en-US"/>
        </w:rPr>
        <w:t>ی</w:t>
      </w:r>
      <w:r w:rsidRPr="00881952">
        <w:rPr>
          <w:rFonts w:hint="eastAsia"/>
          <w:rtl/>
          <w:lang w:val="en-US"/>
        </w:rPr>
        <w:t>ل</w:t>
      </w:r>
      <w:r w:rsidRPr="00881952">
        <w:rPr>
          <w:rtl/>
          <w:lang w:val="en-US"/>
        </w:rPr>
        <w:t xml:space="preserve"> مقدمه اول از مقدمات </w:t>
      </w:r>
      <w:proofErr w:type="spellStart"/>
      <w:r w:rsidRPr="00881952">
        <w:rPr>
          <w:rtl/>
          <w:lang w:val="en-US"/>
        </w:rPr>
        <w:t>چهارگانه‌ا</w:t>
      </w:r>
      <w:r w:rsidRPr="00881952">
        <w:rPr>
          <w:rFonts w:hint="cs"/>
          <w:rtl/>
          <w:lang w:val="en-US"/>
        </w:rPr>
        <w:t>ی</w:t>
      </w:r>
      <w:proofErr w:type="spellEnd"/>
      <w:r w:rsidRPr="00881952">
        <w:rPr>
          <w:rtl/>
          <w:lang w:val="en-US"/>
        </w:rPr>
        <w:t xml:space="preserve"> که مرحوم آخوند برا</w:t>
      </w:r>
      <w:r w:rsidRPr="00881952">
        <w:rPr>
          <w:rFonts w:hint="cs"/>
          <w:rtl/>
          <w:lang w:val="en-US"/>
        </w:rPr>
        <w:t>ی</w:t>
      </w:r>
      <w:r w:rsidRPr="00881952">
        <w:rPr>
          <w:rtl/>
          <w:lang w:val="en-US"/>
        </w:rPr>
        <w:t xml:space="preserve"> دل</w:t>
      </w:r>
      <w:r w:rsidRPr="00881952">
        <w:rPr>
          <w:rFonts w:hint="cs"/>
          <w:rtl/>
          <w:lang w:val="en-US"/>
        </w:rPr>
        <w:t>ی</w:t>
      </w:r>
      <w:r w:rsidRPr="00881952">
        <w:rPr>
          <w:rFonts w:hint="eastAsia"/>
          <w:rtl/>
          <w:lang w:val="en-US"/>
        </w:rPr>
        <w:t>ل</w:t>
      </w:r>
      <w:r w:rsidRPr="00881952">
        <w:rPr>
          <w:rtl/>
          <w:lang w:val="en-US"/>
        </w:rPr>
        <w:t xml:space="preserve"> بر امتناع اجتماع امر و نه</w:t>
      </w:r>
      <w:r w:rsidRPr="00881952">
        <w:rPr>
          <w:rFonts w:hint="cs"/>
          <w:rtl/>
          <w:lang w:val="en-US"/>
        </w:rPr>
        <w:t>ی</w:t>
      </w:r>
      <w:r w:rsidRPr="00881952">
        <w:rPr>
          <w:rtl/>
          <w:lang w:val="en-US"/>
        </w:rPr>
        <w:t xml:space="preserve"> ذکر </w:t>
      </w:r>
      <w:proofErr w:type="spellStart"/>
      <w:r w:rsidRPr="00881952">
        <w:rPr>
          <w:rtl/>
          <w:lang w:val="en-US"/>
        </w:rPr>
        <w:t>کرده‌اند</w:t>
      </w:r>
      <w:proofErr w:type="spellEnd"/>
      <w:r w:rsidRPr="00881952">
        <w:rPr>
          <w:rtl/>
          <w:lang w:val="en-US"/>
        </w:rPr>
        <w:t>، به دو نقطه اساس</w:t>
      </w:r>
      <w:r w:rsidRPr="00881952">
        <w:rPr>
          <w:rFonts w:hint="cs"/>
          <w:rtl/>
          <w:lang w:val="en-US"/>
        </w:rPr>
        <w:t>ی</w:t>
      </w:r>
      <w:r w:rsidRPr="00881952">
        <w:rPr>
          <w:rtl/>
          <w:lang w:val="en-US"/>
        </w:rPr>
        <w:t xml:space="preserve"> </w:t>
      </w:r>
      <w:proofErr w:type="spellStart"/>
      <w:r w:rsidRPr="00881952">
        <w:rPr>
          <w:rtl/>
          <w:lang w:val="en-US"/>
        </w:rPr>
        <w:t>بازم</w:t>
      </w:r>
      <w:r w:rsidRPr="00881952">
        <w:rPr>
          <w:rFonts w:hint="cs"/>
          <w:rtl/>
          <w:lang w:val="en-US"/>
        </w:rPr>
        <w:t>ی‌</w:t>
      </w:r>
      <w:r w:rsidRPr="00881952">
        <w:rPr>
          <w:rFonts w:hint="eastAsia"/>
          <w:rtl/>
          <w:lang w:val="en-US"/>
        </w:rPr>
        <w:t>گردد</w:t>
      </w:r>
      <w:proofErr w:type="spellEnd"/>
      <w:r w:rsidRPr="00881952">
        <w:rPr>
          <w:rtl/>
          <w:lang w:val="en-US"/>
        </w:rPr>
        <w:t>:</w:t>
      </w:r>
    </w:p>
    <w:p w14:paraId="4DD73063" w14:textId="6B983A4F" w:rsidR="00881952" w:rsidRPr="00881952" w:rsidRDefault="00881952" w:rsidP="0081705E">
      <w:pPr>
        <w:rPr>
          <w:rtl/>
          <w:lang w:val="en-US"/>
        </w:rPr>
      </w:pPr>
      <w:r w:rsidRPr="00881952">
        <w:rPr>
          <w:rtl/>
          <w:lang w:val="en-US"/>
        </w:rPr>
        <w:t xml:space="preserve">۱. </w:t>
      </w:r>
      <w:proofErr w:type="spellStart"/>
      <w:r w:rsidRPr="00881952">
        <w:rPr>
          <w:rtl/>
          <w:lang w:val="en-US"/>
        </w:rPr>
        <w:t>محذور</w:t>
      </w:r>
      <w:proofErr w:type="spellEnd"/>
      <w:r w:rsidRPr="00881952">
        <w:rPr>
          <w:rtl/>
          <w:lang w:val="en-US"/>
        </w:rPr>
        <w:t xml:space="preserve"> اجتماع دو حکم </w:t>
      </w:r>
      <w:proofErr w:type="spellStart"/>
      <w:r w:rsidRPr="00881952">
        <w:rPr>
          <w:rtl/>
          <w:lang w:val="en-US"/>
        </w:rPr>
        <w:t>متخالف</w:t>
      </w:r>
      <w:proofErr w:type="spellEnd"/>
      <w:r w:rsidRPr="00881952">
        <w:rPr>
          <w:rtl/>
          <w:lang w:val="en-US"/>
        </w:rPr>
        <w:t xml:space="preserve"> در مورد واحد، </w:t>
      </w:r>
      <w:proofErr w:type="spellStart"/>
      <w:r w:rsidRPr="00881952">
        <w:rPr>
          <w:rtl/>
          <w:lang w:val="en-US"/>
        </w:rPr>
        <w:t>محذور</w:t>
      </w:r>
      <w:proofErr w:type="spellEnd"/>
      <w:r w:rsidRPr="00881952">
        <w:rPr>
          <w:rtl/>
          <w:lang w:val="en-US"/>
        </w:rPr>
        <w:t xml:space="preserve"> استحاله اجتماع «</w:t>
      </w:r>
      <w:proofErr w:type="spellStart"/>
      <w:r w:rsidRPr="00881952">
        <w:rPr>
          <w:rtl/>
          <w:lang w:val="en-US"/>
        </w:rPr>
        <w:t>ضد</w:t>
      </w:r>
      <w:r w:rsidRPr="00881952">
        <w:rPr>
          <w:rFonts w:hint="cs"/>
          <w:rtl/>
          <w:lang w:val="en-US"/>
        </w:rPr>
        <w:t>ی</w:t>
      </w:r>
      <w:r w:rsidRPr="00881952">
        <w:rPr>
          <w:rFonts w:hint="eastAsia"/>
          <w:rtl/>
          <w:lang w:val="en-US"/>
        </w:rPr>
        <w:t>ن</w:t>
      </w:r>
      <w:proofErr w:type="spellEnd"/>
      <w:r w:rsidRPr="00881952">
        <w:rPr>
          <w:rFonts w:hint="eastAsia"/>
          <w:rtl/>
          <w:lang w:val="en-US"/>
        </w:rPr>
        <w:t>»</w:t>
      </w:r>
      <w:r w:rsidRPr="00881952">
        <w:rPr>
          <w:rtl/>
          <w:lang w:val="en-US"/>
        </w:rPr>
        <w:t xml:space="preserve"> ن</w:t>
      </w:r>
      <w:r w:rsidRPr="00881952">
        <w:rPr>
          <w:rFonts w:hint="cs"/>
          <w:rtl/>
          <w:lang w:val="en-US"/>
        </w:rPr>
        <w:t>ی</w:t>
      </w:r>
      <w:r w:rsidRPr="00881952">
        <w:rPr>
          <w:rFonts w:hint="eastAsia"/>
          <w:rtl/>
          <w:lang w:val="en-US"/>
        </w:rPr>
        <w:t>ست؛</w:t>
      </w:r>
      <w:r w:rsidRPr="00881952">
        <w:rPr>
          <w:rtl/>
          <w:lang w:val="en-US"/>
        </w:rPr>
        <w:t xml:space="preserve"> </w:t>
      </w:r>
      <w:r w:rsidR="0081705E">
        <w:rPr>
          <w:rFonts w:hint="cs"/>
          <w:rtl/>
          <w:lang w:val="en-US"/>
        </w:rPr>
        <w:t>و</w:t>
      </w:r>
      <w:r w:rsidRPr="00881952">
        <w:rPr>
          <w:rtl/>
          <w:lang w:val="en-US"/>
        </w:rPr>
        <w:t xml:space="preserve"> </w:t>
      </w:r>
      <w:proofErr w:type="spellStart"/>
      <w:r w:rsidRPr="00881952">
        <w:rPr>
          <w:rtl/>
          <w:lang w:val="en-US"/>
        </w:rPr>
        <w:t>محذور</w:t>
      </w:r>
      <w:proofErr w:type="spellEnd"/>
      <w:r w:rsidRPr="00881952">
        <w:rPr>
          <w:rtl/>
          <w:lang w:val="en-US"/>
        </w:rPr>
        <w:t xml:space="preserve"> اجتماع دو حکم </w:t>
      </w:r>
      <w:proofErr w:type="spellStart"/>
      <w:r w:rsidRPr="00881952">
        <w:rPr>
          <w:rtl/>
          <w:lang w:val="en-US"/>
        </w:rPr>
        <w:t>متوافق</w:t>
      </w:r>
      <w:proofErr w:type="spellEnd"/>
      <w:r w:rsidRPr="00881952">
        <w:rPr>
          <w:rtl/>
          <w:lang w:val="en-US"/>
        </w:rPr>
        <w:t xml:space="preserve"> در مورد واحد، </w:t>
      </w:r>
      <w:proofErr w:type="spellStart"/>
      <w:r w:rsidRPr="00881952">
        <w:rPr>
          <w:rtl/>
          <w:lang w:val="en-US"/>
        </w:rPr>
        <w:t>محذور</w:t>
      </w:r>
      <w:proofErr w:type="spellEnd"/>
      <w:r w:rsidRPr="00881952">
        <w:rPr>
          <w:rtl/>
          <w:lang w:val="en-US"/>
        </w:rPr>
        <w:t xml:space="preserve"> استحاله اجتماع «</w:t>
      </w:r>
      <w:proofErr w:type="spellStart"/>
      <w:r w:rsidRPr="00881952">
        <w:rPr>
          <w:rtl/>
          <w:lang w:val="en-US"/>
        </w:rPr>
        <w:t>مثل</w:t>
      </w:r>
      <w:r w:rsidRPr="00881952">
        <w:rPr>
          <w:rFonts w:hint="cs"/>
          <w:rtl/>
          <w:lang w:val="en-US"/>
        </w:rPr>
        <w:t>ی</w:t>
      </w:r>
      <w:r w:rsidRPr="00881952">
        <w:rPr>
          <w:rFonts w:hint="eastAsia"/>
          <w:rtl/>
          <w:lang w:val="en-US"/>
        </w:rPr>
        <w:t>ن</w:t>
      </w:r>
      <w:proofErr w:type="spellEnd"/>
      <w:r w:rsidRPr="00881952">
        <w:rPr>
          <w:rFonts w:hint="eastAsia"/>
          <w:rtl/>
          <w:lang w:val="en-US"/>
        </w:rPr>
        <w:t>»</w:t>
      </w:r>
      <w:r w:rsidRPr="00881952">
        <w:rPr>
          <w:rtl/>
          <w:lang w:val="en-US"/>
        </w:rPr>
        <w:t xml:space="preserve"> ن</w:t>
      </w:r>
      <w:r w:rsidRPr="00881952">
        <w:rPr>
          <w:rFonts w:hint="cs"/>
          <w:rtl/>
          <w:lang w:val="en-US"/>
        </w:rPr>
        <w:t>ی</w:t>
      </w:r>
      <w:r w:rsidRPr="00881952">
        <w:rPr>
          <w:rFonts w:hint="eastAsia"/>
          <w:rtl/>
          <w:lang w:val="en-US"/>
        </w:rPr>
        <w:t>ست</w:t>
      </w:r>
      <w:r w:rsidRPr="00881952">
        <w:rPr>
          <w:rtl/>
          <w:lang w:val="en-US"/>
        </w:rPr>
        <w:t>.</w:t>
      </w:r>
    </w:p>
    <w:p w14:paraId="5B34838B" w14:textId="1658AB1B" w:rsidR="00881952" w:rsidRPr="00881952" w:rsidRDefault="00881952" w:rsidP="00881952">
      <w:pPr>
        <w:rPr>
          <w:rtl/>
          <w:lang w:val="en-US"/>
        </w:rPr>
      </w:pPr>
      <w:r w:rsidRPr="00881952">
        <w:rPr>
          <w:rtl/>
          <w:lang w:val="en-US"/>
        </w:rPr>
        <w:t xml:space="preserve">۲. اجتماع </w:t>
      </w:r>
      <w:proofErr w:type="spellStart"/>
      <w:r w:rsidRPr="00881952">
        <w:rPr>
          <w:rtl/>
          <w:lang w:val="en-US"/>
        </w:rPr>
        <w:t>حکم</w:t>
      </w:r>
      <w:r w:rsidRPr="00881952">
        <w:rPr>
          <w:rFonts w:hint="cs"/>
          <w:rtl/>
          <w:lang w:val="en-US"/>
        </w:rPr>
        <w:t>ی</w:t>
      </w:r>
      <w:r w:rsidRPr="00881952">
        <w:rPr>
          <w:rFonts w:hint="eastAsia"/>
          <w:rtl/>
          <w:lang w:val="en-US"/>
        </w:rPr>
        <w:t>ن</w:t>
      </w:r>
      <w:proofErr w:type="spellEnd"/>
      <w:r w:rsidRPr="00881952">
        <w:rPr>
          <w:rtl/>
          <w:lang w:val="en-US"/>
        </w:rPr>
        <w:t xml:space="preserve"> </w:t>
      </w:r>
      <w:proofErr w:type="spellStart"/>
      <w:r w:rsidRPr="00881952">
        <w:rPr>
          <w:rtl/>
          <w:lang w:val="en-US"/>
        </w:rPr>
        <w:t>متخالف</w:t>
      </w:r>
      <w:r w:rsidRPr="00881952">
        <w:rPr>
          <w:rFonts w:hint="cs"/>
          <w:rtl/>
          <w:lang w:val="en-US"/>
        </w:rPr>
        <w:t>ی</w:t>
      </w:r>
      <w:r w:rsidRPr="00881952">
        <w:rPr>
          <w:rFonts w:hint="eastAsia"/>
          <w:rtl/>
          <w:lang w:val="en-US"/>
        </w:rPr>
        <w:t>ن</w:t>
      </w:r>
      <w:proofErr w:type="spellEnd"/>
      <w:r w:rsidRPr="00881952">
        <w:rPr>
          <w:rtl/>
          <w:lang w:val="en-US"/>
        </w:rPr>
        <w:t xml:space="preserve"> در مورد واحد ممتنع است و همچن</w:t>
      </w:r>
      <w:r w:rsidRPr="00881952">
        <w:rPr>
          <w:rFonts w:hint="cs"/>
          <w:rtl/>
          <w:lang w:val="en-US"/>
        </w:rPr>
        <w:t>ی</w:t>
      </w:r>
      <w:r w:rsidRPr="00881952">
        <w:rPr>
          <w:rFonts w:hint="eastAsia"/>
          <w:rtl/>
          <w:lang w:val="en-US"/>
        </w:rPr>
        <w:t>ن</w:t>
      </w:r>
      <w:r w:rsidRPr="00881952">
        <w:rPr>
          <w:rtl/>
          <w:lang w:val="en-US"/>
        </w:rPr>
        <w:t xml:space="preserve"> اجتماع </w:t>
      </w:r>
      <w:proofErr w:type="spellStart"/>
      <w:r w:rsidRPr="00881952">
        <w:rPr>
          <w:rtl/>
          <w:lang w:val="en-US"/>
        </w:rPr>
        <w:t>حکم</w:t>
      </w:r>
      <w:r w:rsidRPr="00881952">
        <w:rPr>
          <w:rFonts w:hint="cs"/>
          <w:rtl/>
          <w:lang w:val="en-US"/>
        </w:rPr>
        <w:t>ی</w:t>
      </w:r>
      <w:r w:rsidRPr="00881952">
        <w:rPr>
          <w:rFonts w:hint="eastAsia"/>
          <w:rtl/>
          <w:lang w:val="en-US"/>
        </w:rPr>
        <w:t>ن</w:t>
      </w:r>
      <w:proofErr w:type="spellEnd"/>
      <w:r w:rsidRPr="00881952">
        <w:rPr>
          <w:rtl/>
          <w:lang w:val="en-US"/>
        </w:rPr>
        <w:t xml:space="preserve"> </w:t>
      </w:r>
      <w:proofErr w:type="spellStart"/>
      <w:r w:rsidRPr="00881952">
        <w:rPr>
          <w:rtl/>
          <w:lang w:val="en-US"/>
        </w:rPr>
        <w:t>متوافق</w:t>
      </w:r>
      <w:r w:rsidRPr="00881952">
        <w:rPr>
          <w:rFonts w:hint="cs"/>
          <w:rtl/>
          <w:lang w:val="en-US"/>
        </w:rPr>
        <w:t>ی</w:t>
      </w:r>
      <w:r w:rsidRPr="00881952">
        <w:rPr>
          <w:rFonts w:hint="eastAsia"/>
          <w:rtl/>
          <w:lang w:val="en-US"/>
        </w:rPr>
        <w:t>ن</w:t>
      </w:r>
      <w:proofErr w:type="spellEnd"/>
      <w:r w:rsidRPr="00881952">
        <w:rPr>
          <w:rtl/>
          <w:lang w:val="en-US"/>
        </w:rPr>
        <w:t xml:space="preserve"> در مورد واحد ممتنع است؛ چه حکم عبارت از «</w:t>
      </w:r>
      <w:proofErr w:type="spellStart"/>
      <w:r w:rsidRPr="00881952">
        <w:rPr>
          <w:rtl/>
          <w:lang w:val="en-US"/>
        </w:rPr>
        <w:t>بعث</w:t>
      </w:r>
      <w:proofErr w:type="spellEnd"/>
      <w:r w:rsidRPr="00881952">
        <w:rPr>
          <w:rtl/>
          <w:lang w:val="en-US"/>
        </w:rPr>
        <w:t xml:space="preserve"> و زجر اعتبار</w:t>
      </w:r>
      <w:r w:rsidRPr="00881952">
        <w:rPr>
          <w:rFonts w:hint="cs"/>
          <w:rtl/>
          <w:lang w:val="en-US"/>
        </w:rPr>
        <w:t>ی</w:t>
      </w:r>
      <w:r w:rsidRPr="00881952">
        <w:rPr>
          <w:rFonts w:hint="eastAsia"/>
          <w:rtl/>
          <w:lang w:val="en-US"/>
        </w:rPr>
        <w:t>»</w:t>
      </w:r>
      <w:r w:rsidRPr="00881952">
        <w:rPr>
          <w:rtl/>
          <w:lang w:val="en-US"/>
        </w:rPr>
        <w:t xml:space="preserve"> باشد و چه حکم عبارت از «اراده و کراهت نفسان</w:t>
      </w:r>
      <w:r w:rsidRPr="00881952">
        <w:rPr>
          <w:rFonts w:hint="cs"/>
          <w:rtl/>
          <w:lang w:val="en-US"/>
        </w:rPr>
        <w:t>ی</w:t>
      </w:r>
      <w:r w:rsidRPr="00881952">
        <w:rPr>
          <w:rFonts w:hint="eastAsia"/>
          <w:rtl/>
          <w:lang w:val="en-US"/>
        </w:rPr>
        <w:t>»</w:t>
      </w:r>
      <w:r w:rsidRPr="00881952">
        <w:rPr>
          <w:rtl/>
          <w:lang w:val="en-US"/>
        </w:rPr>
        <w:t xml:space="preserve"> باشد.</w:t>
      </w:r>
    </w:p>
    <w:p w14:paraId="08A7512D" w14:textId="295E055E" w:rsidR="00881952" w:rsidRPr="00881952" w:rsidRDefault="00881952" w:rsidP="00881952">
      <w:pPr>
        <w:pStyle w:val="1"/>
        <w:rPr>
          <w:rtl/>
          <w:lang w:val="en-US"/>
        </w:rPr>
      </w:pPr>
      <w:bookmarkStart w:id="1" w:name="_Toc215650776"/>
      <w:r w:rsidRPr="00881952">
        <w:rPr>
          <w:rtl/>
          <w:lang w:val="en-US"/>
        </w:rPr>
        <w:t>۲. تحل</w:t>
      </w:r>
      <w:r w:rsidRPr="00881952">
        <w:rPr>
          <w:rFonts w:hint="cs"/>
          <w:rtl/>
          <w:lang w:val="en-US"/>
        </w:rPr>
        <w:t>ی</w:t>
      </w:r>
      <w:r w:rsidRPr="00881952">
        <w:rPr>
          <w:rFonts w:hint="eastAsia"/>
          <w:rtl/>
          <w:lang w:val="en-US"/>
        </w:rPr>
        <w:t>ل</w:t>
      </w:r>
      <w:r w:rsidRPr="00881952">
        <w:rPr>
          <w:rtl/>
          <w:lang w:val="en-US"/>
        </w:rPr>
        <w:t xml:space="preserve"> نقطه دوم: </w:t>
      </w:r>
      <w:r w:rsidR="00F05BF0">
        <w:rPr>
          <w:rFonts w:hint="cs"/>
          <w:rtl/>
          <w:lang w:val="en-US"/>
        </w:rPr>
        <w:t xml:space="preserve"> ملاک </w:t>
      </w:r>
      <w:r w:rsidRPr="00881952">
        <w:rPr>
          <w:rtl/>
          <w:lang w:val="en-US"/>
        </w:rPr>
        <w:t xml:space="preserve">امتناع اجتماع </w:t>
      </w:r>
      <w:proofErr w:type="spellStart"/>
      <w:r w:rsidRPr="00881952">
        <w:rPr>
          <w:rtl/>
          <w:lang w:val="en-US"/>
        </w:rPr>
        <w:t>حکم</w:t>
      </w:r>
      <w:r w:rsidRPr="00881952">
        <w:rPr>
          <w:rFonts w:hint="cs"/>
          <w:rtl/>
          <w:lang w:val="en-US"/>
        </w:rPr>
        <w:t>ی</w:t>
      </w:r>
      <w:r w:rsidRPr="00881952">
        <w:rPr>
          <w:rFonts w:hint="eastAsia"/>
          <w:rtl/>
          <w:lang w:val="en-US"/>
        </w:rPr>
        <w:t>ن</w:t>
      </w:r>
      <w:proofErr w:type="spellEnd"/>
      <w:r w:rsidRPr="00881952">
        <w:rPr>
          <w:rtl/>
          <w:lang w:val="en-US"/>
        </w:rPr>
        <w:t xml:space="preserve"> </w:t>
      </w:r>
      <w:proofErr w:type="spellStart"/>
      <w:r w:rsidRPr="00881952">
        <w:rPr>
          <w:rtl/>
          <w:lang w:val="en-US"/>
        </w:rPr>
        <w:t>متخالف</w:t>
      </w:r>
      <w:r w:rsidRPr="00881952">
        <w:rPr>
          <w:rFonts w:hint="cs"/>
          <w:rtl/>
          <w:lang w:val="en-US"/>
        </w:rPr>
        <w:t>ی</w:t>
      </w:r>
      <w:r w:rsidRPr="00881952">
        <w:rPr>
          <w:rFonts w:hint="eastAsia"/>
          <w:rtl/>
          <w:lang w:val="en-US"/>
        </w:rPr>
        <w:t>ن</w:t>
      </w:r>
      <w:proofErr w:type="spellEnd"/>
      <w:r w:rsidRPr="00881952">
        <w:rPr>
          <w:rtl/>
          <w:lang w:val="en-US"/>
        </w:rPr>
        <w:t xml:space="preserve"> و </w:t>
      </w:r>
      <w:proofErr w:type="spellStart"/>
      <w:r w:rsidRPr="00881952">
        <w:rPr>
          <w:rtl/>
          <w:lang w:val="en-US"/>
        </w:rPr>
        <w:t>متوافق</w:t>
      </w:r>
      <w:r w:rsidRPr="00881952">
        <w:rPr>
          <w:rFonts w:hint="cs"/>
          <w:rtl/>
          <w:lang w:val="en-US"/>
        </w:rPr>
        <w:t>ی</w:t>
      </w:r>
      <w:r w:rsidRPr="00881952">
        <w:rPr>
          <w:rFonts w:hint="eastAsia"/>
          <w:rtl/>
          <w:lang w:val="en-US"/>
        </w:rPr>
        <w:t>ن</w:t>
      </w:r>
      <w:bookmarkEnd w:id="1"/>
      <w:proofErr w:type="spellEnd"/>
    </w:p>
    <w:p w14:paraId="17F9D620" w14:textId="77777777" w:rsidR="00881952" w:rsidRPr="00881952" w:rsidRDefault="00881952" w:rsidP="00881952">
      <w:pPr>
        <w:rPr>
          <w:rtl/>
          <w:lang w:val="en-US"/>
        </w:rPr>
      </w:pPr>
      <w:r w:rsidRPr="00881952">
        <w:rPr>
          <w:rFonts w:hint="eastAsia"/>
          <w:rtl/>
          <w:lang w:val="en-US"/>
        </w:rPr>
        <w:t>در</w:t>
      </w:r>
      <w:r w:rsidRPr="00881952">
        <w:rPr>
          <w:rtl/>
          <w:lang w:val="en-US"/>
        </w:rPr>
        <w:t xml:space="preserve"> توض</w:t>
      </w:r>
      <w:r w:rsidRPr="00881952">
        <w:rPr>
          <w:rFonts w:hint="cs"/>
          <w:rtl/>
          <w:lang w:val="en-US"/>
        </w:rPr>
        <w:t>ی</w:t>
      </w:r>
      <w:r w:rsidRPr="00881952">
        <w:rPr>
          <w:rFonts w:hint="eastAsia"/>
          <w:rtl/>
          <w:lang w:val="en-US"/>
        </w:rPr>
        <w:t>ح</w:t>
      </w:r>
      <w:r w:rsidRPr="00881952">
        <w:rPr>
          <w:rtl/>
          <w:lang w:val="en-US"/>
        </w:rPr>
        <w:t xml:space="preserve"> نقطه دوم، ملاک و وجه امتناع اجتماع دو حکم مخالف در مجموع از فرما</w:t>
      </w:r>
      <w:r w:rsidRPr="00881952">
        <w:rPr>
          <w:rFonts w:hint="cs"/>
          <w:rtl/>
          <w:lang w:val="en-US"/>
        </w:rPr>
        <w:t>ی</w:t>
      </w:r>
      <w:r w:rsidRPr="00881952">
        <w:rPr>
          <w:rFonts w:hint="eastAsia"/>
          <w:rtl/>
          <w:lang w:val="en-US"/>
        </w:rPr>
        <w:t>شات</w:t>
      </w:r>
      <w:r w:rsidRPr="00881952">
        <w:rPr>
          <w:rtl/>
          <w:lang w:val="en-US"/>
        </w:rPr>
        <w:t xml:space="preserve"> مرحوم اصفهان</w:t>
      </w:r>
      <w:r w:rsidRPr="00881952">
        <w:rPr>
          <w:rFonts w:hint="cs"/>
          <w:rtl/>
          <w:lang w:val="en-US"/>
        </w:rPr>
        <w:t>ی</w:t>
      </w:r>
      <w:r w:rsidRPr="00881952">
        <w:rPr>
          <w:rtl/>
          <w:lang w:val="en-US"/>
        </w:rPr>
        <w:t xml:space="preserve"> به سه امر </w:t>
      </w:r>
      <w:proofErr w:type="spellStart"/>
      <w:r w:rsidRPr="00881952">
        <w:rPr>
          <w:rtl/>
          <w:lang w:val="en-US"/>
        </w:rPr>
        <w:t>بازم</w:t>
      </w:r>
      <w:r w:rsidRPr="00881952">
        <w:rPr>
          <w:rFonts w:hint="cs"/>
          <w:rtl/>
          <w:lang w:val="en-US"/>
        </w:rPr>
        <w:t>ی‌</w:t>
      </w:r>
      <w:r w:rsidRPr="00881952">
        <w:rPr>
          <w:rFonts w:hint="eastAsia"/>
          <w:rtl/>
          <w:lang w:val="en-US"/>
        </w:rPr>
        <w:t>گردد</w:t>
      </w:r>
      <w:proofErr w:type="spellEnd"/>
      <w:r w:rsidRPr="00881952">
        <w:rPr>
          <w:rtl/>
          <w:lang w:val="en-US"/>
        </w:rPr>
        <w:t>:</w:t>
      </w:r>
    </w:p>
    <w:p w14:paraId="66984651" w14:textId="77777777" w:rsidR="00881952" w:rsidRPr="00881952" w:rsidRDefault="00881952" w:rsidP="00881952">
      <w:pPr>
        <w:rPr>
          <w:rtl/>
          <w:lang w:val="en-US"/>
        </w:rPr>
      </w:pPr>
      <w:r w:rsidRPr="00881952">
        <w:rPr>
          <w:rtl/>
          <w:lang w:val="en-US"/>
        </w:rPr>
        <w:t>۱. لزوم تکل</w:t>
      </w:r>
      <w:r w:rsidRPr="00881952">
        <w:rPr>
          <w:rFonts w:hint="cs"/>
          <w:rtl/>
          <w:lang w:val="en-US"/>
        </w:rPr>
        <w:t>ی</w:t>
      </w:r>
      <w:r w:rsidRPr="00881952">
        <w:rPr>
          <w:rFonts w:hint="eastAsia"/>
          <w:rtl/>
          <w:lang w:val="en-US"/>
        </w:rPr>
        <w:t>ف</w:t>
      </w:r>
      <w:r w:rsidRPr="00881952">
        <w:rPr>
          <w:rtl/>
          <w:lang w:val="en-US"/>
        </w:rPr>
        <w:t xml:space="preserve"> به محال.</w:t>
      </w:r>
    </w:p>
    <w:p w14:paraId="7ACE7035" w14:textId="77777777" w:rsidR="00881952" w:rsidRPr="00881952" w:rsidRDefault="00881952" w:rsidP="00881952">
      <w:pPr>
        <w:rPr>
          <w:rtl/>
          <w:lang w:val="en-US"/>
        </w:rPr>
      </w:pPr>
      <w:r w:rsidRPr="00881952">
        <w:rPr>
          <w:rtl/>
          <w:lang w:val="en-US"/>
        </w:rPr>
        <w:t>۲. لزوم نقض غرض.</w:t>
      </w:r>
    </w:p>
    <w:p w14:paraId="70FB460C" w14:textId="7C61D0A8" w:rsidR="00881952" w:rsidRPr="00881952" w:rsidRDefault="00881952" w:rsidP="00881952">
      <w:pPr>
        <w:rPr>
          <w:rtl/>
          <w:lang w:val="en-US"/>
        </w:rPr>
      </w:pPr>
      <w:r w:rsidRPr="00881952">
        <w:rPr>
          <w:rtl/>
          <w:lang w:val="en-US"/>
        </w:rPr>
        <w:t xml:space="preserve">۳. لزوم اجتماع </w:t>
      </w:r>
      <w:proofErr w:type="spellStart"/>
      <w:r w:rsidRPr="00881952">
        <w:rPr>
          <w:rtl/>
          <w:lang w:val="en-US"/>
        </w:rPr>
        <w:t>متناقض</w:t>
      </w:r>
      <w:r w:rsidRPr="00881952">
        <w:rPr>
          <w:rFonts w:hint="cs"/>
          <w:rtl/>
          <w:lang w:val="en-US"/>
        </w:rPr>
        <w:t>ی</w:t>
      </w:r>
      <w:r w:rsidRPr="00881952">
        <w:rPr>
          <w:rFonts w:hint="eastAsia"/>
          <w:rtl/>
          <w:lang w:val="en-US"/>
        </w:rPr>
        <w:t>ن</w:t>
      </w:r>
      <w:proofErr w:type="spellEnd"/>
      <w:r w:rsidRPr="00881952">
        <w:rPr>
          <w:rtl/>
          <w:lang w:val="en-US"/>
        </w:rPr>
        <w:t>.</w:t>
      </w:r>
    </w:p>
    <w:p w14:paraId="0FF9C3B8" w14:textId="4F8EB1A8" w:rsidR="00881952" w:rsidRDefault="00881952" w:rsidP="00881952">
      <w:pPr>
        <w:rPr>
          <w:rFonts w:hint="cs"/>
          <w:rtl/>
          <w:lang w:val="en-US"/>
        </w:rPr>
      </w:pPr>
      <w:r w:rsidRPr="00881952">
        <w:rPr>
          <w:rFonts w:hint="eastAsia"/>
          <w:rtl/>
          <w:lang w:val="en-US"/>
        </w:rPr>
        <w:t>اما</w:t>
      </w:r>
      <w:r w:rsidRPr="00881952">
        <w:rPr>
          <w:rtl/>
          <w:lang w:val="en-US"/>
        </w:rPr>
        <w:t xml:space="preserve"> ا</w:t>
      </w:r>
      <w:r w:rsidRPr="00881952">
        <w:rPr>
          <w:rFonts w:hint="cs"/>
          <w:rtl/>
          <w:lang w:val="en-US"/>
        </w:rPr>
        <w:t>ی</w:t>
      </w:r>
      <w:r w:rsidRPr="00881952">
        <w:rPr>
          <w:rFonts w:hint="eastAsia"/>
          <w:rtl/>
          <w:lang w:val="en-US"/>
        </w:rPr>
        <w:t>نکه</w:t>
      </w:r>
      <w:r w:rsidRPr="00881952">
        <w:rPr>
          <w:rtl/>
          <w:lang w:val="en-US"/>
        </w:rPr>
        <w:t xml:space="preserve"> </w:t>
      </w:r>
      <w:proofErr w:type="spellStart"/>
      <w:r w:rsidRPr="00881952">
        <w:rPr>
          <w:rtl/>
          <w:lang w:val="en-US"/>
        </w:rPr>
        <w:t>کدام‌</w:t>
      </w:r>
      <w:r w:rsidRPr="00881952">
        <w:rPr>
          <w:rFonts w:hint="cs"/>
          <w:rtl/>
          <w:lang w:val="en-US"/>
        </w:rPr>
        <w:t>ی</w:t>
      </w:r>
      <w:r w:rsidRPr="00881952">
        <w:rPr>
          <w:rFonts w:hint="eastAsia"/>
          <w:rtl/>
          <w:lang w:val="en-US"/>
        </w:rPr>
        <w:t>ک</w:t>
      </w:r>
      <w:proofErr w:type="spellEnd"/>
      <w:r w:rsidRPr="00881952">
        <w:rPr>
          <w:rtl/>
          <w:lang w:val="en-US"/>
        </w:rPr>
        <w:t xml:space="preserve"> از ا</w:t>
      </w:r>
      <w:r w:rsidRPr="00881952">
        <w:rPr>
          <w:rFonts w:hint="cs"/>
          <w:rtl/>
          <w:lang w:val="en-US"/>
        </w:rPr>
        <w:t>ی</w:t>
      </w:r>
      <w:r w:rsidRPr="00881952">
        <w:rPr>
          <w:rFonts w:hint="eastAsia"/>
          <w:rtl/>
          <w:lang w:val="en-US"/>
        </w:rPr>
        <w:t>ن</w:t>
      </w:r>
      <w:r w:rsidRPr="00881952">
        <w:rPr>
          <w:rtl/>
          <w:lang w:val="en-US"/>
        </w:rPr>
        <w:t xml:space="preserve"> </w:t>
      </w:r>
      <w:proofErr w:type="spellStart"/>
      <w:r w:rsidRPr="00881952">
        <w:rPr>
          <w:rtl/>
          <w:lang w:val="en-US"/>
        </w:rPr>
        <w:t>محاذ</w:t>
      </w:r>
      <w:r w:rsidRPr="00881952">
        <w:rPr>
          <w:rFonts w:hint="cs"/>
          <w:rtl/>
          <w:lang w:val="en-US"/>
        </w:rPr>
        <w:t>ی</w:t>
      </w:r>
      <w:r w:rsidRPr="00881952">
        <w:rPr>
          <w:rFonts w:hint="eastAsia"/>
          <w:rtl/>
          <w:lang w:val="en-US"/>
        </w:rPr>
        <w:t>ر</w:t>
      </w:r>
      <w:proofErr w:type="spellEnd"/>
      <w:r w:rsidRPr="00881952">
        <w:rPr>
          <w:rtl/>
          <w:lang w:val="en-US"/>
        </w:rPr>
        <w:t xml:space="preserve"> در اجتماع دو حکم مختلف لازم </w:t>
      </w:r>
      <w:proofErr w:type="spellStart"/>
      <w:r w:rsidRPr="00881952">
        <w:rPr>
          <w:rtl/>
          <w:lang w:val="en-US"/>
        </w:rPr>
        <w:t>م</w:t>
      </w:r>
      <w:r w:rsidRPr="00881952">
        <w:rPr>
          <w:rFonts w:hint="cs"/>
          <w:rtl/>
          <w:lang w:val="en-US"/>
        </w:rPr>
        <w:t>ی‌</w:t>
      </w:r>
      <w:r w:rsidRPr="00881952">
        <w:rPr>
          <w:rFonts w:hint="eastAsia"/>
          <w:rtl/>
          <w:lang w:val="en-US"/>
        </w:rPr>
        <w:t>آ</w:t>
      </w:r>
      <w:r w:rsidRPr="00881952">
        <w:rPr>
          <w:rFonts w:hint="cs"/>
          <w:rtl/>
          <w:lang w:val="en-US"/>
        </w:rPr>
        <w:t>ی</w:t>
      </w:r>
      <w:r w:rsidRPr="00881952">
        <w:rPr>
          <w:rFonts w:hint="eastAsia"/>
          <w:rtl/>
          <w:lang w:val="en-US"/>
        </w:rPr>
        <w:t>د</w:t>
      </w:r>
      <w:proofErr w:type="spellEnd"/>
      <w:r w:rsidRPr="00881952">
        <w:rPr>
          <w:rFonts w:hint="eastAsia"/>
          <w:rtl/>
          <w:lang w:val="en-US"/>
        </w:rPr>
        <w:t>،</w:t>
      </w:r>
      <w:r w:rsidRPr="00881952">
        <w:rPr>
          <w:rtl/>
          <w:lang w:val="en-US"/>
        </w:rPr>
        <w:t xml:space="preserve"> بستگ</w:t>
      </w:r>
      <w:r w:rsidRPr="00881952">
        <w:rPr>
          <w:rFonts w:hint="cs"/>
          <w:rtl/>
          <w:lang w:val="en-US"/>
        </w:rPr>
        <w:t>ی</w:t>
      </w:r>
      <w:r w:rsidRPr="00881952">
        <w:rPr>
          <w:rtl/>
          <w:lang w:val="en-US"/>
        </w:rPr>
        <w:t xml:space="preserve"> به مبنا</w:t>
      </w:r>
      <w:r w:rsidRPr="00881952">
        <w:rPr>
          <w:rFonts w:hint="cs"/>
          <w:rtl/>
          <w:lang w:val="en-US"/>
        </w:rPr>
        <w:t>ی</w:t>
      </w:r>
      <w:r w:rsidRPr="00881952">
        <w:rPr>
          <w:rtl/>
          <w:lang w:val="en-US"/>
        </w:rPr>
        <w:t xml:space="preserve"> ما در حق</w:t>
      </w:r>
      <w:r w:rsidRPr="00881952">
        <w:rPr>
          <w:rFonts w:hint="cs"/>
          <w:rtl/>
          <w:lang w:val="en-US"/>
        </w:rPr>
        <w:t>ی</w:t>
      </w:r>
      <w:r w:rsidRPr="00881952">
        <w:rPr>
          <w:rFonts w:hint="eastAsia"/>
          <w:rtl/>
          <w:lang w:val="en-US"/>
        </w:rPr>
        <w:t>قت</w:t>
      </w:r>
      <w:r w:rsidRPr="00881952">
        <w:rPr>
          <w:rtl/>
          <w:lang w:val="en-US"/>
        </w:rPr>
        <w:t xml:space="preserve"> حکم دارد:</w:t>
      </w:r>
    </w:p>
    <w:p w14:paraId="72D07A61" w14:textId="77777777" w:rsidR="00F05BF0" w:rsidRDefault="00F05BF0" w:rsidP="00881952">
      <w:pPr>
        <w:rPr>
          <w:rFonts w:hint="cs"/>
          <w:rtl/>
          <w:lang w:val="en-US"/>
        </w:rPr>
      </w:pPr>
    </w:p>
    <w:p w14:paraId="7BD63299" w14:textId="77777777" w:rsidR="00881952" w:rsidRPr="00881952" w:rsidRDefault="00881952" w:rsidP="00881952">
      <w:pPr>
        <w:pStyle w:val="2"/>
        <w:rPr>
          <w:rtl/>
          <w:lang w:val="en-US"/>
        </w:rPr>
      </w:pPr>
      <w:bookmarkStart w:id="2" w:name="_Toc215650777"/>
      <w:r w:rsidRPr="00881952">
        <w:rPr>
          <w:rtl/>
          <w:lang w:val="en-US"/>
        </w:rPr>
        <w:lastRenderedPageBreak/>
        <w:t>۲-۱. ملاک امتناع بنا بر مسلک اعتبار (</w:t>
      </w:r>
      <w:proofErr w:type="spellStart"/>
      <w:r w:rsidRPr="00881952">
        <w:rPr>
          <w:rtl/>
          <w:lang w:val="en-US"/>
        </w:rPr>
        <w:t>بعث</w:t>
      </w:r>
      <w:proofErr w:type="spellEnd"/>
      <w:r w:rsidRPr="00881952">
        <w:rPr>
          <w:rtl/>
          <w:lang w:val="en-US"/>
        </w:rPr>
        <w:t xml:space="preserve"> و زجر)</w:t>
      </w:r>
      <w:bookmarkEnd w:id="2"/>
    </w:p>
    <w:p w14:paraId="74E2955A" w14:textId="0A7DF76F" w:rsidR="00881952" w:rsidRPr="00881952" w:rsidRDefault="00881952" w:rsidP="00881952">
      <w:pPr>
        <w:rPr>
          <w:rtl/>
          <w:lang w:val="en-US"/>
        </w:rPr>
      </w:pPr>
      <w:r w:rsidRPr="00881952">
        <w:rPr>
          <w:rFonts w:hint="eastAsia"/>
          <w:rtl/>
          <w:lang w:val="en-US"/>
        </w:rPr>
        <w:t>اگر</w:t>
      </w:r>
      <w:r w:rsidRPr="00881952">
        <w:rPr>
          <w:rtl/>
          <w:lang w:val="en-US"/>
        </w:rPr>
        <w:t xml:space="preserve"> حق</w:t>
      </w:r>
      <w:r w:rsidRPr="00881952">
        <w:rPr>
          <w:rFonts w:hint="cs"/>
          <w:rtl/>
          <w:lang w:val="en-US"/>
        </w:rPr>
        <w:t>ی</w:t>
      </w:r>
      <w:r w:rsidRPr="00881952">
        <w:rPr>
          <w:rFonts w:hint="eastAsia"/>
          <w:rtl/>
          <w:lang w:val="en-US"/>
        </w:rPr>
        <w:t>قت</w:t>
      </w:r>
      <w:r w:rsidRPr="00881952">
        <w:rPr>
          <w:rtl/>
          <w:lang w:val="en-US"/>
        </w:rPr>
        <w:t xml:space="preserve"> حکم عبارت از «</w:t>
      </w:r>
      <w:proofErr w:type="spellStart"/>
      <w:r w:rsidRPr="00881952">
        <w:rPr>
          <w:rtl/>
          <w:lang w:val="en-US"/>
        </w:rPr>
        <w:t>بعث</w:t>
      </w:r>
      <w:proofErr w:type="spellEnd"/>
      <w:r w:rsidRPr="00881952">
        <w:rPr>
          <w:rtl/>
          <w:lang w:val="en-US"/>
        </w:rPr>
        <w:t xml:space="preserve"> و زجر اعتبار</w:t>
      </w:r>
      <w:r w:rsidRPr="00881952">
        <w:rPr>
          <w:rFonts w:hint="cs"/>
          <w:rtl/>
          <w:lang w:val="en-US"/>
        </w:rPr>
        <w:t>ی</w:t>
      </w:r>
      <w:r w:rsidRPr="00881952">
        <w:rPr>
          <w:rFonts w:hint="eastAsia"/>
          <w:rtl/>
          <w:lang w:val="en-US"/>
        </w:rPr>
        <w:t>»</w:t>
      </w:r>
      <w:r w:rsidRPr="00881952">
        <w:rPr>
          <w:rtl/>
          <w:lang w:val="en-US"/>
        </w:rPr>
        <w:t xml:space="preserve"> باشد، در اجتماع دو حکم مختلف، هر سه </w:t>
      </w:r>
      <w:proofErr w:type="spellStart"/>
      <w:r w:rsidRPr="00881952">
        <w:rPr>
          <w:rtl/>
          <w:lang w:val="en-US"/>
        </w:rPr>
        <w:t>محذور</w:t>
      </w:r>
      <w:proofErr w:type="spellEnd"/>
      <w:r w:rsidRPr="00881952">
        <w:rPr>
          <w:rtl/>
          <w:lang w:val="en-US"/>
        </w:rPr>
        <w:t xml:space="preserve"> </w:t>
      </w:r>
      <w:r w:rsidRPr="00881952">
        <w:rPr>
          <w:rFonts w:hint="cs"/>
          <w:rtl/>
          <w:lang w:val="en-US"/>
        </w:rPr>
        <w:t>ی</w:t>
      </w:r>
      <w:r w:rsidRPr="00881952">
        <w:rPr>
          <w:rFonts w:hint="eastAsia"/>
          <w:rtl/>
          <w:lang w:val="en-US"/>
        </w:rPr>
        <w:t>ادشده</w:t>
      </w:r>
      <w:r w:rsidRPr="00881952">
        <w:rPr>
          <w:rtl/>
          <w:lang w:val="en-US"/>
        </w:rPr>
        <w:t xml:space="preserve"> لازم </w:t>
      </w:r>
      <w:proofErr w:type="spellStart"/>
      <w:r w:rsidRPr="00881952">
        <w:rPr>
          <w:rtl/>
          <w:lang w:val="en-US"/>
        </w:rPr>
        <w:t>م</w:t>
      </w:r>
      <w:r w:rsidRPr="00881952">
        <w:rPr>
          <w:rFonts w:hint="cs"/>
          <w:rtl/>
          <w:lang w:val="en-US"/>
        </w:rPr>
        <w:t>ی‌</w:t>
      </w:r>
      <w:r w:rsidRPr="00881952">
        <w:rPr>
          <w:rFonts w:hint="eastAsia"/>
          <w:rtl/>
          <w:lang w:val="en-US"/>
        </w:rPr>
        <w:t>آ</w:t>
      </w:r>
      <w:r w:rsidRPr="00881952">
        <w:rPr>
          <w:rFonts w:hint="cs"/>
          <w:rtl/>
          <w:lang w:val="en-US"/>
        </w:rPr>
        <w:t>ی</w:t>
      </w:r>
      <w:r w:rsidRPr="00881952">
        <w:rPr>
          <w:rFonts w:hint="eastAsia"/>
          <w:rtl/>
          <w:lang w:val="en-US"/>
        </w:rPr>
        <w:t>د</w:t>
      </w:r>
      <w:proofErr w:type="spellEnd"/>
      <w:r w:rsidRPr="00881952">
        <w:rPr>
          <w:rtl/>
          <w:lang w:val="en-US"/>
        </w:rPr>
        <w:t>. دل</w:t>
      </w:r>
      <w:r w:rsidRPr="00881952">
        <w:rPr>
          <w:rFonts w:hint="cs"/>
          <w:rtl/>
          <w:lang w:val="en-US"/>
        </w:rPr>
        <w:t>ی</w:t>
      </w:r>
      <w:r w:rsidRPr="00881952">
        <w:rPr>
          <w:rFonts w:hint="eastAsia"/>
          <w:rtl/>
          <w:lang w:val="en-US"/>
        </w:rPr>
        <w:t>ل</w:t>
      </w:r>
      <w:r w:rsidRPr="00881952">
        <w:rPr>
          <w:rtl/>
          <w:lang w:val="en-US"/>
        </w:rPr>
        <w:t xml:space="preserve"> ا</w:t>
      </w:r>
      <w:r w:rsidRPr="00881952">
        <w:rPr>
          <w:rFonts w:hint="cs"/>
          <w:rtl/>
          <w:lang w:val="en-US"/>
        </w:rPr>
        <w:t>ی</w:t>
      </w:r>
      <w:r w:rsidRPr="00881952">
        <w:rPr>
          <w:rFonts w:hint="eastAsia"/>
          <w:rtl/>
          <w:lang w:val="en-US"/>
        </w:rPr>
        <w:t>ن</w:t>
      </w:r>
      <w:r w:rsidRPr="00881952">
        <w:rPr>
          <w:rtl/>
          <w:lang w:val="en-US"/>
        </w:rPr>
        <w:t xml:space="preserve"> امر آن است که اگر </w:t>
      </w:r>
      <w:proofErr w:type="spellStart"/>
      <w:r w:rsidRPr="00881952">
        <w:rPr>
          <w:rtl/>
          <w:lang w:val="en-US"/>
        </w:rPr>
        <w:t>مولا</w:t>
      </w:r>
      <w:proofErr w:type="spellEnd"/>
      <w:r w:rsidRPr="00881952">
        <w:rPr>
          <w:rtl/>
          <w:lang w:val="en-US"/>
        </w:rPr>
        <w:t xml:space="preserve"> نسبت به فعل واحد هم </w:t>
      </w:r>
      <w:proofErr w:type="spellStart"/>
      <w:r w:rsidRPr="00881952">
        <w:rPr>
          <w:rtl/>
          <w:lang w:val="en-US"/>
        </w:rPr>
        <w:t>بعث</w:t>
      </w:r>
      <w:proofErr w:type="spellEnd"/>
      <w:r w:rsidRPr="00881952">
        <w:rPr>
          <w:rtl/>
          <w:lang w:val="en-US"/>
        </w:rPr>
        <w:t xml:space="preserve"> (امر) داشته باشد و هم زجر (نه</w:t>
      </w:r>
      <w:r w:rsidRPr="00881952">
        <w:rPr>
          <w:rFonts w:hint="cs"/>
          <w:rtl/>
          <w:lang w:val="en-US"/>
        </w:rPr>
        <w:t>ی</w:t>
      </w:r>
      <w:r w:rsidRPr="00881952">
        <w:rPr>
          <w:rtl/>
          <w:lang w:val="en-US"/>
        </w:rPr>
        <w:t xml:space="preserve">)، مکلف قادر به </w:t>
      </w:r>
      <w:proofErr w:type="spellStart"/>
      <w:r w:rsidRPr="00881952">
        <w:rPr>
          <w:rtl/>
          <w:lang w:val="en-US"/>
        </w:rPr>
        <w:t>امتثال</w:t>
      </w:r>
      <w:proofErr w:type="spellEnd"/>
      <w:r w:rsidRPr="00881952">
        <w:rPr>
          <w:rtl/>
          <w:lang w:val="en-US"/>
        </w:rPr>
        <w:t xml:space="preserve"> هر دو نخواهد بود و ا</w:t>
      </w:r>
      <w:r w:rsidRPr="00881952">
        <w:rPr>
          <w:rFonts w:hint="cs"/>
          <w:rtl/>
          <w:lang w:val="en-US"/>
        </w:rPr>
        <w:t>ی</w:t>
      </w:r>
      <w:r w:rsidRPr="00881952">
        <w:rPr>
          <w:rFonts w:hint="eastAsia"/>
          <w:rtl/>
          <w:lang w:val="en-US"/>
        </w:rPr>
        <w:t>ن</w:t>
      </w:r>
      <w:r w:rsidRPr="00881952">
        <w:rPr>
          <w:rtl/>
          <w:lang w:val="en-US"/>
        </w:rPr>
        <w:t xml:space="preserve"> مصداق «تکل</w:t>
      </w:r>
      <w:r w:rsidRPr="00881952">
        <w:rPr>
          <w:rFonts w:hint="cs"/>
          <w:rtl/>
          <w:lang w:val="en-US"/>
        </w:rPr>
        <w:t>ی</w:t>
      </w:r>
      <w:r w:rsidRPr="00881952">
        <w:rPr>
          <w:rFonts w:hint="eastAsia"/>
          <w:rtl/>
          <w:lang w:val="en-US"/>
        </w:rPr>
        <w:t>ف</w:t>
      </w:r>
      <w:r w:rsidRPr="00881952">
        <w:rPr>
          <w:rtl/>
          <w:lang w:val="en-US"/>
        </w:rPr>
        <w:t xml:space="preserve"> به </w:t>
      </w:r>
      <w:proofErr w:type="spellStart"/>
      <w:r w:rsidRPr="00881952">
        <w:rPr>
          <w:rtl/>
          <w:lang w:val="en-US"/>
        </w:rPr>
        <w:t>غ</w:t>
      </w:r>
      <w:r w:rsidRPr="00881952">
        <w:rPr>
          <w:rFonts w:hint="cs"/>
          <w:rtl/>
          <w:lang w:val="en-US"/>
        </w:rPr>
        <w:t>ی</w:t>
      </w:r>
      <w:r w:rsidRPr="00881952">
        <w:rPr>
          <w:rFonts w:hint="eastAsia"/>
          <w:rtl/>
          <w:lang w:val="en-US"/>
        </w:rPr>
        <w:t>رمقدور</w:t>
      </w:r>
      <w:proofErr w:type="spellEnd"/>
      <w:r w:rsidRPr="00881952">
        <w:rPr>
          <w:rFonts w:hint="eastAsia"/>
          <w:rtl/>
          <w:lang w:val="en-US"/>
        </w:rPr>
        <w:t>»</w:t>
      </w:r>
      <w:r w:rsidRPr="00881952">
        <w:rPr>
          <w:rtl/>
          <w:lang w:val="en-US"/>
        </w:rPr>
        <w:t xml:space="preserve"> است. از سو</w:t>
      </w:r>
      <w:r w:rsidRPr="00881952">
        <w:rPr>
          <w:rFonts w:hint="cs"/>
          <w:rtl/>
          <w:lang w:val="en-US"/>
        </w:rPr>
        <w:t>ی</w:t>
      </w:r>
      <w:r w:rsidRPr="00881952">
        <w:rPr>
          <w:rtl/>
          <w:lang w:val="en-US"/>
        </w:rPr>
        <w:t xml:space="preserve"> د</w:t>
      </w:r>
      <w:r w:rsidRPr="00881952">
        <w:rPr>
          <w:rFonts w:hint="cs"/>
          <w:rtl/>
          <w:lang w:val="en-US"/>
        </w:rPr>
        <w:t>ی</w:t>
      </w:r>
      <w:r w:rsidRPr="00881952">
        <w:rPr>
          <w:rFonts w:hint="eastAsia"/>
          <w:rtl/>
          <w:lang w:val="en-US"/>
        </w:rPr>
        <w:t>گر،</w:t>
      </w:r>
      <w:r w:rsidRPr="00881952">
        <w:rPr>
          <w:rtl/>
          <w:lang w:val="en-US"/>
        </w:rPr>
        <w:t xml:space="preserve"> غرض از </w:t>
      </w:r>
      <w:proofErr w:type="spellStart"/>
      <w:r w:rsidRPr="00881952">
        <w:rPr>
          <w:rtl/>
          <w:lang w:val="en-US"/>
        </w:rPr>
        <w:t>بعث</w:t>
      </w:r>
      <w:proofErr w:type="spellEnd"/>
      <w:r w:rsidRPr="00881952">
        <w:rPr>
          <w:rtl/>
          <w:lang w:val="en-US"/>
        </w:rPr>
        <w:t>، تحر</w:t>
      </w:r>
      <w:r w:rsidRPr="00881952">
        <w:rPr>
          <w:rFonts w:hint="cs"/>
          <w:rtl/>
          <w:lang w:val="en-US"/>
        </w:rPr>
        <w:t>ی</w:t>
      </w:r>
      <w:r w:rsidRPr="00881952">
        <w:rPr>
          <w:rFonts w:hint="eastAsia"/>
          <w:rtl/>
          <w:lang w:val="en-US"/>
        </w:rPr>
        <w:t>ک</w:t>
      </w:r>
      <w:r w:rsidRPr="00881952">
        <w:rPr>
          <w:rtl/>
          <w:lang w:val="en-US"/>
        </w:rPr>
        <w:t xml:space="preserve"> عبد و غرض از زجر، </w:t>
      </w:r>
      <w:proofErr w:type="spellStart"/>
      <w:r w:rsidRPr="00881952">
        <w:rPr>
          <w:rtl/>
          <w:lang w:val="en-US"/>
        </w:rPr>
        <w:t>بازداشتن</w:t>
      </w:r>
      <w:proofErr w:type="spellEnd"/>
      <w:r w:rsidRPr="00881952">
        <w:rPr>
          <w:rtl/>
          <w:lang w:val="en-US"/>
        </w:rPr>
        <w:t xml:space="preserve"> عبد است و جمع ا</w:t>
      </w:r>
      <w:r w:rsidRPr="00881952">
        <w:rPr>
          <w:rFonts w:hint="cs"/>
          <w:rtl/>
          <w:lang w:val="en-US"/>
        </w:rPr>
        <w:t>ی</w:t>
      </w:r>
      <w:r w:rsidRPr="00881952">
        <w:rPr>
          <w:rFonts w:hint="eastAsia"/>
          <w:rtl/>
          <w:lang w:val="en-US"/>
        </w:rPr>
        <w:t>ن</w:t>
      </w:r>
      <w:r w:rsidRPr="00881952">
        <w:rPr>
          <w:rtl/>
          <w:lang w:val="en-US"/>
        </w:rPr>
        <w:t xml:space="preserve"> دو نقض </w:t>
      </w:r>
      <w:proofErr w:type="spellStart"/>
      <w:r w:rsidRPr="00881952">
        <w:rPr>
          <w:rtl/>
          <w:lang w:val="en-US"/>
        </w:rPr>
        <w:t>غرض</w:t>
      </w:r>
      <w:r w:rsidRPr="00881952">
        <w:rPr>
          <w:rFonts w:hint="cs"/>
          <w:rtl/>
          <w:lang w:val="en-US"/>
        </w:rPr>
        <w:t>ی</w:t>
      </w:r>
      <w:r w:rsidRPr="00881952">
        <w:rPr>
          <w:rFonts w:hint="eastAsia"/>
          <w:rtl/>
          <w:lang w:val="en-US"/>
        </w:rPr>
        <w:t>ن</w:t>
      </w:r>
      <w:proofErr w:type="spellEnd"/>
      <w:r w:rsidRPr="00881952">
        <w:rPr>
          <w:rtl/>
          <w:lang w:val="en-US"/>
        </w:rPr>
        <w:t xml:space="preserve"> است. و </w:t>
      </w:r>
      <w:proofErr w:type="spellStart"/>
      <w:r w:rsidRPr="00881952">
        <w:rPr>
          <w:rtl/>
          <w:lang w:val="en-US"/>
        </w:rPr>
        <w:t>نها</w:t>
      </w:r>
      <w:r w:rsidRPr="00881952">
        <w:rPr>
          <w:rFonts w:hint="cs"/>
          <w:rtl/>
          <w:lang w:val="en-US"/>
        </w:rPr>
        <w:t>ی</w:t>
      </w:r>
      <w:r w:rsidRPr="00881952">
        <w:rPr>
          <w:rFonts w:hint="eastAsia"/>
          <w:rtl/>
          <w:lang w:val="en-US"/>
        </w:rPr>
        <w:t>تاً</w:t>
      </w:r>
      <w:proofErr w:type="spellEnd"/>
      <w:r w:rsidRPr="00881952">
        <w:rPr>
          <w:rtl/>
          <w:lang w:val="en-US"/>
        </w:rPr>
        <w:t xml:space="preserve"> چون </w:t>
      </w:r>
      <w:proofErr w:type="spellStart"/>
      <w:r w:rsidRPr="00881952">
        <w:rPr>
          <w:rtl/>
          <w:lang w:val="en-US"/>
        </w:rPr>
        <w:t>بعث</w:t>
      </w:r>
      <w:proofErr w:type="spellEnd"/>
      <w:r w:rsidRPr="00881952">
        <w:rPr>
          <w:rtl/>
          <w:lang w:val="en-US"/>
        </w:rPr>
        <w:t xml:space="preserve"> و زجر نق</w:t>
      </w:r>
      <w:r w:rsidRPr="00881952">
        <w:rPr>
          <w:rFonts w:hint="cs"/>
          <w:rtl/>
          <w:lang w:val="en-US"/>
        </w:rPr>
        <w:t>ی</w:t>
      </w:r>
      <w:r w:rsidRPr="00881952">
        <w:rPr>
          <w:rFonts w:hint="eastAsia"/>
          <w:rtl/>
          <w:lang w:val="en-US"/>
        </w:rPr>
        <w:t>ض</w:t>
      </w:r>
      <w:r w:rsidRPr="00881952">
        <w:rPr>
          <w:rtl/>
          <w:lang w:val="en-US"/>
        </w:rPr>
        <w:t xml:space="preserve"> </w:t>
      </w:r>
      <w:r w:rsidRPr="00881952">
        <w:rPr>
          <w:rFonts w:hint="cs"/>
          <w:rtl/>
          <w:lang w:val="en-US"/>
        </w:rPr>
        <w:t>ی</w:t>
      </w:r>
      <w:r w:rsidRPr="00881952">
        <w:rPr>
          <w:rFonts w:hint="eastAsia"/>
          <w:rtl/>
          <w:lang w:val="en-US"/>
        </w:rPr>
        <w:t>کد</w:t>
      </w:r>
      <w:r w:rsidRPr="00881952">
        <w:rPr>
          <w:rFonts w:hint="cs"/>
          <w:rtl/>
          <w:lang w:val="en-US"/>
        </w:rPr>
        <w:t>ی</w:t>
      </w:r>
      <w:r w:rsidRPr="00881952">
        <w:rPr>
          <w:rFonts w:hint="eastAsia"/>
          <w:rtl/>
          <w:lang w:val="en-US"/>
        </w:rPr>
        <w:t>گرند</w:t>
      </w:r>
      <w:r w:rsidRPr="00881952">
        <w:rPr>
          <w:rtl/>
          <w:lang w:val="en-US"/>
        </w:rPr>
        <w:t xml:space="preserve"> (</w:t>
      </w:r>
      <w:r w:rsidRPr="00881952">
        <w:rPr>
          <w:rFonts w:hint="cs"/>
          <w:rtl/>
          <w:lang w:val="en-US"/>
        </w:rPr>
        <w:t>ی</w:t>
      </w:r>
      <w:r w:rsidRPr="00881952">
        <w:rPr>
          <w:rFonts w:hint="eastAsia"/>
          <w:rtl/>
          <w:lang w:val="en-US"/>
        </w:rPr>
        <w:t>ا</w:t>
      </w:r>
      <w:r w:rsidRPr="00881952">
        <w:rPr>
          <w:rtl/>
          <w:lang w:val="en-US"/>
        </w:rPr>
        <w:t xml:space="preserve"> </w:t>
      </w:r>
      <w:proofErr w:type="spellStart"/>
      <w:r w:rsidRPr="00881952">
        <w:rPr>
          <w:rtl/>
          <w:lang w:val="en-US"/>
        </w:rPr>
        <w:t>ملزوم</w:t>
      </w:r>
      <w:proofErr w:type="spellEnd"/>
      <w:r w:rsidRPr="00881952">
        <w:rPr>
          <w:rtl/>
          <w:lang w:val="en-US"/>
        </w:rPr>
        <w:t xml:space="preserve"> نق</w:t>
      </w:r>
      <w:r w:rsidRPr="00881952">
        <w:rPr>
          <w:rFonts w:hint="cs"/>
          <w:rtl/>
          <w:lang w:val="en-US"/>
        </w:rPr>
        <w:t>ی</w:t>
      </w:r>
      <w:r w:rsidRPr="00881952">
        <w:rPr>
          <w:rFonts w:hint="eastAsia"/>
          <w:rtl/>
          <w:lang w:val="en-US"/>
        </w:rPr>
        <w:t>ض</w:t>
      </w:r>
      <w:r w:rsidRPr="00881952">
        <w:rPr>
          <w:rtl/>
          <w:lang w:val="en-US"/>
        </w:rPr>
        <w:t xml:space="preserve">)، اجتماع </w:t>
      </w:r>
      <w:proofErr w:type="spellStart"/>
      <w:r w:rsidRPr="00881952">
        <w:rPr>
          <w:rtl/>
          <w:lang w:val="en-US"/>
        </w:rPr>
        <w:t>متناقض</w:t>
      </w:r>
      <w:r w:rsidRPr="00881952">
        <w:rPr>
          <w:rFonts w:hint="cs"/>
          <w:rtl/>
          <w:lang w:val="en-US"/>
        </w:rPr>
        <w:t>ی</w:t>
      </w:r>
      <w:r w:rsidRPr="00881952">
        <w:rPr>
          <w:rFonts w:hint="eastAsia"/>
          <w:rtl/>
          <w:lang w:val="en-US"/>
        </w:rPr>
        <w:t>ن</w:t>
      </w:r>
      <w:proofErr w:type="spellEnd"/>
      <w:r w:rsidRPr="00881952">
        <w:rPr>
          <w:rtl/>
          <w:lang w:val="en-US"/>
        </w:rPr>
        <w:t xml:space="preserve"> لازم </w:t>
      </w:r>
      <w:proofErr w:type="spellStart"/>
      <w:r w:rsidRPr="00881952">
        <w:rPr>
          <w:rtl/>
          <w:lang w:val="en-US"/>
        </w:rPr>
        <w:t>م</w:t>
      </w:r>
      <w:r w:rsidRPr="00881952">
        <w:rPr>
          <w:rFonts w:hint="cs"/>
          <w:rtl/>
          <w:lang w:val="en-US"/>
        </w:rPr>
        <w:t>ی‌</w:t>
      </w:r>
      <w:r w:rsidRPr="00881952">
        <w:rPr>
          <w:rFonts w:hint="eastAsia"/>
          <w:rtl/>
          <w:lang w:val="en-US"/>
        </w:rPr>
        <w:t>آ</w:t>
      </w:r>
      <w:r w:rsidRPr="00881952">
        <w:rPr>
          <w:rFonts w:hint="cs"/>
          <w:rtl/>
          <w:lang w:val="en-US"/>
        </w:rPr>
        <w:t>ی</w:t>
      </w:r>
      <w:r w:rsidRPr="00881952">
        <w:rPr>
          <w:rFonts w:hint="eastAsia"/>
          <w:rtl/>
          <w:lang w:val="en-US"/>
        </w:rPr>
        <w:t>د</w:t>
      </w:r>
      <w:proofErr w:type="spellEnd"/>
      <w:r w:rsidRPr="00881952">
        <w:rPr>
          <w:rtl/>
          <w:lang w:val="en-US"/>
        </w:rPr>
        <w:t>.</w:t>
      </w:r>
    </w:p>
    <w:p w14:paraId="33889788" w14:textId="77777777" w:rsidR="00881952" w:rsidRPr="00881952" w:rsidRDefault="00881952" w:rsidP="00881952">
      <w:pPr>
        <w:pStyle w:val="2"/>
        <w:rPr>
          <w:rtl/>
          <w:lang w:val="en-US"/>
        </w:rPr>
      </w:pPr>
      <w:bookmarkStart w:id="3" w:name="_Toc215650778"/>
      <w:r w:rsidRPr="00881952">
        <w:rPr>
          <w:rtl/>
          <w:lang w:val="en-US"/>
        </w:rPr>
        <w:t>۲-۲. ملاک امتناع بنا بر مسلک اراده و کراهت نفسان</w:t>
      </w:r>
      <w:r w:rsidRPr="00881952">
        <w:rPr>
          <w:rFonts w:hint="cs"/>
          <w:rtl/>
          <w:lang w:val="en-US"/>
        </w:rPr>
        <w:t>ی</w:t>
      </w:r>
      <w:bookmarkEnd w:id="3"/>
    </w:p>
    <w:p w14:paraId="57E9EB7E" w14:textId="777E1225" w:rsidR="00881952" w:rsidRDefault="00881952" w:rsidP="00881952">
      <w:pPr>
        <w:rPr>
          <w:rFonts w:hint="cs"/>
          <w:rtl/>
          <w:lang w:val="en-US"/>
        </w:rPr>
      </w:pPr>
      <w:r w:rsidRPr="00881952">
        <w:rPr>
          <w:rFonts w:hint="eastAsia"/>
          <w:rtl/>
          <w:lang w:val="en-US"/>
        </w:rPr>
        <w:t>اگر</w:t>
      </w:r>
      <w:r w:rsidRPr="00881952">
        <w:rPr>
          <w:rtl/>
          <w:lang w:val="en-US"/>
        </w:rPr>
        <w:t xml:space="preserve"> حق</w:t>
      </w:r>
      <w:r w:rsidRPr="00881952">
        <w:rPr>
          <w:rFonts w:hint="cs"/>
          <w:rtl/>
          <w:lang w:val="en-US"/>
        </w:rPr>
        <w:t>ی</w:t>
      </w:r>
      <w:r w:rsidRPr="00881952">
        <w:rPr>
          <w:rFonts w:hint="eastAsia"/>
          <w:rtl/>
          <w:lang w:val="en-US"/>
        </w:rPr>
        <w:t>قت</w:t>
      </w:r>
      <w:r w:rsidRPr="00881952">
        <w:rPr>
          <w:rtl/>
          <w:lang w:val="en-US"/>
        </w:rPr>
        <w:t xml:space="preserve"> حکم عبارت از «اراده و کراهت نفسان</w:t>
      </w:r>
      <w:r w:rsidRPr="00881952">
        <w:rPr>
          <w:rFonts w:hint="cs"/>
          <w:rtl/>
          <w:lang w:val="en-US"/>
        </w:rPr>
        <w:t>ی</w:t>
      </w:r>
      <w:r w:rsidRPr="00881952">
        <w:rPr>
          <w:rFonts w:hint="eastAsia"/>
          <w:rtl/>
          <w:lang w:val="en-US"/>
        </w:rPr>
        <w:t>»</w:t>
      </w:r>
      <w:r w:rsidRPr="00881952">
        <w:rPr>
          <w:rtl/>
          <w:lang w:val="en-US"/>
        </w:rPr>
        <w:t xml:space="preserve"> باشد، </w:t>
      </w:r>
      <w:proofErr w:type="spellStart"/>
      <w:r w:rsidRPr="00881952">
        <w:rPr>
          <w:rtl/>
          <w:lang w:val="en-US"/>
        </w:rPr>
        <w:t>محذور</w:t>
      </w:r>
      <w:proofErr w:type="spellEnd"/>
      <w:r w:rsidRPr="00881952">
        <w:rPr>
          <w:rtl/>
          <w:lang w:val="en-US"/>
        </w:rPr>
        <w:t xml:space="preserve"> اجتماع </w:t>
      </w:r>
      <w:proofErr w:type="spellStart"/>
      <w:r w:rsidRPr="00881952">
        <w:rPr>
          <w:rtl/>
          <w:lang w:val="en-US"/>
        </w:rPr>
        <w:t>حکم</w:t>
      </w:r>
      <w:r w:rsidRPr="00881952">
        <w:rPr>
          <w:rFonts w:hint="cs"/>
          <w:rtl/>
          <w:lang w:val="en-US"/>
        </w:rPr>
        <w:t>ی</w:t>
      </w:r>
      <w:r w:rsidRPr="00881952">
        <w:rPr>
          <w:rFonts w:hint="eastAsia"/>
          <w:rtl/>
          <w:lang w:val="en-US"/>
        </w:rPr>
        <w:t>ن</w:t>
      </w:r>
      <w:proofErr w:type="spellEnd"/>
      <w:r w:rsidRPr="00881952">
        <w:rPr>
          <w:rtl/>
          <w:lang w:val="en-US"/>
        </w:rPr>
        <w:t xml:space="preserve"> </w:t>
      </w:r>
      <w:proofErr w:type="spellStart"/>
      <w:r w:rsidRPr="00881952">
        <w:rPr>
          <w:rtl/>
          <w:lang w:val="en-US"/>
        </w:rPr>
        <w:t>مختلف</w:t>
      </w:r>
      <w:r w:rsidRPr="00881952">
        <w:rPr>
          <w:rFonts w:hint="cs"/>
          <w:rtl/>
          <w:lang w:val="en-US"/>
        </w:rPr>
        <w:t>ی</w:t>
      </w:r>
      <w:r w:rsidRPr="00881952">
        <w:rPr>
          <w:rFonts w:hint="eastAsia"/>
          <w:rtl/>
          <w:lang w:val="en-US"/>
        </w:rPr>
        <w:t>ن</w:t>
      </w:r>
      <w:proofErr w:type="spellEnd"/>
      <w:r w:rsidRPr="00881952">
        <w:rPr>
          <w:rFonts w:hint="eastAsia"/>
          <w:rtl/>
          <w:lang w:val="en-US"/>
        </w:rPr>
        <w:t>،</w:t>
      </w:r>
      <w:r w:rsidRPr="00881952">
        <w:rPr>
          <w:rtl/>
          <w:lang w:val="en-US"/>
        </w:rPr>
        <w:t xml:space="preserve"> صرفاً لزوم «اجتماع </w:t>
      </w:r>
      <w:proofErr w:type="spellStart"/>
      <w:r w:rsidRPr="00881952">
        <w:rPr>
          <w:rtl/>
          <w:lang w:val="en-US"/>
        </w:rPr>
        <w:t>متناقض</w:t>
      </w:r>
      <w:r w:rsidRPr="00881952">
        <w:rPr>
          <w:rFonts w:hint="cs"/>
          <w:rtl/>
          <w:lang w:val="en-US"/>
        </w:rPr>
        <w:t>ی</w:t>
      </w:r>
      <w:r w:rsidRPr="00881952">
        <w:rPr>
          <w:rFonts w:hint="eastAsia"/>
          <w:rtl/>
          <w:lang w:val="en-US"/>
        </w:rPr>
        <w:t>ن</w:t>
      </w:r>
      <w:proofErr w:type="spellEnd"/>
      <w:r w:rsidRPr="00881952">
        <w:rPr>
          <w:rFonts w:hint="eastAsia"/>
          <w:rtl/>
          <w:lang w:val="en-US"/>
        </w:rPr>
        <w:t>»</w:t>
      </w:r>
      <w:r w:rsidRPr="00881952">
        <w:rPr>
          <w:rtl/>
          <w:lang w:val="en-US"/>
        </w:rPr>
        <w:t xml:space="preserve"> است. ز</w:t>
      </w:r>
      <w:r w:rsidRPr="00881952">
        <w:rPr>
          <w:rFonts w:hint="cs"/>
          <w:rtl/>
          <w:lang w:val="en-US"/>
        </w:rPr>
        <w:t>ی</w:t>
      </w:r>
      <w:r w:rsidRPr="00881952">
        <w:rPr>
          <w:rFonts w:hint="eastAsia"/>
          <w:rtl/>
          <w:lang w:val="en-US"/>
        </w:rPr>
        <w:t>را</w:t>
      </w:r>
      <w:r w:rsidRPr="00881952">
        <w:rPr>
          <w:rtl/>
          <w:lang w:val="en-US"/>
        </w:rPr>
        <w:t xml:space="preserve"> اراده و کراهت دو صفت نفسان</w:t>
      </w:r>
      <w:r w:rsidRPr="00881952">
        <w:rPr>
          <w:rFonts w:hint="cs"/>
          <w:rtl/>
          <w:lang w:val="en-US"/>
        </w:rPr>
        <w:t>ی</w:t>
      </w:r>
      <w:r w:rsidRPr="00881952">
        <w:rPr>
          <w:rtl/>
          <w:lang w:val="en-US"/>
        </w:rPr>
        <w:t xml:space="preserve"> متضاد هستند که اجتماع </w:t>
      </w:r>
      <w:proofErr w:type="spellStart"/>
      <w:r w:rsidRPr="00881952">
        <w:rPr>
          <w:rtl/>
          <w:lang w:val="en-US"/>
        </w:rPr>
        <w:t>آن‌ها</w:t>
      </w:r>
      <w:proofErr w:type="spellEnd"/>
      <w:r w:rsidRPr="00881952">
        <w:rPr>
          <w:rtl/>
          <w:lang w:val="en-US"/>
        </w:rPr>
        <w:t xml:space="preserve"> در قوه واحد و زمان واحد محال است</w:t>
      </w:r>
      <w:r>
        <w:rPr>
          <w:rFonts w:hint="cs"/>
          <w:rtl/>
          <w:lang w:val="en-US"/>
        </w:rPr>
        <w:t>.</w:t>
      </w:r>
    </w:p>
    <w:p w14:paraId="4E478281" w14:textId="086CDCF5" w:rsidR="00F05BF0" w:rsidRPr="00881952" w:rsidRDefault="00340936" w:rsidP="00340936">
      <w:pPr>
        <w:rPr>
          <w:rtl/>
          <w:lang w:val="en-US"/>
        </w:rPr>
      </w:pPr>
      <w:r w:rsidRPr="00881952">
        <w:rPr>
          <w:rFonts w:hint="eastAsia"/>
          <w:rtl/>
          <w:lang w:val="en-US"/>
        </w:rPr>
        <w:t>در</w:t>
      </w:r>
      <w:r w:rsidRPr="00881952">
        <w:rPr>
          <w:rtl/>
          <w:lang w:val="en-US"/>
        </w:rPr>
        <w:t xml:space="preserve"> قسمت</w:t>
      </w:r>
      <w:r w:rsidRPr="00881952">
        <w:rPr>
          <w:rFonts w:hint="cs"/>
          <w:rtl/>
          <w:lang w:val="en-US"/>
        </w:rPr>
        <w:t>ی</w:t>
      </w:r>
      <w:r w:rsidRPr="00881952">
        <w:rPr>
          <w:rtl/>
          <w:lang w:val="en-US"/>
        </w:rPr>
        <w:t xml:space="preserve"> از بحث که مربوط به امتناع اجتماع </w:t>
      </w:r>
      <w:proofErr w:type="spellStart"/>
      <w:r w:rsidRPr="00881952">
        <w:rPr>
          <w:rtl/>
          <w:lang w:val="en-US"/>
        </w:rPr>
        <w:t>حکم</w:t>
      </w:r>
      <w:r w:rsidRPr="00881952">
        <w:rPr>
          <w:rFonts w:hint="cs"/>
          <w:rtl/>
          <w:lang w:val="en-US"/>
        </w:rPr>
        <w:t>ی</w:t>
      </w:r>
      <w:r w:rsidRPr="00881952">
        <w:rPr>
          <w:rFonts w:hint="eastAsia"/>
          <w:rtl/>
          <w:lang w:val="en-US"/>
        </w:rPr>
        <w:t>ن</w:t>
      </w:r>
      <w:proofErr w:type="spellEnd"/>
      <w:r w:rsidRPr="00881952">
        <w:rPr>
          <w:rtl/>
          <w:lang w:val="en-US"/>
        </w:rPr>
        <w:t xml:space="preserve"> </w:t>
      </w:r>
      <w:proofErr w:type="spellStart"/>
      <w:r w:rsidRPr="00881952">
        <w:rPr>
          <w:rtl/>
          <w:lang w:val="en-US"/>
        </w:rPr>
        <w:t>متوافق</w:t>
      </w:r>
      <w:r w:rsidRPr="00881952">
        <w:rPr>
          <w:rFonts w:hint="cs"/>
          <w:rtl/>
          <w:lang w:val="en-US"/>
        </w:rPr>
        <w:t>ی</w:t>
      </w:r>
      <w:r w:rsidRPr="00881952">
        <w:rPr>
          <w:rFonts w:hint="eastAsia"/>
          <w:rtl/>
          <w:lang w:val="en-US"/>
        </w:rPr>
        <w:t>ن</w:t>
      </w:r>
      <w:proofErr w:type="spellEnd"/>
      <w:r w:rsidRPr="00881952">
        <w:rPr>
          <w:rtl/>
          <w:lang w:val="en-US"/>
        </w:rPr>
        <w:t xml:space="preserve"> (مانند دو وجوب </w:t>
      </w:r>
      <w:r w:rsidRPr="00881952">
        <w:rPr>
          <w:rFonts w:hint="cs"/>
          <w:rtl/>
          <w:lang w:val="en-US"/>
        </w:rPr>
        <w:t>ی</w:t>
      </w:r>
      <w:r w:rsidRPr="00881952">
        <w:rPr>
          <w:rFonts w:hint="eastAsia"/>
          <w:rtl/>
          <w:lang w:val="en-US"/>
        </w:rPr>
        <w:t>ا</w:t>
      </w:r>
      <w:r w:rsidRPr="00881952">
        <w:rPr>
          <w:rtl/>
          <w:lang w:val="en-US"/>
        </w:rPr>
        <w:t xml:space="preserve"> دو حرمت بر موضوع واحد) است، مشهور </w:t>
      </w:r>
      <w:proofErr w:type="spellStart"/>
      <w:r w:rsidRPr="00881952">
        <w:rPr>
          <w:rtl/>
          <w:lang w:val="en-US"/>
        </w:rPr>
        <w:t>اصول</w:t>
      </w:r>
      <w:r w:rsidRPr="00881952">
        <w:rPr>
          <w:rFonts w:hint="cs"/>
          <w:rtl/>
          <w:lang w:val="en-US"/>
        </w:rPr>
        <w:t>ی</w:t>
      </w:r>
      <w:r w:rsidRPr="00881952">
        <w:rPr>
          <w:rFonts w:hint="eastAsia"/>
          <w:rtl/>
          <w:lang w:val="en-US"/>
        </w:rPr>
        <w:t>ون</w:t>
      </w:r>
      <w:proofErr w:type="spellEnd"/>
      <w:r w:rsidRPr="00881952">
        <w:rPr>
          <w:rtl/>
          <w:lang w:val="en-US"/>
        </w:rPr>
        <w:t xml:space="preserve"> </w:t>
      </w:r>
      <w:proofErr w:type="spellStart"/>
      <w:r w:rsidRPr="00881952">
        <w:rPr>
          <w:rtl/>
          <w:lang w:val="en-US"/>
        </w:rPr>
        <w:t>محذور</w:t>
      </w:r>
      <w:proofErr w:type="spellEnd"/>
      <w:r w:rsidRPr="00881952">
        <w:rPr>
          <w:rtl/>
          <w:lang w:val="en-US"/>
        </w:rPr>
        <w:t xml:space="preserve"> «</w:t>
      </w:r>
      <w:proofErr w:type="spellStart"/>
      <w:r w:rsidRPr="00881952">
        <w:rPr>
          <w:rtl/>
          <w:lang w:val="en-US"/>
        </w:rPr>
        <w:t>تماثل</w:t>
      </w:r>
      <w:proofErr w:type="spellEnd"/>
      <w:r w:rsidRPr="00881952">
        <w:rPr>
          <w:rtl/>
          <w:lang w:val="en-US"/>
        </w:rPr>
        <w:t>» و امتناع اجتماع «</w:t>
      </w:r>
      <w:proofErr w:type="spellStart"/>
      <w:r w:rsidRPr="00881952">
        <w:rPr>
          <w:rtl/>
          <w:lang w:val="en-US"/>
        </w:rPr>
        <w:t>مثل</w:t>
      </w:r>
      <w:r w:rsidRPr="00881952">
        <w:rPr>
          <w:rFonts w:hint="cs"/>
          <w:rtl/>
          <w:lang w:val="en-US"/>
        </w:rPr>
        <w:t>ی</w:t>
      </w:r>
      <w:r w:rsidRPr="00881952">
        <w:rPr>
          <w:rFonts w:hint="eastAsia"/>
          <w:rtl/>
          <w:lang w:val="en-US"/>
        </w:rPr>
        <w:t>ن</w:t>
      </w:r>
      <w:proofErr w:type="spellEnd"/>
      <w:r w:rsidRPr="00881952">
        <w:rPr>
          <w:rFonts w:hint="eastAsia"/>
          <w:rtl/>
          <w:lang w:val="en-US"/>
        </w:rPr>
        <w:t>»</w:t>
      </w:r>
      <w:r w:rsidRPr="00881952">
        <w:rPr>
          <w:rtl/>
          <w:lang w:val="en-US"/>
        </w:rPr>
        <w:t xml:space="preserve"> را مطرح </w:t>
      </w:r>
      <w:proofErr w:type="spellStart"/>
      <w:r w:rsidRPr="00881952">
        <w:rPr>
          <w:rtl/>
          <w:lang w:val="en-US"/>
        </w:rPr>
        <w:t>کرده‌اند</w:t>
      </w:r>
      <w:proofErr w:type="spellEnd"/>
      <w:r w:rsidRPr="00881952">
        <w:rPr>
          <w:rtl/>
          <w:lang w:val="en-US"/>
        </w:rPr>
        <w:t>.</w:t>
      </w:r>
      <w:r>
        <w:rPr>
          <w:rFonts w:hint="cs"/>
          <w:rtl/>
          <w:lang w:val="en-US"/>
        </w:rPr>
        <w:t xml:space="preserve"> </w:t>
      </w:r>
      <w:r w:rsidRPr="00340936">
        <w:rPr>
          <w:rFonts w:hint="cs"/>
          <w:rtl/>
        </w:rPr>
        <w:t xml:space="preserve">ولی از مجموع کلام محقق اصفهانی استفاده می شود که اگر حکم اراده و کراهت نفسانی باشد، یا محذور صدور معلولین از علت واحد لازم می آید یا محذور صدور معلول واحد از دو علت مستقل. چراکه اگر داعی دو اراده، غرض واحد باشد، صدور معلولین از علت واحد لازم می آید و اگر غرض و داعی اراده، متعدد باشد، صدور معلول واحد از دو علت مستقل لازم می آید. اما اگر حکم عبارت از بعث و زجر اعتباری باشد، ایشان در بحث مقدمه واجب فرموده اند که صدور معلول واحد از دو علت مستقل لازم می آید، ولی در بحث قطع فرموده اند اجتماع  </w:t>
      </w:r>
      <w:r w:rsidR="00F05BF0" w:rsidRPr="00881952">
        <w:rPr>
          <w:rtl/>
          <w:lang w:val="en-US"/>
        </w:rPr>
        <w:t xml:space="preserve">دو حکم متوافق در مورد واحد، </w:t>
      </w:r>
      <w:proofErr w:type="spellStart"/>
      <w:r w:rsidR="00F05BF0" w:rsidRPr="00881952">
        <w:rPr>
          <w:rtl/>
          <w:lang w:val="en-US"/>
        </w:rPr>
        <w:t>محذور</w:t>
      </w:r>
      <w:r w:rsidR="00F05BF0" w:rsidRPr="00881952">
        <w:rPr>
          <w:rFonts w:hint="cs"/>
          <w:rtl/>
          <w:lang w:val="en-US"/>
        </w:rPr>
        <w:t>ی</w:t>
      </w:r>
      <w:proofErr w:type="spellEnd"/>
      <w:r w:rsidR="00F05BF0" w:rsidRPr="00881952">
        <w:rPr>
          <w:rtl/>
          <w:lang w:val="en-US"/>
        </w:rPr>
        <w:t xml:space="preserve"> دارد که  عبارت است از:</w:t>
      </w:r>
    </w:p>
    <w:p w14:paraId="286670F2" w14:textId="77777777" w:rsidR="00F05BF0" w:rsidRPr="00881952" w:rsidRDefault="00F05BF0" w:rsidP="00F05BF0">
      <w:pPr>
        <w:rPr>
          <w:rtl/>
          <w:lang w:val="en-US"/>
        </w:rPr>
      </w:pPr>
      <w:r w:rsidRPr="00881952">
        <w:rPr>
          <w:rtl/>
          <w:lang w:val="en-US"/>
        </w:rPr>
        <w:t>۱. لزوم صدور معلول</w:t>
      </w:r>
      <w:r w:rsidRPr="00881952">
        <w:rPr>
          <w:rFonts w:hint="cs"/>
          <w:rtl/>
          <w:lang w:val="en-US"/>
        </w:rPr>
        <w:t>ی</w:t>
      </w:r>
      <w:r w:rsidRPr="00881952">
        <w:rPr>
          <w:rFonts w:hint="eastAsia"/>
          <w:rtl/>
          <w:lang w:val="en-US"/>
        </w:rPr>
        <w:t>ن</w:t>
      </w:r>
      <w:r w:rsidRPr="00881952">
        <w:rPr>
          <w:rtl/>
          <w:lang w:val="en-US"/>
        </w:rPr>
        <w:t xml:space="preserve"> از علت واحد.</w:t>
      </w:r>
    </w:p>
    <w:p w14:paraId="7D07C4D5" w14:textId="77777777" w:rsidR="00F05BF0" w:rsidRPr="00881952" w:rsidRDefault="00F05BF0" w:rsidP="00F05BF0">
      <w:pPr>
        <w:rPr>
          <w:rtl/>
          <w:lang w:val="en-US"/>
        </w:rPr>
      </w:pPr>
      <w:r w:rsidRPr="00881952">
        <w:rPr>
          <w:rtl/>
          <w:lang w:val="en-US"/>
        </w:rPr>
        <w:t xml:space="preserve">۲. </w:t>
      </w:r>
      <w:r w:rsidRPr="00881952">
        <w:rPr>
          <w:rFonts w:hint="cs"/>
          <w:rtl/>
          <w:lang w:val="en-US"/>
        </w:rPr>
        <w:t>ی</w:t>
      </w:r>
      <w:r w:rsidRPr="00881952">
        <w:rPr>
          <w:rFonts w:hint="eastAsia"/>
          <w:rtl/>
          <w:lang w:val="en-US"/>
        </w:rPr>
        <w:t>ا</w:t>
      </w:r>
      <w:r w:rsidRPr="00881952">
        <w:rPr>
          <w:rtl/>
          <w:lang w:val="en-US"/>
        </w:rPr>
        <w:t xml:space="preserve"> لزوم صدور معلول واحد از </w:t>
      </w:r>
      <w:proofErr w:type="spellStart"/>
      <w:r w:rsidRPr="00881952">
        <w:rPr>
          <w:rtl/>
          <w:lang w:val="en-US"/>
        </w:rPr>
        <w:t>علت</w:t>
      </w:r>
      <w:r w:rsidRPr="00881952">
        <w:rPr>
          <w:rFonts w:hint="cs"/>
          <w:rtl/>
          <w:lang w:val="en-US"/>
        </w:rPr>
        <w:t>ی</w:t>
      </w:r>
      <w:r w:rsidRPr="00881952">
        <w:rPr>
          <w:rFonts w:hint="eastAsia"/>
          <w:rtl/>
          <w:lang w:val="en-US"/>
        </w:rPr>
        <w:t>ن</w:t>
      </w:r>
      <w:proofErr w:type="spellEnd"/>
      <w:r w:rsidRPr="00881952">
        <w:rPr>
          <w:rtl/>
          <w:lang w:val="en-US"/>
        </w:rPr>
        <w:t xml:space="preserve"> </w:t>
      </w:r>
      <w:proofErr w:type="spellStart"/>
      <w:r w:rsidRPr="00881952">
        <w:rPr>
          <w:rtl/>
          <w:lang w:val="en-US"/>
        </w:rPr>
        <w:t>مستقلت</w:t>
      </w:r>
      <w:r w:rsidRPr="00881952">
        <w:rPr>
          <w:rFonts w:hint="cs"/>
          <w:rtl/>
          <w:lang w:val="en-US"/>
        </w:rPr>
        <w:t>ی</w:t>
      </w:r>
      <w:r w:rsidRPr="00881952">
        <w:rPr>
          <w:rFonts w:hint="eastAsia"/>
          <w:rtl/>
          <w:lang w:val="en-US"/>
        </w:rPr>
        <w:t>ن</w:t>
      </w:r>
      <w:proofErr w:type="spellEnd"/>
      <w:r w:rsidRPr="00881952">
        <w:rPr>
          <w:rtl/>
          <w:lang w:val="en-US"/>
        </w:rPr>
        <w:t>.</w:t>
      </w:r>
    </w:p>
    <w:p w14:paraId="3D55DF83" w14:textId="3E7387F2" w:rsidR="00881952" w:rsidRPr="00881952" w:rsidRDefault="00881952" w:rsidP="00881952">
      <w:pPr>
        <w:pStyle w:val="1"/>
        <w:rPr>
          <w:rtl/>
          <w:lang w:val="en-US"/>
        </w:rPr>
      </w:pPr>
      <w:bookmarkStart w:id="4" w:name="_Toc215650779"/>
      <w:r w:rsidRPr="00881952">
        <w:rPr>
          <w:rtl/>
          <w:lang w:val="en-US"/>
        </w:rPr>
        <w:t>۳. بررس</w:t>
      </w:r>
      <w:r w:rsidRPr="00881952">
        <w:rPr>
          <w:rFonts w:hint="cs"/>
          <w:rtl/>
          <w:lang w:val="en-US"/>
        </w:rPr>
        <w:t>ی</w:t>
      </w:r>
      <w:r w:rsidRPr="00881952">
        <w:rPr>
          <w:rtl/>
          <w:lang w:val="en-US"/>
        </w:rPr>
        <w:t xml:space="preserve"> و نقد د</w:t>
      </w:r>
      <w:r w:rsidRPr="00881952">
        <w:rPr>
          <w:rFonts w:hint="cs"/>
          <w:rtl/>
          <w:lang w:val="en-US"/>
        </w:rPr>
        <w:t>ی</w:t>
      </w:r>
      <w:r w:rsidRPr="00881952">
        <w:rPr>
          <w:rFonts w:hint="eastAsia"/>
          <w:rtl/>
          <w:lang w:val="en-US"/>
        </w:rPr>
        <w:t>دگاه</w:t>
      </w:r>
      <w:r w:rsidRPr="00881952">
        <w:rPr>
          <w:rtl/>
          <w:lang w:val="en-US"/>
        </w:rPr>
        <w:t xml:space="preserve"> </w:t>
      </w:r>
      <w:r w:rsidR="00340936">
        <w:rPr>
          <w:rFonts w:hint="cs"/>
          <w:rtl/>
          <w:lang w:val="en-US"/>
        </w:rPr>
        <w:t xml:space="preserve"> محقق اصفهانی </w:t>
      </w:r>
      <w:r w:rsidRPr="00881952">
        <w:rPr>
          <w:rtl/>
          <w:lang w:val="en-US"/>
        </w:rPr>
        <w:t xml:space="preserve">در </w:t>
      </w:r>
      <w:r w:rsidR="00340936">
        <w:rPr>
          <w:rFonts w:hint="cs"/>
          <w:rtl/>
          <w:lang w:val="en-US"/>
        </w:rPr>
        <w:t xml:space="preserve">ملاک امتناع </w:t>
      </w:r>
      <w:r w:rsidRPr="00881952">
        <w:rPr>
          <w:rtl/>
          <w:lang w:val="en-US"/>
        </w:rPr>
        <w:t xml:space="preserve">اجتماع </w:t>
      </w:r>
      <w:proofErr w:type="spellStart"/>
      <w:r w:rsidRPr="00881952">
        <w:rPr>
          <w:rtl/>
          <w:lang w:val="en-US"/>
        </w:rPr>
        <w:t>حکم</w:t>
      </w:r>
      <w:r w:rsidRPr="00881952">
        <w:rPr>
          <w:rFonts w:hint="cs"/>
          <w:rtl/>
          <w:lang w:val="en-US"/>
        </w:rPr>
        <w:t>ی</w:t>
      </w:r>
      <w:r w:rsidRPr="00881952">
        <w:rPr>
          <w:rFonts w:hint="eastAsia"/>
          <w:rtl/>
          <w:lang w:val="en-US"/>
        </w:rPr>
        <w:t>ن</w:t>
      </w:r>
      <w:proofErr w:type="spellEnd"/>
      <w:r w:rsidRPr="00881952">
        <w:rPr>
          <w:rtl/>
          <w:lang w:val="en-US"/>
        </w:rPr>
        <w:t xml:space="preserve"> </w:t>
      </w:r>
      <w:proofErr w:type="spellStart"/>
      <w:r w:rsidR="00340936">
        <w:rPr>
          <w:rFonts w:hint="cs"/>
          <w:rtl/>
          <w:lang w:val="en-US"/>
        </w:rPr>
        <w:t>متخالفين</w:t>
      </w:r>
      <w:proofErr w:type="spellEnd"/>
      <w:r w:rsidR="00340936">
        <w:rPr>
          <w:rFonts w:hint="cs"/>
          <w:rtl/>
          <w:lang w:val="en-US"/>
        </w:rPr>
        <w:t xml:space="preserve"> </w:t>
      </w:r>
      <w:proofErr w:type="spellStart"/>
      <w:r w:rsidR="00340936">
        <w:rPr>
          <w:rFonts w:hint="cs"/>
          <w:rtl/>
          <w:lang w:val="en-US"/>
        </w:rPr>
        <w:t>و</w:t>
      </w:r>
      <w:r w:rsidRPr="00881952">
        <w:rPr>
          <w:rtl/>
          <w:lang w:val="en-US"/>
        </w:rPr>
        <w:t>متوافق</w:t>
      </w:r>
      <w:r w:rsidRPr="00881952">
        <w:rPr>
          <w:rFonts w:hint="cs"/>
          <w:rtl/>
          <w:lang w:val="en-US"/>
        </w:rPr>
        <w:t>ی</w:t>
      </w:r>
      <w:r w:rsidRPr="00881952">
        <w:rPr>
          <w:rFonts w:hint="eastAsia"/>
          <w:rtl/>
          <w:lang w:val="en-US"/>
        </w:rPr>
        <w:t>ن</w:t>
      </w:r>
      <w:bookmarkEnd w:id="4"/>
      <w:proofErr w:type="spellEnd"/>
    </w:p>
    <w:p w14:paraId="674B5189" w14:textId="77777777" w:rsidR="00FD3277" w:rsidRDefault="00FD3277" w:rsidP="00FD3277">
      <w:pPr>
        <w:rPr>
          <w:rtl/>
        </w:rPr>
      </w:pPr>
      <w:r>
        <w:rPr>
          <w:rFonts w:hint="cs"/>
          <w:rtl/>
        </w:rPr>
        <w:t xml:space="preserve">به نظر می رسد که هم نسبت به اجتماع </w:t>
      </w:r>
      <w:proofErr w:type="spellStart"/>
      <w:r>
        <w:rPr>
          <w:rFonts w:hint="cs"/>
          <w:rtl/>
        </w:rPr>
        <w:t>حکمین</w:t>
      </w:r>
      <w:proofErr w:type="spellEnd"/>
      <w:r>
        <w:rPr>
          <w:rFonts w:hint="cs"/>
          <w:rtl/>
        </w:rPr>
        <w:t xml:space="preserve"> </w:t>
      </w:r>
      <w:proofErr w:type="spellStart"/>
      <w:r>
        <w:rPr>
          <w:rFonts w:hint="cs"/>
          <w:rtl/>
        </w:rPr>
        <w:t>مختلفین</w:t>
      </w:r>
      <w:proofErr w:type="spellEnd"/>
      <w:r>
        <w:rPr>
          <w:rFonts w:hint="cs"/>
          <w:rtl/>
        </w:rPr>
        <w:t xml:space="preserve"> و هم نسبت به اجتماع </w:t>
      </w:r>
      <w:proofErr w:type="spellStart"/>
      <w:r>
        <w:rPr>
          <w:rFonts w:hint="cs"/>
          <w:rtl/>
        </w:rPr>
        <w:t>حکمین</w:t>
      </w:r>
      <w:proofErr w:type="spellEnd"/>
      <w:r>
        <w:rPr>
          <w:rFonts w:hint="cs"/>
          <w:rtl/>
        </w:rPr>
        <w:t xml:space="preserve"> </w:t>
      </w:r>
      <w:proofErr w:type="spellStart"/>
      <w:r>
        <w:rPr>
          <w:rFonts w:hint="cs"/>
          <w:rtl/>
        </w:rPr>
        <w:t>متوافقین</w:t>
      </w:r>
      <w:proofErr w:type="spellEnd"/>
      <w:r>
        <w:rPr>
          <w:rFonts w:hint="cs"/>
          <w:rtl/>
        </w:rPr>
        <w:t xml:space="preserve">، فرمایش محقق اصفهانی محل </w:t>
      </w:r>
      <w:proofErr w:type="spellStart"/>
      <w:r>
        <w:rPr>
          <w:rFonts w:hint="cs"/>
          <w:rtl/>
        </w:rPr>
        <w:t>مناقشه</w:t>
      </w:r>
      <w:proofErr w:type="spellEnd"/>
      <w:r>
        <w:rPr>
          <w:rFonts w:hint="cs"/>
          <w:rtl/>
        </w:rPr>
        <w:t xml:space="preserve"> باشد. در مورد حکم اجتماع </w:t>
      </w:r>
      <w:proofErr w:type="spellStart"/>
      <w:r>
        <w:rPr>
          <w:rFonts w:hint="cs"/>
          <w:rtl/>
        </w:rPr>
        <w:t>حکمین</w:t>
      </w:r>
      <w:proofErr w:type="spellEnd"/>
      <w:r>
        <w:rPr>
          <w:rFonts w:hint="cs"/>
          <w:rtl/>
        </w:rPr>
        <w:t xml:space="preserve"> </w:t>
      </w:r>
      <w:proofErr w:type="spellStart"/>
      <w:r>
        <w:rPr>
          <w:rFonts w:hint="cs"/>
          <w:rtl/>
        </w:rPr>
        <w:t>مختلفین</w:t>
      </w:r>
      <w:proofErr w:type="spellEnd"/>
      <w:r>
        <w:rPr>
          <w:rFonts w:hint="cs"/>
          <w:rtl/>
        </w:rPr>
        <w:t xml:space="preserve">، یکی از وجوه ذکر شده قابل تصدیق نیست و یکی نیز اخص از مدعا می باشد و همه موارد بحث را توجیه </w:t>
      </w:r>
      <w:proofErr w:type="spellStart"/>
      <w:r>
        <w:rPr>
          <w:rFonts w:hint="cs"/>
          <w:rtl/>
        </w:rPr>
        <w:t>نمی</w:t>
      </w:r>
      <w:proofErr w:type="spellEnd"/>
      <w:r>
        <w:rPr>
          <w:rFonts w:hint="cs"/>
          <w:rtl/>
        </w:rPr>
        <w:t xml:space="preserve"> کند و فقط یکی از این وجوه تمام است. علاوه بر اینکه غیر از </w:t>
      </w:r>
      <w:proofErr w:type="spellStart"/>
      <w:r>
        <w:rPr>
          <w:rFonts w:hint="cs"/>
          <w:rtl/>
        </w:rPr>
        <w:t>ملاکی</w:t>
      </w:r>
      <w:proofErr w:type="spellEnd"/>
      <w:r>
        <w:rPr>
          <w:rFonts w:hint="cs"/>
          <w:rtl/>
        </w:rPr>
        <w:t xml:space="preserve"> که ایشان برای امتناع اجتماع </w:t>
      </w:r>
      <w:proofErr w:type="spellStart"/>
      <w:r>
        <w:rPr>
          <w:rFonts w:hint="cs"/>
          <w:rtl/>
        </w:rPr>
        <w:t>حکمین</w:t>
      </w:r>
      <w:proofErr w:type="spellEnd"/>
      <w:r>
        <w:rPr>
          <w:rFonts w:hint="cs"/>
          <w:rtl/>
        </w:rPr>
        <w:t xml:space="preserve"> </w:t>
      </w:r>
      <w:proofErr w:type="spellStart"/>
      <w:r>
        <w:rPr>
          <w:rFonts w:hint="cs"/>
          <w:rtl/>
        </w:rPr>
        <w:t>مختلفین</w:t>
      </w:r>
      <w:proofErr w:type="spellEnd"/>
      <w:r>
        <w:rPr>
          <w:rFonts w:hint="cs"/>
          <w:rtl/>
        </w:rPr>
        <w:t xml:space="preserve"> بیان کرده </w:t>
      </w:r>
      <w:proofErr w:type="spellStart"/>
      <w:r>
        <w:rPr>
          <w:rFonts w:hint="cs"/>
          <w:rtl/>
        </w:rPr>
        <w:t>اند</w:t>
      </w:r>
      <w:proofErr w:type="spellEnd"/>
      <w:r>
        <w:rPr>
          <w:rFonts w:hint="cs"/>
          <w:rtl/>
        </w:rPr>
        <w:t xml:space="preserve">، وجوه دیگری هم وجود دارد که در کلام ایشان مطرح نشده است. در مورد اجتماع </w:t>
      </w:r>
      <w:proofErr w:type="spellStart"/>
      <w:r>
        <w:rPr>
          <w:rFonts w:hint="cs"/>
          <w:rtl/>
        </w:rPr>
        <w:t>حکمین</w:t>
      </w:r>
      <w:proofErr w:type="spellEnd"/>
      <w:r>
        <w:rPr>
          <w:rFonts w:hint="cs"/>
          <w:rtl/>
        </w:rPr>
        <w:t xml:space="preserve"> </w:t>
      </w:r>
      <w:proofErr w:type="spellStart"/>
      <w:r>
        <w:rPr>
          <w:rFonts w:hint="cs"/>
          <w:rtl/>
        </w:rPr>
        <w:t>متوافقین</w:t>
      </w:r>
      <w:proofErr w:type="spellEnd"/>
      <w:r>
        <w:rPr>
          <w:rFonts w:hint="cs"/>
          <w:rtl/>
        </w:rPr>
        <w:t xml:space="preserve"> نیز تمامی مطالب محقق اصفهانی محل اشکال است و وجه دیگری را باید برای امتناع اجتماع ذکر کرد. </w:t>
      </w:r>
    </w:p>
    <w:p w14:paraId="4F83D26E" w14:textId="77777777" w:rsidR="00FD3277" w:rsidRDefault="00FD3277" w:rsidP="00FD3277">
      <w:pPr>
        <w:rPr>
          <w:rtl/>
        </w:rPr>
      </w:pPr>
      <w:r>
        <w:rPr>
          <w:rFonts w:hint="cs"/>
          <w:rtl/>
        </w:rPr>
        <w:t>فرمایش ایشان در دو بخش بررسی می شود؛</w:t>
      </w:r>
    </w:p>
    <w:p w14:paraId="0F2CA1C0" w14:textId="77777777" w:rsidR="00FD3277" w:rsidRDefault="00FD3277" w:rsidP="00FD3277">
      <w:pPr>
        <w:rPr>
          <w:rtl/>
        </w:rPr>
      </w:pPr>
      <w:r>
        <w:rPr>
          <w:rFonts w:hint="cs"/>
          <w:rtl/>
        </w:rPr>
        <w:t xml:space="preserve">بخش اول مربوط به ملاک امتناع اجتماع </w:t>
      </w:r>
      <w:proofErr w:type="spellStart"/>
      <w:r>
        <w:rPr>
          <w:rFonts w:hint="cs"/>
          <w:rtl/>
        </w:rPr>
        <w:t>حکمین</w:t>
      </w:r>
      <w:proofErr w:type="spellEnd"/>
      <w:r>
        <w:rPr>
          <w:rFonts w:hint="cs"/>
          <w:rtl/>
        </w:rPr>
        <w:t xml:space="preserve"> </w:t>
      </w:r>
      <w:proofErr w:type="spellStart"/>
      <w:r>
        <w:rPr>
          <w:rFonts w:hint="cs"/>
          <w:rtl/>
        </w:rPr>
        <w:t>مختلفین</w:t>
      </w:r>
      <w:proofErr w:type="spellEnd"/>
      <w:r>
        <w:rPr>
          <w:rFonts w:hint="cs"/>
          <w:rtl/>
        </w:rPr>
        <w:t xml:space="preserve"> است که در مجموع در کلام ایشان سه وجه بیان شده است؛ یک وجه لزوم تکلیف به محال و یک وجه لزوم نقض غرض و وجه سوم لزوم اجتماع </w:t>
      </w:r>
      <w:proofErr w:type="spellStart"/>
      <w:r>
        <w:rPr>
          <w:rFonts w:hint="cs"/>
          <w:rtl/>
        </w:rPr>
        <w:t>متناقضین</w:t>
      </w:r>
      <w:proofErr w:type="spellEnd"/>
      <w:r>
        <w:rPr>
          <w:rFonts w:hint="cs"/>
          <w:rtl/>
        </w:rPr>
        <w:t xml:space="preserve"> است. </w:t>
      </w:r>
    </w:p>
    <w:p w14:paraId="3E4609C8" w14:textId="77777777" w:rsidR="00FD3277" w:rsidRDefault="00FD3277" w:rsidP="00FD3277">
      <w:pPr>
        <w:rPr>
          <w:rtl/>
        </w:rPr>
      </w:pPr>
      <w:proofErr w:type="spellStart"/>
      <w:r>
        <w:rPr>
          <w:rFonts w:hint="cs"/>
          <w:rtl/>
        </w:rPr>
        <w:lastRenderedPageBreak/>
        <w:t>محذور</w:t>
      </w:r>
      <w:proofErr w:type="spellEnd"/>
      <w:r>
        <w:rPr>
          <w:rFonts w:hint="cs"/>
          <w:rtl/>
        </w:rPr>
        <w:t xml:space="preserve"> اول </w:t>
      </w:r>
      <w:proofErr w:type="spellStart"/>
      <w:r>
        <w:rPr>
          <w:rFonts w:hint="cs"/>
          <w:rtl/>
        </w:rPr>
        <w:t>محذور</w:t>
      </w:r>
      <w:proofErr w:type="spellEnd"/>
      <w:r>
        <w:rPr>
          <w:rFonts w:hint="cs"/>
          <w:rtl/>
        </w:rPr>
        <w:t xml:space="preserve"> تکلیف به غیر مقدور است که ایشان فرمودند از تعلق امر و نهی به فعل واحد، حتی اگر متعلق وجود عنوانی فعل باشد، تکلیف به غیر مقدور لازم می آید. با این تقریب که اگر فعل واحد مورد نهی قرار بگیرد، به خاطر تعلق نهی غیر مقدور شرعی می شود و غیر مقدور شرعی مانند غیر مقدور عقلی است. در نتیجه امر به آن از قبیل امر به غیر مقدور می شود. از طرفی دیگر وقتی امر تعلق به فعلی تعلق بگیرد، بر اساس حکم </w:t>
      </w:r>
      <w:proofErr w:type="spellStart"/>
      <w:r>
        <w:rPr>
          <w:rFonts w:hint="cs"/>
          <w:rtl/>
        </w:rPr>
        <w:t>مولا</w:t>
      </w:r>
      <w:proofErr w:type="spellEnd"/>
      <w:r>
        <w:rPr>
          <w:rFonts w:hint="cs"/>
          <w:rtl/>
        </w:rPr>
        <w:t xml:space="preserve"> مکلف ملزم به ایجاد آن است و </w:t>
      </w:r>
      <w:proofErr w:type="spellStart"/>
      <w:r>
        <w:rPr>
          <w:rFonts w:hint="cs"/>
          <w:rtl/>
        </w:rPr>
        <w:t>نمی</w:t>
      </w:r>
      <w:proofErr w:type="spellEnd"/>
      <w:r>
        <w:rPr>
          <w:rFonts w:hint="cs"/>
          <w:rtl/>
        </w:rPr>
        <w:t xml:space="preserve"> تواند آن را ترک کند و اگر در حالی که مکلف لابد از انجام آن است، نهی به آن تعلق بگیرد، تکلیف به غیر مقدور می شود. </w:t>
      </w:r>
    </w:p>
    <w:p w14:paraId="1FF21EFE" w14:textId="77777777" w:rsidR="00FD3277" w:rsidRDefault="00FD3277" w:rsidP="00FD3277">
      <w:pPr>
        <w:rPr>
          <w:rtl/>
        </w:rPr>
      </w:pPr>
      <w:r>
        <w:rPr>
          <w:rFonts w:hint="cs"/>
          <w:rtl/>
        </w:rPr>
        <w:t xml:space="preserve">اگرچه صحیح است که چنانچه امر و نهی به فعل واحد تعلق گیرد، </w:t>
      </w:r>
      <w:proofErr w:type="spellStart"/>
      <w:r>
        <w:rPr>
          <w:rFonts w:hint="cs"/>
          <w:rtl/>
        </w:rPr>
        <w:t>محذور</w:t>
      </w:r>
      <w:proofErr w:type="spellEnd"/>
      <w:r>
        <w:rPr>
          <w:rFonts w:hint="cs"/>
          <w:rtl/>
        </w:rPr>
        <w:t xml:space="preserve"> تکلیف به غیر مقدور لازم می آید، اما این </w:t>
      </w:r>
      <w:proofErr w:type="spellStart"/>
      <w:r>
        <w:rPr>
          <w:rFonts w:hint="cs"/>
          <w:rtl/>
        </w:rPr>
        <w:t>محذور</w:t>
      </w:r>
      <w:proofErr w:type="spellEnd"/>
      <w:r>
        <w:rPr>
          <w:rFonts w:hint="cs"/>
          <w:rtl/>
        </w:rPr>
        <w:t xml:space="preserve"> فقط در اجتماع بعضی از احکام خمسه به وجود می آید نه در همه موارد و حال آنکه مدعا این بود که هیچ یک از احکام خمسه </w:t>
      </w:r>
      <w:proofErr w:type="spellStart"/>
      <w:r>
        <w:rPr>
          <w:rFonts w:hint="cs"/>
          <w:rtl/>
        </w:rPr>
        <w:t>نمی</w:t>
      </w:r>
      <w:proofErr w:type="spellEnd"/>
      <w:r>
        <w:rPr>
          <w:rFonts w:hint="cs"/>
          <w:rtl/>
        </w:rPr>
        <w:t xml:space="preserve"> توانند با دیگری جمع شوند. از میان احکام خمسه، می توان ده مجموعه دو حکمی تشکیل داد، یعنی وجوب با </w:t>
      </w:r>
      <w:proofErr w:type="spellStart"/>
      <w:r>
        <w:rPr>
          <w:rFonts w:hint="cs"/>
          <w:rtl/>
        </w:rPr>
        <w:t>استحباب</w:t>
      </w:r>
      <w:proofErr w:type="spellEnd"/>
      <w:r>
        <w:rPr>
          <w:rFonts w:hint="cs"/>
          <w:rtl/>
        </w:rPr>
        <w:t xml:space="preserve"> و وجوب با حرمت و وجوب با کراهت و وجوب با </w:t>
      </w:r>
      <w:proofErr w:type="spellStart"/>
      <w:r>
        <w:rPr>
          <w:rFonts w:hint="cs"/>
          <w:rtl/>
        </w:rPr>
        <w:t>اباحه</w:t>
      </w:r>
      <w:proofErr w:type="spellEnd"/>
      <w:r>
        <w:rPr>
          <w:rFonts w:hint="cs"/>
          <w:rtl/>
        </w:rPr>
        <w:t xml:space="preserve"> و حرمت با </w:t>
      </w:r>
      <w:proofErr w:type="spellStart"/>
      <w:r>
        <w:rPr>
          <w:rFonts w:hint="cs"/>
          <w:rtl/>
        </w:rPr>
        <w:t>استحباب</w:t>
      </w:r>
      <w:proofErr w:type="spellEnd"/>
      <w:r>
        <w:rPr>
          <w:rFonts w:hint="cs"/>
          <w:rtl/>
        </w:rPr>
        <w:t xml:space="preserve"> و </w:t>
      </w:r>
      <w:proofErr w:type="spellStart"/>
      <w:r>
        <w:rPr>
          <w:rFonts w:hint="cs"/>
          <w:rtl/>
        </w:rPr>
        <w:t>استحباب</w:t>
      </w:r>
      <w:proofErr w:type="spellEnd"/>
      <w:r>
        <w:rPr>
          <w:rFonts w:hint="cs"/>
          <w:rtl/>
        </w:rPr>
        <w:t xml:space="preserve"> با کراهت و </w:t>
      </w:r>
      <w:proofErr w:type="spellStart"/>
      <w:r>
        <w:rPr>
          <w:rFonts w:hint="cs"/>
          <w:rtl/>
        </w:rPr>
        <w:t>استحباب</w:t>
      </w:r>
      <w:proofErr w:type="spellEnd"/>
      <w:r>
        <w:rPr>
          <w:rFonts w:hint="cs"/>
          <w:rtl/>
        </w:rPr>
        <w:t xml:space="preserve"> با </w:t>
      </w:r>
      <w:proofErr w:type="spellStart"/>
      <w:r>
        <w:rPr>
          <w:rFonts w:hint="cs"/>
          <w:rtl/>
        </w:rPr>
        <w:t>اباحه</w:t>
      </w:r>
      <w:proofErr w:type="spellEnd"/>
      <w:r>
        <w:rPr>
          <w:rFonts w:hint="cs"/>
          <w:rtl/>
        </w:rPr>
        <w:t xml:space="preserve"> و حرمت با کراهت و حرمت با </w:t>
      </w:r>
      <w:proofErr w:type="spellStart"/>
      <w:r>
        <w:rPr>
          <w:rFonts w:hint="cs"/>
          <w:rtl/>
        </w:rPr>
        <w:t>اباحه</w:t>
      </w:r>
      <w:proofErr w:type="spellEnd"/>
      <w:r>
        <w:rPr>
          <w:rFonts w:hint="cs"/>
          <w:rtl/>
        </w:rPr>
        <w:t xml:space="preserve"> و </w:t>
      </w:r>
      <w:proofErr w:type="spellStart"/>
      <w:r>
        <w:rPr>
          <w:rFonts w:hint="cs"/>
          <w:rtl/>
        </w:rPr>
        <w:t>اباحه</w:t>
      </w:r>
      <w:proofErr w:type="spellEnd"/>
      <w:r>
        <w:rPr>
          <w:rFonts w:hint="cs"/>
          <w:rtl/>
        </w:rPr>
        <w:t xml:space="preserve"> با کراهت. </w:t>
      </w:r>
      <w:proofErr w:type="spellStart"/>
      <w:r>
        <w:rPr>
          <w:rFonts w:hint="cs"/>
          <w:rtl/>
        </w:rPr>
        <w:t>محذور</w:t>
      </w:r>
      <w:proofErr w:type="spellEnd"/>
      <w:r>
        <w:rPr>
          <w:rFonts w:hint="cs"/>
          <w:rtl/>
        </w:rPr>
        <w:t xml:space="preserve"> اول در کلام مرحوم اصفهانی فقط در سه مجموعه از این مجموعه ها قابل تطبیق است؛ یکی وجوب با حرمت است که طلب غیر مقدور در آن روشن است. مجموعه دوم حرمت با </w:t>
      </w:r>
      <w:proofErr w:type="spellStart"/>
      <w:r>
        <w:rPr>
          <w:rFonts w:hint="cs"/>
          <w:rtl/>
        </w:rPr>
        <w:t>استحباب</w:t>
      </w:r>
      <w:proofErr w:type="spellEnd"/>
      <w:r>
        <w:rPr>
          <w:rFonts w:hint="cs"/>
          <w:rtl/>
        </w:rPr>
        <w:t xml:space="preserve"> است که چون فرض حرمت عمل باعث می شود عمل غیر مقدور مکلف شود، چنانچه امر </w:t>
      </w:r>
      <w:proofErr w:type="spellStart"/>
      <w:r>
        <w:rPr>
          <w:rFonts w:hint="cs"/>
          <w:rtl/>
        </w:rPr>
        <w:t>استحبابی</w:t>
      </w:r>
      <w:proofErr w:type="spellEnd"/>
      <w:r>
        <w:rPr>
          <w:rFonts w:hint="cs"/>
          <w:rtl/>
        </w:rPr>
        <w:t xml:space="preserve"> به آن تعلق بگیرد هرچند </w:t>
      </w:r>
      <w:proofErr w:type="spellStart"/>
      <w:r>
        <w:rPr>
          <w:rFonts w:hint="cs"/>
          <w:rtl/>
        </w:rPr>
        <w:t>الزامی</w:t>
      </w:r>
      <w:proofErr w:type="spellEnd"/>
      <w:r>
        <w:rPr>
          <w:rFonts w:hint="cs"/>
          <w:rtl/>
        </w:rPr>
        <w:t xml:space="preserve"> نیست، اما طلب غیر مقدور است. مجموعه سوم نیز کراهت با وجوب است که بعد از فرض وجوب، تعلق کراهت به عمل طلب غیر مقدور خواهد شد. اما در هفت مجموعه دیگر از این مجموعه ها </w:t>
      </w:r>
      <w:proofErr w:type="spellStart"/>
      <w:r>
        <w:rPr>
          <w:rFonts w:hint="cs"/>
          <w:rtl/>
        </w:rPr>
        <w:t>محذور</w:t>
      </w:r>
      <w:proofErr w:type="spellEnd"/>
      <w:r>
        <w:rPr>
          <w:rFonts w:hint="cs"/>
          <w:rtl/>
        </w:rPr>
        <w:t xml:space="preserve"> طلب غیر مقدور لازم </w:t>
      </w:r>
      <w:proofErr w:type="spellStart"/>
      <w:r>
        <w:rPr>
          <w:rFonts w:hint="cs"/>
          <w:rtl/>
        </w:rPr>
        <w:t>نمی</w:t>
      </w:r>
      <w:proofErr w:type="spellEnd"/>
      <w:r>
        <w:rPr>
          <w:rFonts w:hint="cs"/>
          <w:rtl/>
        </w:rPr>
        <w:t xml:space="preserve"> آید؛ وجوب با </w:t>
      </w:r>
      <w:proofErr w:type="spellStart"/>
      <w:r>
        <w:rPr>
          <w:rFonts w:hint="cs"/>
          <w:rtl/>
        </w:rPr>
        <w:t>استحباب</w:t>
      </w:r>
      <w:proofErr w:type="spellEnd"/>
      <w:r>
        <w:rPr>
          <w:rFonts w:hint="cs"/>
          <w:rtl/>
        </w:rPr>
        <w:t xml:space="preserve"> و وجوب با </w:t>
      </w:r>
      <w:proofErr w:type="spellStart"/>
      <w:r>
        <w:rPr>
          <w:rFonts w:hint="cs"/>
          <w:rtl/>
        </w:rPr>
        <w:t>اباحه</w:t>
      </w:r>
      <w:proofErr w:type="spellEnd"/>
      <w:r>
        <w:rPr>
          <w:rFonts w:hint="cs"/>
          <w:rtl/>
        </w:rPr>
        <w:t xml:space="preserve"> و </w:t>
      </w:r>
      <w:proofErr w:type="spellStart"/>
      <w:r>
        <w:rPr>
          <w:rFonts w:hint="cs"/>
          <w:rtl/>
        </w:rPr>
        <w:t>استحباب</w:t>
      </w:r>
      <w:proofErr w:type="spellEnd"/>
      <w:r>
        <w:rPr>
          <w:rFonts w:hint="cs"/>
          <w:rtl/>
        </w:rPr>
        <w:t xml:space="preserve"> با کراهت و </w:t>
      </w:r>
      <w:proofErr w:type="spellStart"/>
      <w:r>
        <w:rPr>
          <w:rFonts w:hint="cs"/>
          <w:rtl/>
        </w:rPr>
        <w:t>استحباب</w:t>
      </w:r>
      <w:proofErr w:type="spellEnd"/>
      <w:r>
        <w:rPr>
          <w:rFonts w:hint="cs"/>
          <w:rtl/>
        </w:rPr>
        <w:t xml:space="preserve"> با </w:t>
      </w:r>
      <w:proofErr w:type="spellStart"/>
      <w:r>
        <w:rPr>
          <w:rFonts w:hint="cs"/>
          <w:rtl/>
        </w:rPr>
        <w:t>اباحه</w:t>
      </w:r>
      <w:proofErr w:type="spellEnd"/>
      <w:r>
        <w:rPr>
          <w:rFonts w:hint="cs"/>
          <w:rtl/>
        </w:rPr>
        <w:t xml:space="preserve"> و حرمت با کراهت و حرمت با </w:t>
      </w:r>
      <w:proofErr w:type="spellStart"/>
      <w:r>
        <w:rPr>
          <w:rFonts w:hint="cs"/>
          <w:rtl/>
        </w:rPr>
        <w:t>اباحه</w:t>
      </w:r>
      <w:proofErr w:type="spellEnd"/>
      <w:r>
        <w:rPr>
          <w:rFonts w:hint="cs"/>
          <w:rtl/>
        </w:rPr>
        <w:t xml:space="preserve"> و کراهت با </w:t>
      </w:r>
      <w:proofErr w:type="spellStart"/>
      <w:r>
        <w:rPr>
          <w:rFonts w:hint="cs"/>
          <w:rtl/>
        </w:rPr>
        <w:t>اباحه</w:t>
      </w:r>
      <w:proofErr w:type="spellEnd"/>
      <w:r>
        <w:rPr>
          <w:rFonts w:hint="cs"/>
          <w:rtl/>
        </w:rPr>
        <w:t xml:space="preserve">. بنابراین </w:t>
      </w:r>
      <w:proofErr w:type="spellStart"/>
      <w:r>
        <w:rPr>
          <w:rFonts w:hint="cs"/>
          <w:rtl/>
        </w:rPr>
        <w:t>محذور</w:t>
      </w:r>
      <w:proofErr w:type="spellEnd"/>
      <w:r>
        <w:rPr>
          <w:rFonts w:hint="cs"/>
          <w:rtl/>
        </w:rPr>
        <w:t xml:space="preserve"> اول محقق اصفهانی فقط توجیه کننده امتناع در بعضی از موارد مدعا می باشد نه در همه موارد. </w:t>
      </w:r>
    </w:p>
    <w:p w14:paraId="269BA7E1" w14:textId="77777777" w:rsidR="00FD3277" w:rsidRDefault="00FD3277" w:rsidP="00FD3277">
      <w:pPr>
        <w:rPr>
          <w:rtl/>
        </w:rPr>
      </w:pPr>
      <w:proofErr w:type="spellStart"/>
      <w:r>
        <w:rPr>
          <w:rFonts w:hint="cs"/>
          <w:rtl/>
        </w:rPr>
        <w:t>محذور</w:t>
      </w:r>
      <w:proofErr w:type="spellEnd"/>
      <w:r>
        <w:rPr>
          <w:rFonts w:hint="cs"/>
          <w:rtl/>
        </w:rPr>
        <w:t xml:space="preserve"> دوم، </w:t>
      </w:r>
      <w:proofErr w:type="spellStart"/>
      <w:r>
        <w:rPr>
          <w:rFonts w:hint="cs"/>
          <w:rtl/>
        </w:rPr>
        <w:t>محذور</w:t>
      </w:r>
      <w:proofErr w:type="spellEnd"/>
      <w:r>
        <w:rPr>
          <w:rFonts w:hint="cs"/>
          <w:rtl/>
        </w:rPr>
        <w:t xml:space="preserve"> نقض غرض و به عبارت دیگر عدم امکان جمع بین دو </w:t>
      </w:r>
      <w:proofErr w:type="spellStart"/>
      <w:r>
        <w:rPr>
          <w:rFonts w:hint="cs"/>
          <w:rtl/>
        </w:rPr>
        <w:t>غرضی</w:t>
      </w:r>
      <w:proofErr w:type="spellEnd"/>
      <w:r>
        <w:rPr>
          <w:rFonts w:hint="cs"/>
          <w:rtl/>
        </w:rPr>
        <w:t xml:space="preserve"> است که در جعل دو حکم وجود دارد. مرحوم اصفهانی فرمودند که اگر امر و نهی و وجوب و حرمت بخواهند به فعلی تعلق بگیرند، حتی اگر به وجود عنوانی آن تعلق بگیرند، مستلزم این است که غرض از این دو تکلیف با هم قابل جمع نباشند. این وجه، وجه تامی است و در هر ده مجموعه از مجموعه </w:t>
      </w:r>
      <w:proofErr w:type="spellStart"/>
      <w:r>
        <w:rPr>
          <w:rFonts w:hint="cs"/>
          <w:rtl/>
        </w:rPr>
        <w:t>هایی</w:t>
      </w:r>
      <w:proofErr w:type="spellEnd"/>
      <w:r>
        <w:rPr>
          <w:rFonts w:hint="cs"/>
          <w:rtl/>
        </w:rPr>
        <w:t xml:space="preserve"> که برای اجتماع </w:t>
      </w:r>
      <w:proofErr w:type="spellStart"/>
      <w:r>
        <w:rPr>
          <w:rFonts w:hint="cs"/>
          <w:rtl/>
        </w:rPr>
        <w:t>حکمین</w:t>
      </w:r>
      <w:proofErr w:type="spellEnd"/>
      <w:r>
        <w:rPr>
          <w:rFonts w:hint="cs"/>
          <w:rtl/>
        </w:rPr>
        <w:t xml:space="preserve"> </w:t>
      </w:r>
      <w:proofErr w:type="spellStart"/>
      <w:r>
        <w:rPr>
          <w:rFonts w:hint="cs"/>
          <w:rtl/>
        </w:rPr>
        <w:t>مختلفین</w:t>
      </w:r>
      <w:proofErr w:type="spellEnd"/>
      <w:r>
        <w:rPr>
          <w:rFonts w:hint="cs"/>
          <w:rtl/>
        </w:rPr>
        <w:t xml:space="preserve"> تصویر می شود، قابل جریان است. با این توضیح که غرض از جعل وجوب برای فعل، </w:t>
      </w:r>
      <w:proofErr w:type="spellStart"/>
      <w:r>
        <w:rPr>
          <w:rFonts w:hint="cs"/>
          <w:rtl/>
        </w:rPr>
        <w:t>انبعاث</w:t>
      </w:r>
      <w:proofErr w:type="spellEnd"/>
      <w:r>
        <w:rPr>
          <w:rFonts w:hint="cs"/>
          <w:rtl/>
        </w:rPr>
        <w:t xml:space="preserve"> مکلف به سمت عمل و </w:t>
      </w:r>
      <w:proofErr w:type="spellStart"/>
      <w:r>
        <w:rPr>
          <w:rFonts w:hint="cs"/>
          <w:rtl/>
        </w:rPr>
        <w:t>سدّ</w:t>
      </w:r>
      <w:proofErr w:type="spellEnd"/>
      <w:r>
        <w:rPr>
          <w:rFonts w:hint="cs"/>
          <w:rtl/>
        </w:rPr>
        <w:t xml:space="preserve"> جمیع ابواب عدم فعل است، یعنی از ناحیه هیچ یک از ابواب عدم، فعل معدوم نباشد. در مقابل غرض از جعل حرمت این است که مکلف از عمل دور باشد، به گونه ای که عمل در خارج محقق نشود. همانطور که در جعل وجوب و جعل حرمت مولای </w:t>
      </w:r>
      <w:proofErr w:type="spellStart"/>
      <w:r>
        <w:rPr>
          <w:rFonts w:hint="cs"/>
          <w:rtl/>
        </w:rPr>
        <w:t>مشرّع</w:t>
      </w:r>
      <w:proofErr w:type="spellEnd"/>
      <w:r>
        <w:rPr>
          <w:rFonts w:hint="cs"/>
          <w:rtl/>
        </w:rPr>
        <w:t xml:space="preserve"> غرض دارد، در جعل </w:t>
      </w:r>
      <w:proofErr w:type="spellStart"/>
      <w:r>
        <w:rPr>
          <w:rFonts w:hint="cs"/>
          <w:rtl/>
        </w:rPr>
        <w:t>استحباب</w:t>
      </w:r>
      <w:proofErr w:type="spellEnd"/>
      <w:r>
        <w:rPr>
          <w:rFonts w:hint="cs"/>
          <w:rtl/>
        </w:rPr>
        <w:t xml:space="preserve"> و کراهت و </w:t>
      </w:r>
      <w:proofErr w:type="spellStart"/>
      <w:r>
        <w:rPr>
          <w:rFonts w:hint="cs"/>
          <w:rtl/>
        </w:rPr>
        <w:t>اباحه</w:t>
      </w:r>
      <w:proofErr w:type="spellEnd"/>
      <w:r>
        <w:rPr>
          <w:rFonts w:hint="cs"/>
          <w:rtl/>
        </w:rPr>
        <w:t xml:space="preserve"> نیز غرض دارد. غرض از جعل </w:t>
      </w:r>
      <w:proofErr w:type="spellStart"/>
      <w:r>
        <w:rPr>
          <w:rFonts w:hint="cs"/>
          <w:rtl/>
        </w:rPr>
        <w:t>استحباب</w:t>
      </w:r>
      <w:proofErr w:type="spellEnd"/>
      <w:r>
        <w:rPr>
          <w:rFonts w:hint="cs"/>
          <w:rtl/>
        </w:rPr>
        <w:t xml:space="preserve"> این است که مکلف </w:t>
      </w:r>
      <w:proofErr w:type="spellStart"/>
      <w:r>
        <w:rPr>
          <w:rFonts w:hint="cs"/>
          <w:rtl/>
        </w:rPr>
        <w:t>ترجیحاً</w:t>
      </w:r>
      <w:proofErr w:type="spellEnd"/>
      <w:r>
        <w:rPr>
          <w:rFonts w:hint="cs"/>
          <w:rtl/>
        </w:rPr>
        <w:t xml:space="preserve"> منبعث سمت عمل شود، ولی </w:t>
      </w:r>
      <w:proofErr w:type="spellStart"/>
      <w:r>
        <w:rPr>
          <w:rFonts w:hint="cs"/>
          <w:rtl/>
        </w:rPr>
        <w:t>انبعاثی</w:t>
      </w:r>
      <w:proofErr w:type="spellEnd"/>
      <w:r>
        <w:rPr>
          <w:rFonts w:hint="cs"/>
          <w:rtl/>
        </w:rPr>
        <w:t xml:space="preserve"> که مکلف حق مخالفت داشته باشد، نه </w:t>
      </w:r>
      <w:proofErr w:type="spellStart"/>
      <w:r>
        <w:rPr>
          <w:rFonts w:hint="cs"/>
          <w:rtl/>
        </w:rPr>
        <w:t>انبعاثی</w:t>
      </w:r>
      <w:proofErr w:type="spellEnd"/>
      <w:r>
        <w:rPr>
          <w:rFonts w:hint="cs"/>
          <w:rtl/>
        </w:rPr>
        <w:t xml:space="preserve"> که </w:t>
      </w:r>
      <w:proofErr w:type="spellStart"/>
      <w:r>
        <w:rPr>
          <w:rFonts w:hint="cs"/>
          <w:rtl/>
        </w:rPr>
        <w:t>مولا</w:t>
      </w:r>
      <w:proofErr w:type="spellEnd"/>
      <w:r>
        <w:rPr>
          <w:rFonts w:hint="cs"/>
          <w:rtl/>
        </w:rPr>
        <w:t xml:space="preserve"> جمیع ابواب عدم فعل را </w:t>
      </w:r>
      <w:proofErr w:type="spellStart"/>
      <w:r>
        <w:rPr>
          <w:rFonts w:hint="cs"/>
          <w:rtl/>
        </w:rPr>
        <w:t>منسد</w:t>
      </w:r>
      <w:proofErr w:type="spellEnd"/>
      <w:r>
        <w:rPr>
          <w:rFonts w:hint="cs"/>
          <w:rtl/>
        </w:rPr>
        <w:t xml:space="preserve"> کرده باشد. غرض از جعل کراهت هم این است که مکلف </w:t>
      </w:r>
      <w:proofErr w:type="spellStart"/>
      <w:r>
        <w:rPr>
          <w:rFonts w:hint="cs"/>
          <w:rtl/>
        </w:rPr>
        <w:t>ترجیحاً</w:t>
      </w:r>
      <w:proofErr w:type="spellEnd"/>
      <w:r>
        <w:rPr>
          <w:rFonts w:hint="cs"/>
          <w:rtl/>
        </w:rPr>
        <w:t xml:space="preserve"> از عمل دور شود نه اینکه قطعاً از آن دور شود، به نحوی از </w:t>
      </w:r>
      <w:proofErr w:type="spellStart"/>
      <w:r>
        <w:rPr>
          <w:rFonts w:hint="cs"/>
          <w:rtl/>
        </w:rPr>
        <w:t>ابتعاد</w:t>
      </w:r>
      <w:proofErr w:type="spellEnd"/>
      <w:r>
        <w:rPr>
          <w:rFonts w:hint="cs"/>
          <w:rtl/>
        </w:rPr>
        <w:t xml:space="preserve"> که مکلف حق مخالفت داشته باشد. </w:t>
      </w:r>
      <w:proofErr w:type="spellStart"/>
      <w:r>
        <w:rPr>
          <w:rFonts w:hint="cs"/>
          <w:rtl/>
        </w:rPr>
        <w:t>اباحه</w:t>
      </w:r>
      <w:proofErr w:type="spellEnd"/>
      <w:r>
        <w:rPr>
          <w:rFonts w:hint="cs"/>
          <w:rtl/>
        </w:rPr>
        <w:t xml:space="preserve"> هم این است که مکلف در مقام عمل </w:t>
      </w:r>
      <w:proofErr w:type="spellStart"/>
      <w:r>
        <w:rPr>
          <w:rFonts w:hint="cs"/>
          <w:rtl/>
        </w:rPr>
        <w:t>مطلق</w:t>
      </w:r>
      <w:proofErr w:type="spellEnd"/>
      <w:r>
        <w:rPr>
          <w:rFonts w:hint="cs"/>
          <w:rtl/>
        </w:rPr>
        <w:t xml:space="preserve"> </w:t>
      </w:r>
      <w:proofErr w:type="spellStart"/>
      <w:r>
        <w:rPr>
          <w:rFonts w:hint="cs"/>
          <w:rtl/>
        </w:rPr>
        <w:t>العنان</w:t>
      </w:r>
      <w:proofErr w:type="spellEnd"/>
      <w:r>
        <w:rPr>
          <w:rFonts w:hint="cs"/>
          <w:rtl/>
        </w:rPr>
        <w:t xml:space="preserve"> باشد و انتخاب فعل یا ترک به اختیار خود او باشد نه به تحریک و </w:t>
      </w:r>
      <w:proofErr w:type="spellStart"/>
      <w:r>
        <w:rPr>
          <w:rFonts w:hint="cs"/>
          <w:rtl/>
        </w:rPr>
        <w:t>بعث</w:t>
      </w:r>
      <w:proofErr w:type="spellEnd"/>
      <w:r>
        <w:rPr>
          <w:rFonts w:hint="cs"/>
          <w:rtl/>
        </w:rPr>
        <w:t xml:space="preserve"> </w:t>
      </w:r>
      <w:proofErr w:type="spellStart"/>
      <w:r>
        <w:rPr>
          <w:rFonts w:hint="cs"/>
          <w:rtl/>
        </w:rPr>
        <w:t>مولا</w:t>
      </w:r>
      <w:proofErr w:type="spellEnd"/>
      <w:r>
        <w:rPr>
          <w:rFonts w:hint="cs"/>
          <w:rtl/>
        </w:rPr>
        <w:t xml:space="preserve">. با توجه به اختلاف </w:t>
      </w:r>
      <w:proofErr w:type="spellStart"/>
      <w:r>
        <w:rPr>
          <w:rFonts w:hint="cs"/>
          <w:rtl/>
        </w:rPr>
        <w:t>اغراضی</w:t>
      </w:r>
      <w:proofErr w:type="spellEnd"/>
      <w:r>
        <w:rPr>
          <w:rFonts w:hint="cs"/>
          <w:rtl/>
        </w:rPr>
        <w:t xml:space="preserve"> که در جعل وجوب و حرمت و کراهت و </w:t>
      </w:r>
      <w:proofErr w:type="spellStart"/>
      <w:r>
        <w:rPr>
          <w:rFonts w:hint="cs"/>
          <w:rtl/>
        </w:rPr>
        <w:t>استحباب</w:t>
      </w:r>
      <w:proofErr w:type="spellEnd"/>
      <w:r>
        <w:rPr>
          <w:rFonts w:hint="cs"/>
          <w:rtl/>
        </w:rPr>
        <w:t xml:space="preserve"> و </w:t>
      </w:r>
      <w:proofErr w:type="spellStart"/>
      <w:r>
        <w:rPr>
          <w:rFonts w:hint="cs"/>
          <w:rtl/>
        </w:rPr>
        <w:t>اباحه</w:t>
      </w:r>
      <w:proofErr w:type="spellEnd"/>
      <w:r>
        <w:rPr>
          <w:rFonts w:hint="cs"/>
          <w:rtl/>
        </w:rPr>
        <w:t xml:space="preserve"> وجود دارد، اگر در مورد واحد، هریک از احکام خمسه با یکدیگر جمع شوند، غرض از جعل هیچ کدام محقق نخواهد شد. این </w:t>
      </w:r>
      <w:proofErr w:type="spellStart"/>
      <w:r>
        <w:rPr>
          <w:rFonts w:hint="cs"/>
          <w:rtl/>
        </w:rPr>
        <w:t>محذور</w:t>
      </w:r>
      <w:proofErr w:type="spellEnd"/>
      <w:r>
        <w:rPr>
          <w:rFonts w:hint="cs"/>
          <w:rtl/>
        </w:rPr>
        <w:t xml:space="preserve"> در اجتماع همه احکام وجود دارد. </w:t>
      </w:r>
    </w:p>
    <w:p w14:paraId="3C841FA8" w14:textId="77777777" w:rsidR="00FD3277" w:rsidRDefault="00FD3277" w:rsidP="00FD3277">
      <w:pPr>
        <w:rPr>
          <w:rtl/>
        </w:rPr>
      </w:pPr>
      <w:proofErr w:type="spellStart"/>
      <w:r>
        <w:rPr>
          <w:rFonts w:hint="cs"/>
          <w:rtl/>
        </w:rPr>
        <w:lastRenderedPageBreak/>
        <w:t>محذور</w:t>
      </w:r>
      <w:proofErr w:type="spellEnd"/>
      <w:r>
        <w:rPr>
          <w:rFonts w:hint="cs"/>
          <w:rtl/>
        </w:rPr>
        <w:t xml:space="preserve"> سوم </w:t>
      </w:r>
      <w:proofErr w:type="spellStart"/>
      <w:r>
        <w:rPr>
          <w:rFonts w:hint="cs"/>
          <w:rtl/>
        </w:rPr>
        <w:t>محذور</w:t>
      </w:r>
      <w:proofErr w:type="spellEnd"/>
      <w:r>
        <w:rPr>
          <w:rFonts w:hint="cs"/>
          <w:rtl/>
        </w:rPr>
        <w:t xml:space="preserve"> لزوم اجتماع </w:t>
      </w:r>
      <w:proofErr w:type="spellStart"/>
      <w:r>
        <w:rPr>
          <w:rFonts w:hint="cs"/>
          <w:rtl/>
        </w:rPr>
        <w:t>نقيضین</w:t>
      </w:r>
      <w:proofErr w:type="spellEnd"/>
      <w:r>
        <w:rPr>
          <w:rFonts w:hint="cs"/>
          <w:rtl/>
        </w:rPr>
        <w:t xml:space="preserve"> است؛ چه حقیقت حکم </w:t>
      </w:r>
      <w:proofErr w:type="spellStart"/>
      <w:r>
        <w:rPr>
          <w:rFonts w:hint="cs"/>
          <w:rtl/>
        </w:rPr>
        <w:t>بعث</w:t>
      </w:r>
      <w:proofErr w:type="spellEnd"/>
      <w:r>
        <w:rPr>
          <w:rFonts w:hint="cs"/>
          <w:rtl/>
        </w:rPr>
        <w:t xml:space="preserve"> و زجر اعتباری باشد و چه اراده و کراهت نفسانی. به این </w:t>
      </w:r>
      <w:proofErr w:type="spellStart"/>
      <w:r>
        <w:rPr>
          <w:rFonts w:hint="cs"/>
          <w:rtl/>
        </w:rPr>
        <w:t>محذور</w:t>
      </w:r>
      <w:proofErr w:type="spellEnd"/>
      <w:r>
        <w:rPr>
          <w:rFonts w:hint="cs"/>
          <w:rtl/>
        </w:rPr>
        <w:t xml:space="preserve"> اشکال می شود که اجتماع </w:t>
      </w:r>
      <w:proofErr w:type="spellStart"/>
      <w:r>
        <w:rPr>
          <w:rFonts w:hint="cs"/>
          <w:rtl/>
        </w:rPr>
        <w:t>نقیضین</w:t>
      </w:r>
      <w:proofErr w:type="spellEnd"/>
      <w:r>
        <w:rPr>
          <w:rFonts w:hint="cs"/>
          <w:rtl/>
        </w:rPr>
        <w:t xml:space="preserve"> در صورتی لازم می آید که </w:t>
      </w:r>
      <w:proofErr w:type="spellStart"/>
      <w:r>
        <w:rPr>
          <w:rFonts w:hint="cs"/>
          <w:rtl/>
        </w:rPr>
        <w:t>بعث</w:t>
      </w:r>
      <w:proofErr w:type="spellEnd"/>
      <w:r>
        <w:rPr>
          <w:rFonts w:hint="cs"/>
          <w:rtl/>
        </w:rPr>
        <w:t xml:space="preserve"> اعتباری یا اراده </w:t>
      </w:r>
      <w:proofErr w:type="spellStart"/>
      <w:r>
        <w:rPr>
          <w:rFonts w:hint="cs"/>
          <w:rtl/>
        </w:rPr>
        <w:t>تشریعی</w:t>
      </w:r>
      <w:proofErr w:type="spellEnd"/>
      <w:r>
        <w:rPr>
          <w:rFonts w:hint="cs"/>
          <w:rtl/>
        </w:rPr>
        <w:t xml:space="preserve">، نقش علت برای تحقق فعل از عبد را داشته باشند. در این صورت است که از جمع بین حرمت و وجوب، اجتماع </w:t>
      </w:r>
      <w:proofErr w:type="spellStart"/>
      <w:r>
        <w:rPr>
          <w:rFonts w:hint="cs"/>
          <w:rtl/>
        </w:rPr>
        <w:t>نقیضین</w:t>
      </w:r>
      <w:proofErr w:type="spellEnd"/>
      <w:r>
        <w:rPr>
          <w:rFonts w:hint="cs"/>
          <w:rtl/>
        </w:rPr>
        <w:t xml:space="preserve"> لازم می آید. زیرا از یک طرف اراده و </w:t>
      </w:r>
      <w:proofErr w:type="spellStart"/>
      <w:r>
        <w:rPr>
          <w:rFonts w:hint="cs"/>
          <w:rtl/>
        </w:rPr>
        <w:t>بعث</w:t>
      </w:r>
      <w:proofErr w:type="spellEnd"/>
      <w:r>
        <w:rPr>
          <w:rFonts w:hint="cs"/>
          <w:rtl/>
        </w:rPr>
        <w:t xml:space="preserve"> اعتباری اقتضا می کند فعل موجود شود و از طرف دیگر زجر یا کراهت نفسانی اقتضا می کند که فعل متروک شود. در حالی که علت بودن اراده برای تحقق فعل حتی در اراده تکوینی محل منع است. هرچند فلاسفه و مرحوم آخوند قائل هستند که در اراده تکوینی صدور فعل از عبد به نحو </w:t>
      </w:r>
      <w:proofErr w:type="spellStart"/>
      <w:r>
        <w:rPr>
          <w:rFonts w:hint="cs"/>
          <w:rtl/>
        </w:rPr>
        <w:t>علیت</w:t>
      </w:r>
      <w:proofErr w:type="spellEnd"/>
      <w:r>
        <w:rPr>
          <w:rFonts w:hint="cs"/>
          <w:rtl/>
        </w:rPr>
        <w:t xml:space="preserve"> است ولی </w:t>
      </w:r>
      <w:proofErr w:type="spellStart"/>
      <w:r>
        <w:rPr>
          <w:rFonts w:hint="cs"/>
          <w:rtl/>
        </w:rPr>
        <w:t>متکلمین</w:t>
      </w:r>
      <w:proofErr w:type="spellEnd"/>
      <w:r>
        <w:rPr>
          <w:rFonts w:hint="cs"/>
          <w:rtl/>
        </w:rPr>
        <w:t xml:space="preserve"> </w:t>
      </w:r>
      <w:proofErr w:type="spellStart"/>
      <w:r>
        <w:rPr>
          <w:rFonts w:hint="cs"/>
          <w:rtl/>
        </w:rPr>
        <w:t>نپذیرفته</w:t>
      </w:r>
      <w:proofErr w:type="spellEnd"/>
      <w:r>
        <w:rPr>
          <w:rFonts w:hint="cs"/>
          <w:rtl/>
        </w:rPr>
        <w:t xml:space="preserve"> </w:t>
      </w:r>
      <w:proofErr w:type="spellStart"/>
      <w:r>
        <w:rPr>
          <w:rFonts w:hint="cs"/>
          <w:rtl/>
        </w:rPr>
        <w:t>اند</w:t>
      </w:r>
      <w:proofErr w:type="spellEnd"/>
      <w:r>
        <w:rPr>
          <w:rFonts w:hint="cs"/>
          <w:rtl/>
        </w:rPr>
        <w:t xml:space="preserve">. ولی حتی اگر در اراده تکوینی اراده را علت برای تحقق مراد بدانیم، در اراده </w:t>
      </w:r>
      <w:proofErr w:type="spellStart"/>
      <w:r>
        <w:rPr>
          <w:rFonts w:hint="cs"/>
          <w:rtl/>
        </w:rPr>
        <w:t>تشریعیه</w:t>
      </w:r>
      <w:proofErr w:type="spellEnd"/>
      <w:r>
        <w:rPr>
          <w:rFonts w:hint="cs"/>
          <w:rtl/>
        </w:rPr>
        <w:t xml:space="preserve"> و در </w:t>
      </w:r>
      <w:proofErr w:type="spellStart"/>
      <w:r>
        <w:rPr>
          <w:rFonts w:hint="cs"/>
          <w:rtl/>
        </w:rPr>
        <w:t>بعث</w:t>
      </w:r>
      <w:proofErr w:type="spellEnd"/>
      <w:r>
        <w:rPr>
          <w:rFonts w:hint="cs"/>
          <w:rtl/>
        </w:rPr>
        <w:t xml:space="preserve"> اعتباری </w:t>
      </w:r>
      <w:proofErr w:type="spellStart"/>
      <w:r>
        <w:rPr>
          <w:rFonts w:hint="cs"/>
          <w:rtl/>
        </w:rPr>
        <w:t>یقیناً</w:t>
      </w:r>
      <w:proofErr w:type="spellEnd"/>
      <w:r>
        <w:rPr>
          <w:rFonts w:hint="cs"/>
          <w:rtl/>
        </w:rPr>
        <w:t xml:space="preserve"> جایگاه اراده و </w:t>
      </w:r>
      <w:proofErr w:type="spellStart"/>
      <w:r>
        <w:rPr>
          <w:rFonts w:hint="cs"/>
          <w:rtl/>
        </w:rPr>
        <w:t>بعث</w:t>
      </w:r>
      <w:proofErr w:type="spellEnd"/>
      <w:r>
        <w:rPr>
          <w:rFonts w:hint="cs"/>
          <w:rtl/>
        </w:rPr>
        <w:t xml:space="preserve"> جایگاه علت برای تحقق معلول نیست تا احکام علت و معلول یعنی امتناع اجتماع </w:t>
      </w:r>
      <w:proofErr w:type="spellStart"/>
      <w:r>
        <w:rPr>
          <w:rFonts w:hint="cs"/>
          <w:rtl/>
        </w:rPr>
        <w:t>حکمین</w:t>
      </w:r>
      <w:proofErr w:type="spellEnd"/>
      <w:r>
        <w:rPr>
          <w:rFonts w:hint="cs"/>
          <w:rtl/>
        </w:rPr>
        <w:t xml:space="preserve"> </w:t>
      </w:r>
      <w:proofErr w:type="spellStart"/>
      <w:r>
        <w:rPr>
          <w:rFonts w:hint="cs"/>
          <w:rtl/>
        </w:rPr>
        <w:t>مختلفین</w:t>
      </w:r>
      <w:proofErr w:type="spellEnd"/>
      <w:r>
        <w:rPr>
          <w:rFonts w:hint="cs"/>
          <w:rtl/>
        </w:rPr>
        <w:t xml:space="preserve"> یا امتناع اجتماع </w:t>
      </w:r>
      <w:proofErr w:type="spellStart"/>
      <w:r>
        <w:rPr>
          <w:rFonts w:hint="cs"/>
          <w:rtl/>
        </w:rPr>
        <w:t>حکمین</w:t>
      </w:r>
      <w:proofErr w:type="spellEnd"/>
      <w:r>
        <w:rPr>
          <w:rFonts w:hint="cs"/>
          <w:rtl/>
        </w:rPr>
        <w:t xml:space="preserve"> </w:t>
      </w:r>
      <w:proofErr w:type="spellStart"/>
      <w:r>
        <w:rPr>
          <w:rFonts w:hint="cs"/>
          <w:rtl/>
        </w:rPr>
        <w:t>متماثلین</w:t>
      </w:r>
      <w:proofErr w:type="spellEnd"/>
      <w:r>
        <w:rPr>
          <w:rFonts w:hint="cs"/>
          <w:rtl/>
        </w:rPr>
        <w:t xml:space="preserve"> را بر آن مترتب کنیم. نهایت تأثیر اراده </w:t>
      </w:r>
      <w:proofErr w:type="spellStart"/>
      <w:r>
        <w:rPr>
          <w:rFonts w:hint="cs"/>
          <w:rtl/>
        </w:rPr>
        <w:t>تشریعی</w:t>
      </w:r>
      <w:proofErr w:type="spellEnd"/>
      <w:r>
        <w:rPr>
          <w:rFonts w:hint="cs"/>
          <w:rtl/>
        </w:rPr>
        <w:t xml:space="preserve"> و </w:t>
      </w:r>
      <w:proofErr w:type="spellStart"/>
      <w:r>
        <w:rPr>
          <w:rFonts w:hint="cs"/>
          <w:rtl/>
        </w:rPr>
        <w:t>بعث</w:t>
      </w:r>
      <w:proofErr w:type="spellEnd"/>
      <w:r>
        <w:rPr>
          <w:rFonts w:hint="cs"/>
          <w:rtl/>
        </w:rPr>
        <w:t xml:space="preserve"> اعتباری از ناحیه </w:t>
      </w:r>
      <w:proofErr w:type="spellStart"/>
      <w:r>
        <w:rPr>
          <w:rFonts w:hint="cs"/>
          <w:rtl/>
        </w:rPr>
        <w:t>مولا</w:t>
      </w:r>
      <w:proofErr w:type="spellEnd"/>
      <w:r>
        <w:rPr>
          <w:rFonts w:hint="cs"/>
          <w:rtl/>
        </w:rPr>
        <w:t xml:space="preserve"> این است که ایجاد داعی برای عبد می کند تا عبد نسبت به فعلی که از او صادر می شود تصدیق به فایده کند. زیرا وقتی </w:t>
      </w:r>
      <w:proofErr w:type="spellStart"/>
      <w:r>
        <w:rPr>
          <w:rFonts w:hint="cs"/>
          <w:rtl/>
        </w:rPr>
        <w:t>مولا</w:t>
      </w:r>
      <w:proofErr w:type="spellEnd"/>
      <w:r>
        <w:rPr>
          <w:rFonts w:hint="cs"/>
          <w:rtl/>
        </w:rPr>
        <w:t xml:space="preserve"> اراده ای کند، مقتضای حقّ </w:t>
      </w:r>
      <w:proofErr w:type="spellStart"/>
      <w:r>
        <w:rPr>
          <w:rFonts w:hint="cs"/>
          <w:rtl/>
        </w:rPr>
        <w:t>مولویت</w:t>
      </w:r>
      <w:proofErr w:type="spellEnd"/>
      <w:r>
        <w:rPr>
          <w:rFonts w:hint="cs"/>
          <w:rtl/>
        </w:rPr>
        <w:t xml:space="preserve"> </w:t>
      </w:r>
      <w:proofErr w:type="spellStart"/>
      <w:r>
        <w:rPr>
          <w:rFonts w:hint="cs"/>
          <w:rtl/>
        </w:rPr>
        <w:t>مولا</w:t>
      </w:r>
      <w:proofErr w:type="spellEnd"/>
      <w:r>
        <w:rPr>
          <w:rFonts w:hint="cs"/>
          <w:rtl/>
        </w:rPr>
        <w:t xml:space="preserve"> این است که عبد باید اطاعت کند و اگر نکند مستحق عقاب می شود. در نتیجه با انجام فعل، از عقاب نجات می یابد یا به ثواب می رسد. این فایده ای است در فعل عبد که او می تواند در طول اراده </w:t>
      </w:r>
      <w:proofErr w:type="spellStart"/>
      <w:r>
        <w:rPr>
          <w:rFonts w:hint="cs"/>
          <w:rtl/>
        </w:rPr>
        <w:t>مولا</w:t>
      </w:r>
      <w:proofErr w:type="spellEnd"/>
      <w:r>
        <w:rPr>
          <w:rFonts w:hint="cs"/>
          <w:rtl/>
        </w:rPr>
        <w:t xml:space="preserve"> تصدیق به آن کند ، و لذا اجتماع </w:t>
      </w:r>
      <w:proofErr w:type="spellStart"/>
      <w:r>
        <w:rPr>
          <w:rFonts w:hint="cs"/>
          <w:rtl/>
        </w:rPr>
        <w:t>بعث</w:t>
      </w:r>
      <w:proofErr w:type="spellEnd"/>
      <w:r>
        <w:rPr>
          <w:rFonts w:hint="cs"/>
          <w:rtl/>
        </w:rPr>
        <w:t xml:space="preserve"> و زجر اعتباری </w:t>
      </w:r>
      <w:proofErr w:type="spellStart"/>
      <w:r>
        <w:rPr>
          <w:rFonts w:hint="cs"/>
          <w:rtl/>
        </w:rPr>
        <w:t>يا</w:t>
      </w:r>
      <w:proofErr w:type="spellEnd"/>
      <w:r>
        <w:rPr>
          <w:rFonts w:hint="cs"/>
          <w:rtl/>
        </w:rPr>
        <w:t xml:space="preserve"> اجتماع اراده و کراهت </w:t>
      </w:r>
      <w:proofErr w:type="spellStart"/>
      <w:r>
        <w:rPr>
          <w:rFonts w:hint="cs"/>
          <w:rtl/>
        </w:rPr>
        <w:t>تشريعی</w:t>
      </w:r>
      <w:proofErr w:type="spellEnd"/>
      <w:r>
        <w:rPr>
          <w:rFonts w:hint="cs"/>
          <w:rtl/>
        </w:rPr>
        <w:t xml:space="preserve"> نسبت به فعل واحد مستلزم اجتماع </w:t>
      </w:r>
      <w:proofErr w:type="spellStart"/>
      <w:r>
        <w:rPr>
          <w:rFonts w:hint="cs"/>
          <w:rtl/>
        </w:rPr>
        <w:t>نقيضين</w:t>
      </w:r>
      <w:proofErr w:type="spellEnd"/>
      <w:r>
        <w:rPr>
          <w:rFonts w:hint="cs"/>
          <w:rtl/>
        </w:rPr>
        <w:t xml:space="preserve"> </w:t>
      </w:r>
      <w:proofErr w:type="spellStart"/>
      <w:r>
        <w:rPr>
          <w:rFonts w:hint="cs"/>
          <w:rtl/>
        </w:rPr>
        <w:t>نمی</w:t>
      </w:r>
      <w:proofErr w:type="spellEnd"/>
      <w:r>
        <w:rPr>
          <w:rFonts w:hint="cs"/>
          <w:rtl/>
        </w:rPr>
        <w:t xml:space="preserve"> شود . </w:t>
      </w:r>
    </w:p>
    <w:p w14:paraId="33BF3D5C" w14:textId="77777777" w:rsidR="00FD3277" w:rsidRDefault="00FD3277" w:rsidP="00FD3277">
      <w:pPr>
        <w:rPr>
          <w:rtl/>
        </w:rPr>
      </w:pPr>
      <w:r>
        <w:rPr>
          <w:rFonts w:hint="cs"/>
          <w:rtl/>
        </w:rPr>
        <w:t xml:space="preserve">علاوه بر </w:t>
      </w:r>
      <w:proofErr w:type="spellStart"/>
      <w:r>
        <w:rPr>
          <w:rFonts w:hint="cs"/>
          <w:rtl/>
        </w:rPr>
        <w:t>اينکه</w:t>
      </w:r>
      <w:proofErr w:type="spellEnd"/>
      <w:r>
        <w:rPr>
          <w:rFonts w:hint="cs"/>
          <w:rtl/>
        </w:rPr>
        <w:t xml:space="preserve"> </w:t>
      </w:r>
      <w:proofErr w:type="spellStart"/>
      <w:r>
        <w:rPr>
          <w:rFonts w:hint="cs"/>
          <w:rtl/>
        </w:rPr>
        <w:t>محذور</w:t>
      </w:r>
      <w:proofErr w:type="spellEnd"/>
      <w:r>
        <w:rPr>
          <w:rFonts w:hint="cs"/>
          <w:rtl/>
        </w:rPr>
        <w:t xml:space="preserve"> لزوم اجتماع </w:t>
      </w:r>
      <w:proofErr w:type="spellStart"/>
      <w:r>
        <w:rPr>
          <w:rFonts w:hint="cs"/>
          <w:rtl/>
        </w:rPr>
        <w:t>نقيضين</w:t>
      </w:r>
      <w:proofErr w:type="spellEnd"/>
      <w:r>
        <w:rPr>
          <w:rFonts w:hint="cs"/>
          <w:rtl/>
        </w:rPr>
        <w:t xml:space="preserve"> فقط در مورد اجتماع وجوب و حرمت قابل گفتن است و الا در مجموعه های </w:t>
      </w:r>
      <w:proofErr w:type="spellStart"/>
      <w:r>
        <w:rPr>
          <w:rFonts w:hint="cs"/>
          <w:rtl/>
        </w:rPr>
        <w:t>ديگر</w:t>
      </w:r>
      <w:proofErr w:type="spellEnd"/>
      <w:r>
        <w:rPr>
          <w:rFonts w:hint="cs"/>
          <w:rtl/>
        </w:rPr>
        <w:t xml:space="preserve"> از مجموعه </w:t>
      </w:r>
      <w:proofErr w:type="spellStart"/>
      <w:r>
        <w:rPr>
          <w:rFonts w:hint="cs"/>
          <w:rtl/>
        </w:rPr>
        <w:t>هایی</w:t>
      </w:r>
      <w:proofErr w:type="spellEnd"/>
      <w:r>
        <w:rPr>
          <w:rFonts w:hint="cs"/>
          <w:rtl/>
        </w:rPr>
        <w:t xml:space="preserve"> که برای اجتماع </w:t>
      </w:r>
      <w:proofErr w:type="spellStart"/>
      <w:r>
        <w:rPr>
          <w:rFonts w:hint="cs"/>
          <w:rtl/>
        </w:rPr>
        <w:t>حکمین</w:t>
      </w:r>
      <w:proofErr w:type="spellEnd"/>
      <w:r>
        <w:rPr>
          <w:rFonts w:hint="cs"/>
          <w:rtl/>
        </w:rPr>
        <w:t xml:space="preserve"> </w:t>
      </w:r>
      <w:proofErr w:type="spellStart"/>
      <w:r>
        <w:rPr>
          <w:rFonts w:hint="cs"/>
          <w:rtl/>
        </w:rPr>
        <w:t>مختلفین</w:t>
      </w:r>
      <w:proofErr w:type="spellEnd"/>
      <w:r>
        <w:rPr>
          <w:rFonts w:hint="cs"/>
          <w:rtl/>
        </w:rPr>
        <w:t xml:space="preserve"> تصویر می شود، قطعاً </w:t>
      </w:r>
      <w:proofErr w:type="spellStart"/>
      <w:r>
        <w:rPr>
          <w:rFonts w:hint="cs"/>
          <w:rtl/>
        </w:rPr>
        <w:t>چنين</w:t>
      </w:r>
      <w:proofErr w:type="spellEnd"/>
      <w:r>
        <w:rPr>
          <w:rFonts w:hint="cs"/>
          <w:rtl/>
        </w:rPr>
        <w:t xml:space="preserve"> </w:t>
      </w:r>
      <w:proofErr w:type="spellStart"/>
      <w:r>
        <w:rPr>
          <w:rFonts w:hint="cs"/>
          <w:rtl/>
        </w:rPr>
        <w:t>محذوری</w:t>
      </w:r>
      <w:proofErr w:type="spellEnd"/>
      <w:r>
        <w:rPr>
          <w:rFonts w:hint="cs"/>
          <w:rtl/>
        </w:rPr>
        <w:t xml:space="preserve"> لازم </w:t>
      </w:r>
      <w:proofErr w:type="spellStart"/>
      <w:r>
        <w:rPr>
          <w:rFonts w:hint="cs"/>
          <w:rtl/>
        </w:rPr>
        <w:t>نمی</w:t>
      </w:r>
      <w:proofErr w:type="spellEnd"/>
      <w:r>
        <w:rPr>
          <w:rFonts w:hint="cs"/>
          <w:rtl/>
        </w:rPr>
        <w:t xml:space="preserve"> </w:t>
      </w:r>
      <w:proofErr w:type="spellStart"/>
      <w:r>
        <w:rPr>
          <w:rFonts w:hint="cs"/>
          <w:rtl/>
        </w:rPr>
        <w:t>آيد</w:t>
      </w:r>
      <w:proofErr w:type="spellEnd"/>
      <w:r>
        <w:rPr>
          <w:rFonts w:hint="cs"/>
          <w:rtl/>
        </w:rPr>
        <w:t xml:space="preserve"> .  </w:t>
      </w:r>
      <w:bookmarkStart w:id="5" w:name="_GoBack"/>
      <w:bookmarkEnd w:id="5"/>
    </w:p>
    <w:sectPr w:rsidR="00FD3277"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ECED7" w14:textId="77777777" w:rsidR="00BA4E61" w:rsidRDefault="00BA4E61" w:rsidP="00574D27">
      <w:pPr>
        <w:spacing w:after="0" w:line="240" w:lineRule="auto"/>
      </w:pPr>
      <w:r>
        <w:separator/>
      </w:r>
    </w:p>
  </w:endnote>
  <w:endnote w:type="continuationSeparator" w:id="0">
    <w:p w14:paraId="78156D84" w14:textId="77777777" w:rsidR="00BA4E61" w:rsidRDefault="00BA4E61"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A901C5" w:rsidRDefault="00A901C5">
        <w:pPr>
          <w:pStyle w:val="ac"/>
          <w:jc w:val="center"/>
          <w:rPr>
            <w:rtl/>
          </w:rPr>
        </w:pPr>
      </w:p>
      <w:p w14:paraId="4658AD3E" w14:textId="724F4868" w:rsidR="00A901C5" w:rsidRDefault="00A901C5" w:rsidP="00A901C5">
        <w:pPr>
          <w:pStyle w:val="ac"/>
          <w:jc w:val="center"/>
        </w:pPr>
        <w:r>
          <w:fldChar w:fldCharType="begin"/>
        </w:r>
        <w:r>
          <w:instrText xml:space="preserve"> PAGE   \* MERGEFORMAT </w:instrText>
        </w:r>
        <w:r>
          <w:fldChar w:fldCharType="separate"/>
        </w:r>
        <w:r w:rsidR="005D3733">
          <w:rPr>
            <w:noProof/>
            <w:rtl/>
          </w:rPr>
          <w:t>4</w:t>
        </w:r>
        <w:r>
          <w:rPr>
            <w:noProof/>
          </w:rPr>
          <w:fldChar w:fldCharType="end"/>
        </w:r>
      </w:p>
    </w:sdtContent>
  </w:sdt>
  <w:p w14:paraId="51AF2689" w14:textId="77777777" w:rsidR="00A901C5" w:rsidRDefault="00A90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F05BD" w14:textId="77777777" w:rsidR="00BA4E61" w:rsidRDefault="00BA4E61" w:rsidP="00574D27">
      <w:pPr>
        <w:spacing w:after="0" w:line="240" w:lineRule="auto"/>
      </w:pPr>
      <w:r>
        <w:separator/>
      </w:r>
    </w:p>
  </w:footnote>
  <w:footnote w:type="continuationSeparator" w:id="0">
    <w:p w14:paraId="69E350B0" w14:textId="77777777" w:rsidR="00BA4E61" w:rsidRDefault="00BA4E61"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55481"/>
    <w:multiLevelType w:val="multilevel"/>
    <w:tmpl w:val="571E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807A5"/>
    <w:multiLevelType w:val="multilevel"/>
    <w:tmpl w:val="FCF2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A6645"/>
    <w:multiLevelType w:val="multilevel"/>
    <w:tmpl w:val="8068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F00D3"/>
    <w:multiLevelType w:val="multilevel"/>
    <w:tmpl w:val="7A7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B2B43"/>
    <w:multiLevelType w:val="multilevel"/>
    <w:tmpl w:val="B838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2D69C0"/>
    <w:multiLevelType w:val="multilevel"/>
    <w:tmpl w:val="86ACE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357867"/>
    <w:multiLevelType w:val="multilevel"/>
    <w:tmpl w:val="8E7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82184D"/>
    <w:multiLevelType w:val="multilevel"/>
    <w:tmpl w:val="FB98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B219C2"/>
    <w:multiLevelType w:val="multilevel"/>
    <w:tmpl w:val="D2A45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625F02"/>
    <w:multiLevelType w:val="multilevel"/>
    <w:tmpl w:val="522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02039E"/>
    <w:multiLevelType w:val="hybridMultilevel"/>
    <w:tmpl w:val="D5C6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511ECC"/>
    <w:multiLevelType w:val="multilevel"/>
    <w:tmpl w:val="5B0C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D332C7"/>
    <w:multiLevelType w:val="multilevel"/>
    <w:tmpl w:val="5F96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D868AD"/>
    <w:multiLevelType w:val="hybridMultilevel"/>
    <w:tmpl w:val="F5EE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8D0D84"/>
    <w:multiLevelType w:val="multilevel"/>
    <w:tmpl w:val="86B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391D69"/>
    <w:multiLevelType w:val="multilevel"/>
    <w:tmpl w:val="086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1E7D8E"/>
    <w:multiLevelType w:val="multilevel"/>
    <w:tmpl w:val="2BB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B5725D"/>
    <w:multiLevelType w:val="multilevel"/>
    <w:tmpl w:val="391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4E4296"/>
    <w:multiLevelType w:val="multilevel"/>
    <w:tmpl w:val="66E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32D6E37"/>
    <w:multiLevelType w:val="multilevel"/>
    <w:tmpl w:val="0B006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1D3976"/>
    <w:multiLevelType w:val="multilevel"/>
    <w:tmpl w:val="27D45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AB5132"/>
    <w:multiLevelType w:val="multilevel"/>
    <w:tmpl w:val="830A8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603A1C"/>
    <w:multiLevelType w:val="multilevel"/>
    <w:tmpl w:val="EF02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7C16D2"/>
    <w:multiLevelType w:val="multilevel"/>
    <w:tmpl w:val="4D26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8"/>
  </w:num>
  <w:num w:numId="3">
    <w:abstractNumId w:val="34"/>
  </w:num>
  <w:num w:numId="4">
    <w:abstractNumId w:val="40"/>
  </w:num>
  <w:num w:numId="5">
    <w:abstractNumId w:val="3"/>
  </w:num>
  <w:num w:numId="6">
    <w:abstractNumId w:val="11"/>
  </w:num>
  <w:num w:numId="7">
    <w:abstractNumId w:val="36"/>
  </w:num>
  <w:num w:numId="8">
    <w:abstractNumId w:val="30"/>
  </w:num>
  <w:num w:numId="9">
    <w:abstractNumId w:val="5"/>
  </w:num>
  <w:num w:numId="10">
    <w:abstractNumId w:val="14"/>
  </w:num>
  <w:num w:numId="11">
    <w:abstractNumId w:val="32"/>
  </w:num>
  <w:num w:numId="12">
    <w:abstractNumId w:val="31"/>
  </w:num>
  <w:num w:numId="13">
    <w:abstractNumId w:val="20"/>
  </w:num>
  <w:num w:numId="14">
    <w:abstractNumId w:val="17"/>
  </w:num>
  <w:num w:numId="15">
    <w:abstractNumId w:val="26"/>
  </w:num>
  <w:num w:numId="16">
    <w:abstractNumId w:val="16"/>
  </w:num>
  <w:num w:numId="17">
    <w:abstractNumId w:val="24"/>
  </w:num>
  <w:num w:numId="18">
    <w:abstractNumId w:val="42"/>
  </w:num>
  <w:num w:numId="19">
    <w:abstractNumId w:val="41"/>
  </w:num>
  <w:num w:numId="20">
    <w:abstractNumId w:val="6"/>
  </w:num>
  <w:num w:numId="21">
    <w:abstractNumId w:val="23"/>
  </w:num>
  <w:num w:numId="22">
    <w:abstractNumId w:val="10"/>
  </w:num>
  <w:num w:numId="23">
    <w:abstractNumId w:val="7"/>
  </w:num>
  <w:num w:numId="24">
    <w:abstractNumId w:val="29"/>
  </w:num>
  <w:num w:numId="25">
    <w:abstractNumId w:val="28"/>
  </w:num>
  <w:num w:numId="26">
    <w:abstractNumId w:val="12"/>
  </w:num>
  <w:num w:numId="27">
    <w:abstractNumId w:val="35"/>
  </w:num>
  <w:num w:numId="28">
    <w:abstractNumId w:val="4"/>
  </w:num>
  <w:num w:numId="29">
    <w:abstractNumId w:val="1"/>
  </w:num>
  <w:num w:numId="30">
    <w:abstractNumId w:val="15"/>
  </w:num>
  <w:num w:numId="31">
    <w:abstractNumId w:val="25"/>
  </w:num>
  <w:num w:numId="32">
    <w:abstractNumId w:val="2"/>
  </w:num>
  <w:num w:numId="33">
    <w:abstractNumId w:val="33"/>
  </w:num>
  <w:num w:numId="34">
    <w:abstractNumId w:val="39"/>
  </w:num>
  <w:num w:numId="35">
    <w:abstractNumId w:val="21"/>
  </w:num>
  <w:num w:numId="36">
    <w:abstractNumId w:val="9"/>
  </w:num>
  <w:num w:numId="37">
    <w:abstractNumId w:val="27"/>
  </w:num>
  <w:num w:numId="38">
    <w:abstractNumId w:val="8"/>
  </w:num>
  <w:num w:numId="39">
    <w:abstractNumId w:val="43"/>
  </w:num>
  <w:num w:numId="40">
    <w:abstractNumId w:val="13"/>
  </w:num>
  <w:num w:numId="41">
    <w:abstractNumId w:val="22"/>
  </w:num>
  <w:num w:numId="42">
    <w:abstractNumId w:val="37"/>
  </w:num>
  <w:num w:numId="43">
    <w:abstractNumId w:val="19"/>
  </w:num>
  <w:num w:numId="4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0A6D"/>
    <w:rsid w:val="00011893"/>
    <w:rsid w:val="00011CB4"/>
    <w:rsid w:val="00013CBB"/>
    <w:rsid w:val="000171AD"/>
    <w:rsid w:val="00017538"/>
    <w:rsid w:val="00017E7D"/>
    <w:rsid w:val="00021524"/>
    <w:rsid w:val="000216E1"/>
    <w:rsid w:val="0002211E"/>
    <w:rsid w:val="00024E55"/>
    <w:rsid w:val="0002713C"/>
    <w:rsid w:val="000314C4"/>
    <w:rsid w:val="00031B53"/>
    <w:rsid w:val="00032199"/>
    <w:rsid w:val="0003504B"/>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C65A0"/>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17B7A"/>
    <w:rsid w:val="0013085D"/>
    <w:rsid w:val="00133425"/>
    <w:rsid w:val="00134BEA"/>
    <w:rsid w:val="001351D0"/>
    <w:rsid w:val="00143529"/>
    <w:rsid w:val="001441EA"/>
    <w:rsid w:val="00146BCB"/>
    <w:rsid w:val="00147502"/>
    <w:rsid w:val="001500D9"/>
    <w:rsid w:val="00150851"/>
    <w:rsid w:val="00150917"/>
    <w:rsid w:val="001520DF"/>
    <w:rsid w:val="00155746"/>
    <w:rsid w:val="001603B2"/>
    <w:rsid w:val="00163CA2"/>
    <w:rsid w:val="00163D80"/>
    <w:rsid w:val="00165337"/>
    <w:rsid w:val="00165B5F"/>
    <w:rsid w:val="00165F7B"/>
    <w:rsid w:val="00167533"/>
    <w:rsid w:val="00171922"/>
    <w:rsid w:val="00171A60"/>
    <w:rsid w:val="00173B61"/>
    <w:rsid w:val="001742C7"/>
    <w:rsid w:val="001747D4"/>
    <w:rsid w:val="00174ADC"/>
    <w:rsid w:val="001761FB"/>
    <w:rsid w:val="001770E2"/>
    <w:rsid w:val="00177647"/>
    <w:rsid w:val="00180547"/>
    <w:rsid w:val="00184248"/>
    <w:rsid w:val="00186255"/>
    <w:rsid w:val="00187641"/>
    <w:rsid w:val="0019131B"/>
    <w:rsid w:val="00192749"/>
    <w:rsid w:val="001928B4"/>
    <w:rsid w:val="001973A6"/>
    <w:rsid w:val="001A2EDC"/>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D6EF5"/>
    <w:rsid w:val="001E0C85"/>
    <w:rsid w:val="001E3B2C"/>
    <w:rsid w:val="001E6543"/>
    <w:rsid w:val="001E7806"/>
    <w:rsid w:val="001F4D6A"/>
    <w:rsid w:val="001F513C"/>
    <w:rsid w:val="0020063C"/>
    <w:rsid w:val="00200A24"/>
    <w:rsid w:val="00201D95"/>
    <w:rsid w:val="00204A8A"/>
    <w:rsid w:val="00210D99"/>
    <w:rsid w:val="0021105A"/>
    <w:rsid w:val="00215FD8"/>
    <w:rsid w:val="00220BF7"/>
    <w:rsid w:val="00221DF9"/>
    <w:rsid w:val="00222644"/>
    <w:rsid w:val="00225A36"/>
    <w:rsid w:val="002317E4"/>
    <w:rsid w:val="0023730A"/>
    <w:rsid w:val="002420E3"/>
    <w:rsid w:val="002439C6"/>
    <w:rsid w:val="0025029D"/>
    <w:rsid w:val="0025549C"/>
    <w:rsid w:val="002559D0"/>
    <w:rsid w:val="0025623C"/>
    <w:rsid w:val="0026148E"/>
    <w:rsid w:val="0026211D"/>
    <w:rsid w:val="00263EE7"/>
    <w:rsid w:val="002706EF"/>
    <w:rsid w:val="002737D4"/>
    <w:rsid w:val="0027442A"/>
    <w:rsid w:val="00274B78"/>
    <w:rsid w:val="00275BBD"/>
    <w:rsid w:val="00282531"/>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367C"/>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0936"/>
    <w:rsid w:val="00341BB3"/>
    <w:rsid w:val="00343B50"/>
    <w:rsid w:val="003453A9"/>
    <w:rsid w:val="003543DC"/>
    <w:rsid w:val="00360658"/>
    <w:rsid w:val="0036090E"/>
    <w:rsid w:val="00360BC7"/>
    <w:rsid w:val="003611A3"/>
    <w:rsid w:val="0036438A"/>
    <w:rsid w:val="003653F9"/>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B89"/>
    <w:rsid w:val="00393C4E"/>
    <w:rsid w:val="003947ED"/>
    <w:rsid w:val="003A0D90"/>
    <w:rsid w:val="003A3AB0"/>
    <w:rsid w:val="003A74A9"/>
    <w:rsid w:val="003A7A02"/>
    <w:rsid w:val="003B128A"/>
    <w:rsid w:val="003B42F0"/>
    <w:rsid w:val="003C24C5"/>
    <w:rsid w:val="003C34FC"/>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2274"/>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67CE2"/>
    <w:rsid w:val="0047240E"/>
    <w:rsid w:val="00475765"/>
    <w:rsid w:val="0047579E"/>
    <w:rsid w:val="0048155B"/>
    <w:rsid w:val="00481AAE"/>
    <w:rsid w:val="00482D89"/>
    <w:rsid w:val="00483CA2"/>
    <w:rsid w:val="00485CBB"/>
    <w:rsid w:val="00487B8F"/>
    <w:rsid w:val="004900D9"/>
    <w:rsid w:val="004925D4"/>
    <w:rsid w:val="0049301C"/>
    <w:rsid w:val="004953BC"/>
    <w:rsid w:val="00497C47"/>
    <w:rsid w:val="004A0709"/>
    <w:rsid w:val="004A0E0E"/>
    <w:rsid w:val="004A134A"/>
    <w:rsid w:val="004A49B7"/>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64F9F"/>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B4930"/>
    <w:rsid w:val="005B53E9"/>
    <w:rsid w:val="005C0D2B"/>
    <w:rsid w:val="005D0A76"/>
    <w:rsid w:val="005D2FD6"/>
    <w:rsid w:val="005D3733"/>
    <w:rsid w:val="005E3267"/>
    <w:rsid w:val="005E3F31"/>
    <w:rsid w:val="005E5214"/>
    <w:rsid w:val="005F0F14"/>
    <w:rsid w:val="005F4F74"/>
    <w:rsid w:val="005F6476"/>
    <w:rsid w:val="0060041B"/>
    <w:rsid w:val="00603E87"/>
    <w:rsid w:val="00610E71"/>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21CC"/>
    <w:rsid w:val="00685DA8"/>
    <w:rsid w:val="00692F40"/>
    <w:rsid w:val="00695BCD"/>
    <w:rsid w:val="00697B68"/>
    <w:rsid w:val="006A03CD"/>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2246"/>
    <w:rsid w:val="006F290A"/>
    <w:rsid w:val="006F6734"/>
    <w:rsid w:val="006F778C"/>
    <w:rsid w:val="00703B6C"/>
    <w:rsid w:val="00705E03"/>
    <w:rsid w:val="0071393E"/>
    <w:rsid w:val="00715E2C"/>
    <w:rsid w:val="00717ABA"/>
    <w:rsid w:val="00721D25"/>
    <w:rsid w:val="007226EC"/>
    <w:rsid w:val="00722ED4"/>
    <w:rsid w:val="00724F14"/>
    <w:rsid w:val="00726A3B"/>
    <w:rsid w:val="00727971"/>
    <w:rsid w:val="007307C6"/>
    <w:rsid w:val="00730B9D"/>
    <w:rsid w:val="007333E3"/>
    <w:rsid w:val="00736860"/>
    <w:rsid w:val="00741878"/>
    <w:rsid w:val="00742786"/>
    <w:rsid w:val="007438EB"/>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539E"/>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1705E"/>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52"/>
    <w:rsid w:val="008819CE"/>
    <w:rsid w:val="00883305"/>
    <w:rsid w:val="00883E2F"/>
    <w:rsid w:val="008852F8"/>
    <w:rsid w:val="00886CAD"/>
    <w:rsid w:val="008905F7"/>
    <w:rsid w:val="00891FE1"/>
    <w:rsid w:val="00893A96"/>
    <w:rsid w:val="008946EA"/>
    <w:rsid w:val="00894F2B"/>
    <w:rsid w:val="00896144"/>
    <w:rsid w:val="00897C5E"/>
    <w:rsid w:val="00897D3F"/>
    <w:rsid w:val="008A11FE"/>
    <w:rsid w:val="008A2F80"/>
    <w:rsid w:val="008A3D7F"/>
    <w:rsid w:val="008A4771"/>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0442"/>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0AB"/>
    <w:rsid w:val="009501B4"/>
    <w:rsid w:val="00951129"/>
    <w:rsid w:val="00952332"/>
    <w:rsid w:val="00956BBD"/>
    <w:rsid w:val="009572DC"/>
    <w:rsid w:val="009626B4"/>
    <w:rsid w:val="009635DF"/>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B70D7"/>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13D9"/>
    <w:rsid w:val="00A1474D"/>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3567"/>
    <w:rsid w:val="00A759B1"/>
    <w:rsid w:val="00A77BA8"/>
    <w:rsid w:val="00A77E55"/>
    <w:rsid w:val="00A85941"/>
    <w:rsid w:val="00A86A10"/>
    <w:rsid w:val="00A86BD8"/>
    <w:rsid w:val="00A901C5"/>
    <w:rsid w:val="00A901EF"/>
    <w:rsid w:val="00A9436B"/>
    <w:rsid w:val="00AA1A31"/>
    <w:rsid w:val="00AA2B81"/>
    <w:rsid w:val="00AA2B96"/>
    <w:rsid w:val="00AA3B35"/>
    <w:rsid w:val="00AA5126"/>
    <w:rsid w:val="00AA7FF2"/>
    <w:rsid w:val="00AB2EBB"/>
    <w:rsid w:val="00AB5ED0"/>
    <w:rsid w:val="00AB6EC9"/>
    <w:rsid w:val="00AB7AA8"/>
    <w:rsid w:val="00AC0C31"/>
    <w:rsid w:val="00AC2C8D"/>
    <w:rsid w:val="00AC3A57"/>
    <w:rsid w:val="00AC4067"/>
    <w:rsid w:val="00AC5330"/>
    <w:rsid w:val="00AD0327"/>
    <w:rsid w:val="00AD18F5"/>
    <w:rsid w:val="00AD275B"/>
    <w:rsid w:val="00AD2857"/>
    <w:rsid w:val="00AD4271"/>
    <w:rsid w:val="00AD6DB5"/>
    <w:rsid w:val="00AE0001"/>
    <w:rsid w:val="00AE4634"/>
    <w:rsid w:val="00AE4BF5"/>
    <w:rsid w:val="00AE560B"/>
    <w:rsid w:val="00AE5FBC"/>
    <w:rsid w:val="00AF0B76"/>
    <w:rsid w:val="00AF1927"/>
    <w:rsid w:val="00AF28E7"/>
    <w:rsid w:val="00AF4564"/>
    <w:rsid w:val="00AF5CBF"/>
    <w:rsid w:val="00AF75C8"/>
    <w:rsid w:val="00B0039E"/>
    <w:rsid w:val="00B035EC"/>
    <w:rsid w:val="00B03902"/>
    <w:rsid w:val="00B04287"/>
    <w:rsid w:val="00B0468A"/>
    <w:rsid w:val="00B1084F"/>
    <w:rsid w:val="00B13AF8"/>
    <w:rsid w:val="00B14387"/>
    <w:rsid w:val="00B14853"/>
    <w:rsid w:val="00B1776A"/>
    <w:rsid w:val="00B236E7"/>
    <w:rsid w:val="00B243B9"/>
    <w:rsid w:val="00B310BB"/>
    <w:rsid w:val="00B31361"/>
    <w:rsid w:val="00B36AAB"/>
    <w:rsid w:val="00B44248"/>
    <w:rsid w:val="00B47F30"/>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1939"/>
    <w:rsid w:val="00B82ACD"/>
    <w:rsid w:val="00B82E7B"/>
    <w:rsid w:val="00B92728"/>
    <w:rsid w:val="00B94255"/>
    <w:rsid w:val="00B97186"/>
    <w:rsid w:val="00BA4409"/>
    <w:rsid w:val="00BA4E61"/>
    <w:rsid w:val="00BA5E12"/>
    <w:rsid w:val="00BA68BF"/>
    <w:rsid w:val="00BA728E"/>
    <w:rsid w:val="00BA7413"/>
    <w:rsid w:val="00BB3AFE"/>
    <w:rsid w:val="00BB3C11"/>
    <w:rsid w:val="00BB4D4A"/>
    <w:rsid w:val="00BB7288"/>
    <w:rsid w:val="00BB79B5"/>
    <w:rsid w:val="00BB7ACD"/>
    <w:rsid w:val="00BC1B88"/>
    <w:rsid w:val="00BC2464"/>
    <w:rsid w:val="00BD0E7B"/>
    <w:rsid w:val="00BD11A8"/>
    <w:rsid w:val="00BD7DBD"/>
    <w:rsid w:val="00BE0013"/>
    <w:rsid w:val="00BE0852"/>
    <w:rsid w:val="00BE2F72"/>
    <w:rsid w:val="00BE6BF6"/>
    <w:rsid w:val="00BE6F45"/>
    <w:rsid w:val="00BF14C2"/>
    <w:rsid w:val="00BF44CB"/>
    <w:rsid w:val="00C00902"/>
    <w:rsid w:val="00C07DC9"/>
    <w:rsid w:val="00C1555A"/>
    <w:rsid w:val="00C1729D"/>
    <w:rsid w:val="00C23010"/>
    <w:rsid w:val="00C243CC"/>
    <w:rsid w:val="00C25038"/>
    <w:rsid w:val="00C30B2B"/>
    <w:rsid w:val="00C32343"/>
    <w:rsid w:val="00C33644"/>
    <w:rsid w:val="00C40210"/>
    <w:rsid w:val="00C42197"/>
    <w:rsid w:val="00C4346C"/>
    <w:rsid w:val="00C434F0"/>
    <w:rsid w:val="00C446B0"/>
    <w:rsid w:val="00C46A0E"/>
    <w:rsid w:val="00C5454B"/>
    <w:rsid w:val="00C56006"/>
    <w:rsid w:val="00C60E47"/>
    <w:rsid w:val="00C639C8"/>
    <w:rsid w:val="00C65727"/>
    <w:rsid w:val="00C665DC"/>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C1989"/>
    <w:rsid w:val="00CD009F"/>
    <w:rsid w:val="00CD1763"/>
    <w:rsid w:val="00CD344C"/>
    <w:rsid w:val="00CD372D"/>
    <w:rsid w:val="00CD38A9"/>
    <w:rsid w:val="00CD48A7"/>
    <w:rsid w:val="00CD4A5F"/>
    <w:rsid w:val="00CD5CDF"/>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175F3"/>
    <w:rsid w:val="00D2014D"/>
    <w:rsid w:val="00D21D85"/>
    <w:rsid w:val="00D22291"/>
    <w:rsid w:val="00D3542F"/>
    <w:rsid w:val="00D414B8"/>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013"/>
    <w:rsid w:val="00DF5A64"/>
    <w:rsid w:val="00DF5BCC"/>
    <w:rsid w:val="00DF737F"/>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0535"/>
    <w:rsid w:val="00E91435"/>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2F78"/>
    <w:rsid w:val="00EE3607"/>
    <w:rsid w:val="00EF1AEA"/>
    <w:rsid w:val="00EF40C2"/>
    <w:rsid w:val="00F03F07"/>
    <w:rsid w:val="00F05BF0"/>
    <w:rsid w:val="00F06AA5"/>
    <w:rsid w:val="00F06FE0"/>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2AD2"/>
    <w:rsid w:val="00FB360A"/>
    <w:rsid w:val="00FB426D"/>
    <w:rsid w:val="00FB51B9"/>
    <w:rsid w:val="00FC0060"/>
    <w:rsid w:val="00FC2167"/>
    <w:rsid w:val="00FC26D6"/>
    <w:rsid w:val="00FC487B"/>
    <w:rsid w:val="00FC5BC9"/>
    <w:rsid w:val="00FC5D09"/>
    <w:rsid w:val="00FD03A1"/>
    <w:rsid w:val="00FD1381"/>
    <w:rsid w:val="00FD3277"/>
    <w:rsid w:val="00FD3FBE"/>
    <w:rsid w:val="00FD607D"/>
    <w:rsid w:val="00FE2295"/>
    <w:rsid w:val="00FE45D2"/>
    <w:rsid w:val="00FE55F2"/>
    <w:rsid w:val="00FE675B"/>
    <w:rsid w:val="00FE6CA7"/>
    <w:rsid w:val="00FE7D61"/>
    <w:rsid w:val="00FF5D38"/>
    <w:rsid w:val="00FF6387"/>
    <w:rsid w:val="00FF67AD"/>
    <w:rsid w:val="00FF6E34"/>
    <w:rsid w:val="00FF7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81705E"/>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81705E"/>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81705E"/>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81705E"/>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24856085">
      <w:bodyDiv w:val="1"/>
      <w:marLeft w:val="0"/>
      <w:marRight w:val="0"/>
      <w:marTop w:val="0"/>
      <w:marBottom w:val="0"/>
      <w:divBdr>
        <w:top w:val="none" w:sz="0" w:space="0" w:color="auto"/>
        <w:left w:val="none" w:sz="0" w:space="0" w:color="auto"/>
        <w:bottom w:val="none" w:sz="0" w:space="0" w:color="auto"/>
        <w:right w:val="none" w:sz="0" w:space="0" w:color="auto"/>
      </w:divBdr>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50756570">
      <w:bodyDiv w:val="1"/>
      <w:marLeft w:val="0"/>
      <w:marRight w:val="0"/>
      <w:marTop w:val="0"/>
      <w:marBottom w:val="0"/>
      <w:divBdr>
        <w:top w:val="none" w:sz="0" w:space="0" w:color="auto"/>
        <w:left w:val="none" w:sz="0" w:space="0" w:color="auto"/>
        <w:bottom w:val="none" w:sz="0" w:space="0" w:color="auto"/>
        <w:right w:val="none" w:sz="0" w:space="0" w:color="auto"/>
      </w:divBdr>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40041">
      <w:bodyDiv w:val="1"/>
      <w:marLeft w:val="0"/>
      <w:marRight w:val="0"/>
      <w:marTop w:val="0"/>
      <w:marBottom w:val="0"/>
      <w:divBdr>
        <w:top w:val="none" w:sz="0" w:space="0" w:color="auto"/>
        <w:left w:val="none" w:sz="0" w:space="0" w:color="auto"/>
        <w:bottom w:val="none" w:sz="0" w:space="0" w:color="auto"/>
        <w:right w:val="none" w:sz="0" w:space="0" w:color="auto"/>
      </w:divBdr>
    </w:div>
    <w:div w:id="261189520">
      <w:bodyDiv w:val="1"/>
      <w:marLeft w:val="0"/>
      <w:marRight w:val="0"/>
      <w:marTop w:val="0"/>
      <w:marBottom w:val="0"/>
      <w:divBdr>
        <w:top w:val="none" w:sz="0" w:space="0" w:color="auto"/>
        <w:left w:val="none" w:sz="0" w:space="0" w:color="auto"/>
        <w:bottom w:val="none" w:sz="0" w:space="0" w:color="auto"/>
        <w:right w:val="none" w:sz="0" w:space="0" w:color="auto"/>
      </w:divBdr>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5642307">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2485549">
      <w:bodyDiv w:val="1"/>
      <w:marLeft w:val="0"/>
      <w:marRight w:val="0"/>
      <w:marTop w:val="0"/>
      <w:marBottom w:val="0"/>
      <w:divBdr>
        <w:top w:val="none" w:sz="0" w:space="0" w:color="auto"/>
        <w:left w:val="none" w:sz="0" w:space="0" w:color="auto"/>
        <w:bottom w:val="none" w:sz="0" w:space="0" w:color="auto"/>
        <w:right w:val="none" w:sz="0" w:space="0" w:color="auto"/>
      </w:divBdr>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683611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57198252">
      <w:bodyDiv w:val="1"/>
      <w:marLeft w:val="0"/>
      <w:marRight w:val="0"/>
      <w:marTop w:val="0"/>
      <w:marBottom w:val="0"/>
      <w:divBdr>
        <w:top w:val="none" w:sz="0" w:space="0" w:color="auto"/>
        <w:left w:val="none" w:sz="0" w:space="0" w:color="auto"/>
        <w:bottom w:val="none" w:sz="0" w:space="0" w:color="auto"/>
        <w:right w:val="none" w:sz="0" w:space="0" w:color="auto"/>
      </w:divBdr>
    </w:div>
    <w:div w:id="365909906">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5959841">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81397">
      <w:bodyDiv w:val="1"/>
      <w:marLeft w:val="0"/>
      <w:marRight w:val="0"/>
      <w:marTop w:val="0"/>
      <w:marBottom w:val="0"/>
      <w:divBdr>
        <w:top w:val="none" w:sz="0" w:space="0" w:color="auto"/>
        <w:left w:val="none" w:sz="0" w:space="0" w:color="auto"/>
        <w:bottom w:val="none" w:sz="0" w:space="0" w:color="auto"/>
        <w:right w:val="none" w:sz="0" w:space="0" w:color="auto"/>
      </w:divBdr>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95610229">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05720572">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4809739">
      <w:bodyDiv w:val="1"/>
      <w:marLeft w:val="0"/>
      <w:marRight w:val="0"/>
      <w:marTop w:val="0"/>
      <w:marBottom w:val="0"/>
      <w:divBdr>
        <w:top w:val="none" w:sz="0" w:space="0" w:color="auto"/>
        <w:left w:val="none" w:sz="0" w:space="0" w:color="auto"/>
        <w:bottom w:val="none" w:sz="0" w:space="0" w:color="auto"/>
        <w:right w:val="none" w:sz="0" w:space="0" w:color="auto"/>
      </w:divBdr>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85931467">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3556">
      <w:bodyDiv w:val="1"/>
      <w:marLeft w:val="0"/>
      <w:marRight w:val="0"/>
      <w:marTop w:val="0"/>
      <w:marBottom w:val="0"/>
      <w:divBdr>
        <w:top w:val="none" w:sz="0" w:space="0" w:color="auto"/>
        <w:left w:val="none" w:sz="0" w:space="0" w:color="auto"/>
        <w:bottom w:val="none" w:sz="0" w:space="0" w:color="auto"/>
        <w:right w:val="none" w:sz="0" w:space="0" w:color="auto"/>
      </w:divBdr>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3677625">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3359607">
      <w:bodyDiv w:val="1"/>
      <w:marLeft w:val="0"/>
      <w:marRight w:val="0"/>
      <w:marTop w:val="0"/>
      <w:marBottom w:val="0"/>
      <w:divBdr>
        <w:top w:val="none" w:sz="0" w:space="0" w:color="auto"/>
        <w:left w:val="none" w:sz="0" w:space="0" w:color="auto"/>
        <w:bottom w:val="none" w:sz="0" w:space="0" w:color="auto"/>
        <w:right w:val="none" w:sz="0" w:space="0" w:color="auto"/>
      </w:divBdr>
    </w:div>
    <w:div w:id="1093404134">
      <w:bodyDiv w:val="1"/>
      <w:marLeft w:val="0"/>
      <w:marRight w:val="0"/>
      <w:marTop w:val="0"/>
      <w:marBottom w:val="0"/>
      <w:divBdr>
        <w:top w:val="none" w:sz="0" w:space="0" w:color="auto"/>
        <w:left w:val="none" w:sz="0" w:space="0" w:color="auto"/>
        <w:bottom w:val="none" w:sz="0" w:space="0" w:color="auto"/>
        <w:right w:val="none" w:sz="0" w:space="0" w:color="auto"/>
      </w:divBdr>
      <w:divsChild>
        <w:div w:id="61009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753838">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70022102">
      <w:bodyDiv w:val="1"/>
      <w:marLeft w:val="0"/>
      <w:marRight w:val="0"/>
      <w:marTop w:val="0"/>
      <w:marBottom w:val="0"/>
      <w:divBdr>
        <w:top w:val="none" w:sz="0" w:space="0" w:color="auto"/>
        <w:left w:val="none" w:sz="0" w:space="0" w:color="auto"/>
        <w:bottom w:val="none" w:sz="0" w:space="0" w:color="auto"/>
        <w:right w:val="none" w:sz="0" w:space="0" w:color="auto"/>
      </w:divBdr>
    </w:div>
    <w:div w:id="1191844805">
      <w:bodyDiv w:val="1"/>
      <w:marLeft w:val="0"/>
      <w:marRight w:val="0"/>
      <w:marTop w:val="0"/>
      <w:marBottom w:val="0"/>
      <w:divBdr>
        <w:top w:val="none" w:sz="0" w:space="0" w:color="auto"/>
        <w:left w:val="none" w:sz="0" w:space="0" w:color="auto"/>
        <w:bottom w:val="none" w:sz="0" w:space="0" w:color="auto"/>
        <w:right w:val="none" w:sz="0" w:space="0" w:color="auto"/>
      </w:divBdr>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05338173">
      <w:bodyDiv w:val="1"/>
      <w:marLeft w:val="0"/>
      <w:marRight w:val="0"/>
      <w:marTop w:val="0"/>
      <w:marBottom w:val="0"/>
      <w:divBdr>
        <w:top w:val="none" w:sz="0" w:space="0" w:color="auto"/>
        <w:left w:val="none" w:sz="0" w:space="0" w:color="auto"/>
        <w:bottom w:val="none" w:sz="0" w:space="0" w:color="auto"/>
        <w:right w:val="none" w:sz="0" w:space="0" w:color="auto"/>
      </w:divBdr>
    </w:div>
    <w:div w:id="121519895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8735032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63048137">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5860">
      <w:bodyDiv w:val="1"/>
      <w:marLeft w:val="0"/>
      <w:marRight w:val="0"/>
      <w:marTop w:val="0"/>
      <w:marBottom w:val="0"/>
      <w:divBdr>
        <w:top w:val="none" w:sz="0" w:space="0" w:color="auto"/>
        <w:left w:val="none" w:sz="0" w:space="0" w:color="auto"/>
        <w:bottom w:val="none" w:sz="0" w:space="0" w:color="auto"/>
        <w:right w:val="none" w:sz="0" w:space="0" w:color="auto"/>
      </w:divBdr>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40302816">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9696">
      <w:bodyDiv w:val="1"/>
      <w:marLeft w:val="0"/>
      <w:marRight w:val="0"/>
      <w:marTop w:val="0"/>
      <w:marBottom w:val="0"/>
      <w:divBdr>
        <w:top w:val="none" w:sz="0" w:space="0" w:color="auto"/>
        <w:left w:val="none" w:sz="0" w:space="0" w:color="auto"/>
        <w:bottom w:val="none" w:sz="0" w:space="0" w:color="auto"/>
        <w:right w:val="none" w:sz="0" w:space="0" w:color="auto"/>
      </w:divBdr>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167958">
      <w:bodyDiv w:val="1"/>
      <w:marLeft w:val="0"/>
      <w:marRight w:val="0"/>
      <w:marTop w:val="0"/>
      <w:marBottom w:val="0"/>
      <w:divBdr>
        <w:top w:val="none" w:sz="0" w:space="0" w:color="auto"/>
        <w:left w:val="none" w:sz="0" w:space="0" w:color="auto"/>
        <w:bottom w:val="none" w:sz="0" w:space="0" w:color="auto"/>
        <w:right w:val="none" w:sz="0" w:space="0" w:color="auto"/>
      </w:divBdr>
      <w:divsChild>
        <w:div w:id="374892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50204">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54898448">
      <w:bodyDiv w:val="1"/>
      <w:marLeft w:val="0"/>
      <w:marRight w:val="0"/>
      <w:marTop w:val="0"/>
      <w:marBottom w:val="0"/>
      <w:divBdr>
        <w:top w:val="none" w:sz="0" w:space="0" w:color="auto"/>
        <w:left w:val="none" w:sz="0" w:space="0" w:color="auto"/>
        <w:bottom w:val="none" w:sz="0" w:space="0" w:color="auto"/>
        <w:right w:val="none" w:sz="0" w:space="0" w:color="auto"/>
      </w:divBdr>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8427">
      <w:bodyDiv w:val="1"/>
      <w:marLeft w:val="0"/>
      <w:marRight w:val="0"/>
      <w:marTop w:val="0"/>
      <w:marBottom w:val="0"/>
      <w:divBdr>
        <w:top w:val="none" w:sz="0" w:space="0" w:color="auto"/>
        <w:left w:val="none" w:sz="0" w:space="0" w:color="auto"/>
        <w:bottom w:val="none" w:sz="0" w:space="0" w:color="auto"/>
        <w:right w:val="none" w:sz="0" w:space="0" w:color="auto"/>
      </w:divBdr>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0422398">
      <w:bodyDiv w:val="1"/>
      <w:marLeft w:val="0"/>
      <w:marRight w:val="0"/>
      <w:marTop w:val="0"/>
      <w:marBottom w:val="0"/>
      <w:divBdr>
        <w:top w:val="none" w:sz="0" w:space="0" w:color="auto"/>
        <w:left w:val="none" w:sz="0" w:space="0" w:color="auto"/>
        <w:bottom w:val="none" w:sz="0" w:space="0" w:color="auto"/>
        <w:right w:val="none" w:sz="0" w:space="0" w:color="auto"/>
      </w:divBdr>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6716">
      <w:bodyDiv w:val="1"/>
      <w:marLeft w:val="0"/>
      <w:marRight w:val="0"/>
      <w:marTop w:val="0"/>
      <w:marBottom w:val="0"/>
      <w:divBdr>
        <w:top w:val="none" w:sz="0" w:space="0" w:color="auto"/>
        <w:left w:val="none" w:sz="0" w:space="0" w:color="auto"/>
        <w:bottom w:val="none" w:sz="0" w:space="0" w:color="auto"/>
        <w:right w:val="none" w:sz="0" w:space="0" w:color="auto"/>
      </w:divBdr>
      <w:divsChild>
        <w:div w:id="550967040">
          <w:marLeft w:val="0"/>
          <w:marRight w:val="0"/>
          <w:marTop w:val="0"/>
          <w:marBottom w:val="0"/>
          <w:divBdr>
            <w:top w:val="none" w:sz="0" w:space="0" w:color="auto"/>
            <w:left w:val="none" w:sz="0" w:space="0" w:color="auto"/>
            <w:bottom w:val="none" w:sz="0" w:space="0" w:color="auto"/>
            <w:right w:val="none" w:sz="0" w:space="0" w:color="auto"/>
          </w:divBdr>
        </w:div>
        <w:div w:id="1961066303">
          <w:marLeft w:val="0"/>
          <w:marRight w:val="0"/>
          <w:marTop w:val="0"/>
          <w:marBottom w:val="0"/>
          <w:divBdr>
            <w:top w:val="none" w:sz="0" w:space="0" w:color="auto"/>
            <w:left w:val="none" w:sz="0" w:space="0" w:color="auto"/>
            <w:bottom w:val="none" w:sz="0" w:space="0" w:color="auto"/>
            <w:right w:val="none" w:sz="0" w:space="0" w:color="auto"/>
          </w:divBdr>
        </w:div>
        <w:div w:id="1989162173">
          <w:marLeft w:val="0"/>
          <w:marRight w:val="0"/>
          <w:marTop w:val="0"/>
          <w:marBottom w:val="0"/>
          <w:divBdr>
            <w:top w:val="none" w:sz="0" w:space="0" w:color="auto"/>
            <w:left w:val="none" w:sz="0" w:space="0" w:color="auto"/>
            <w:bottom w:val="none" w:sz="0" w:space="0" w:color="auto"/>
            <w:right w:val="none" w:sz="0" w:space="0" w:color="auto"/>
          </w:divBdr>
        </w:div>
        <w:div w:id="12357479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5F0C1-4692-4194-B204-C3B82BC9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4</Pages>
  <Words>1314</Words>
  <Characters>7496</Characters>
  <Application>Microsoft Office Word</Application>
  <DocSecurity>0</DocSecurity>
  <Lines>62</Lines>
  <Paragraphs>17</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5</cp:revision>
  <cp:lastPrinted>2025-11-11T07:09:00Z</cp:lastPrinted>
  <dcterms:created xsi:type="dcterms:W3CDTF">2025-11-12T16:45:00Z</dcterms:created>
  <dcterms:modified xsi:type="dcterms:W3CDTF">2025-12-21T10:15:00Z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